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43" w:rsidRPr="00136143" w:rsidRDefault="00136143" w:rsidP="00136143">
      <w:pPr>
        <w:spacing w:after="0" w:line="240" w:lineRule="auto"/>
        <w:jc w:val="center"/>
        <w:rPr>
          <w:b/>
          <w:bCs/>
          <w:sz w:val="30"/>
          <w:szCs w:val="30"/>
          <w:lang w:eastAsia="ru-RU"/>
        </w:rPr>
      </w:pPr>
      <w:r w:rsidRPr="00136143">
        <w:rPr>
          <w:b/>
          <w:bCs/>
          <w:sz w:val="30"/>
          <w:szCs w:val="30"/>
          <w:lang w:eastAsia="ru-RU"/>
        </w:rPr>
        <w:t>Методические рекомендации</w:t>
      </w:r>
    </w:p>
    <w:p w:rsidR="00136143" w:rsidRDefault="00136143" w:rsidP="00136143">
      <w:pPr>
        <w:spacing w:after="0" w:line="240" w:lineRule="auto"/>
        <w:jc w:val="center"/>
        <w:rPr>
          <w:b/>
          <w:bCs/>
          <w:sz w:val="30"/>
          <w:szCs w:val="30"/>
          <w:lang w:eastAsia="ru-RU"/>
        </w:rPr>
      </w:pPr>
      <w:r w:rsidRPr="00136143">
        <w:rPr>
          <w:b/>
          <w:bCs/>
          <w:sz w:val="30"/>
          <w:szCs w:val="30"/>
          <w:lang w:eastAsia="ru-RU"/>
        </w:rPr>
        <w:t xml:space="preserve">об организации образовательного процесса </w:t>
      </w:r>
    </w:p>
    <w:p w:rsidR="00136143" w:rsidRDefault="00136143" w:rsidP="00136143">
      <w:pPr>
        <w:spacing w:after="0" w:line="240" w:lineRule="auto"/>
        <w:jc w:val="center"/>
        <w:rPr>
          <w:b/>
          <w:bCs/>
          <w:sz w:val="30"/>
          <w:szCs w:val="30"/>
          <w:lang w:eastAsia="ru-RU"/>
        </w:rPr>
      </w:pPr>
      <w:r w:rsidRPr="00136143">
        <w:rPr>
          <w:b/>
          <w:bCs/>
          <w:sz w:val="30"/>
          <w:szCs w:val="30"/>
          <w:lang w:eastAsia="ru-RU"/>
        </w:rPr>
        <w:t>в условиях перехода на ФГОС СОО</w:t>
      </w:r>
    </w:p>
    <w:p w:rsidR="00136143" w:rsidRPr="00136143" w:rsidRDefault="00136143" w:rsidP="00136143">
      <w:pPr>
        <w:spacing w:after="0" w:line="240" w:lineRule="auto"/>
        <w:jc w:val="center"/>
        <w:rPr>
          <w:b/>
          <w:bCs/>
          <w:sz w:val="30"/>
          <w:szCs w:val="30"/>
          <w:lang w:eastAsia="ru-RU"/>
        </w:rPr>
      </w:pPr>
    </w:p>
    <w:p w:rsidR="00136143" w:rsidRPr="00136143" w:rsidRDefault="00136143" w:rsidP="00136143">
      <w:pPr>
        <w:spacing w:after="0" w:line="240" w:lineRule="auto"/>
        <w:jc w:val="center"/>
        <w:rPr>
          <w:b/>
          <w:sz w:val="30"/>
          <w:szCs w:val="30"/>
          <w:lang w:eastAsia="ru-RU"/>
        </w:rPr>
      </w:pPr>
      <w:r w:rsidRPr="00136143">
        <w:rPr>
          <w:b/>
          <w:sz w:val="30"/>
          <w:szCs w:val="30"/>
          <w:lang w:eastAsia="ru-RU"/>
        </w:rPr>
        <w:t>Физическая культура</w:t>
      </w:r>
      <w:bookmarkStart w:id="0" w:name="_GoBack"/>
      <w:bookmarkEnd w:id="0"/>
    </w:p>
    <w:p w:rsidR="00D26734" w:rsidRDefault="00D26734" w:rsidP="00D26734">
      <w:pPr>
        <w:spacing w:after="0" w:line="240" w:lineRule="auto"/>
        <w:ind w:firstLine="709"/>
        <w:rPr>
          <w:sz w:val="24"/>
          <w:szCs w:val="24"/>
        </w:rPr>
      </w:pPr>
    </w:p>
    <w:p w:rsidR="000F3CEC" w:rsidRPr="00D26734" w:rsidRDefault="000F3CEC" w:rsidP="00D26734">
      <w:pPr>
        <w:spacing w:after="0" w:line="240" w:lineRule="auto"/>
        <w:ind w:left="3828"/>
        <w:rPr>
          <w:i/>
          <w:sz w:val="30"/>
          <w:szCs w:val="30"/>
        </w:rPr>
      </w:pPr>
      <w:r w:rsidRPr="00D26734">
        <w:rPr>
          <w:i/>
          <w:sz w:val="30"/>
          <w:szCs w:val="30"/>
        </w:rPr>
        <w:t>Составитель:</w:t>
      </w:r>
      <w:r w:rsidR="00A53E4D" w:rsidRPr="00D26734">
        <w:rPr>
          <w:i/>
          <w:sz w:val="30"/>
          <w:szCs w:val="30"/>
        </w:rPr>
        <w:t xml:space="preserve"> </w:t>
      </w:r>
      <w:r w:rsidRPr="00D26734">
        <w:rPr>
          <w:i/>
          <w:sz w:val="30"/>
          <w:szCs w:val="30"/>
        </w:rPr>
        <w:t xml:space="preserve">А.П. Щербак, </w:t>
      </w:r>
      <w:r w:rsidR="00D26734">
        <w:rPr>
          <w:i/>
          <w:sz w:val="30"/>
          <w:szCs w:val="30"/>
        </w:rPr>
        <w:br/>
        <w:t>заведующий кафедрой</w:t>
      </w:r>
      <w:r w:rsidRPr="00D26734">
        <w:rPr>
          <w:i/>
          <w:sz w:val="30"/>
          <w:szCs w:val="30"/>
        </w:rPr>
        <w:t xml:space="preserve"> физической культуры </w:t>
      </w:r>
      <w:r w:rsidR="00D26734">
        <w:rPr>
          <w:i/>
          <w:sz w:val="30"/>
          <w:szCs w:val="30"/>
        </w:rPr>
        <w:br/>
      </w:r>
      <w:r w:rsidRPr="00D26734">
        <w:rPr>
          <w:i/>
          <w:sz w:val="30"/>
          <w:szCs w:val="30"/>
        </w:rPr>
        <w:t xml:space="preserve">и безопасности жизнедеятельности </w:t>
      </w:r>
      <w:r w:rsidR="00D26734">
        <w:rPr>
          <w:i/>
          <w:sz w:val="30"/>
          <w:szCs w:val="30"/>
        </w:rPr>
        <w:br/>
      </w:r>
      <w:r w:rsidRPr="00D26734">
        <w:rPr>
          <w:i/>
          <w:sz w:val="30"/>
          <w:szCs w:val="30"/>
        </w:rPr>
        <w:t>ГАУ ДПО ЯО ИРО</w:t>
      </w:r>
    </w:p>
    <w:p w:rsidR="00D26734" w:rsidRDefault="00D26734" w:rsidP="00D26734">
      <w:pPr>
        <w:spacing w:after="0" w:line="240" w:lineRule="auto"/>
        <w:ind w:firstLine="709"/>
        <w:rPr>
          <w:sz w:val="24"/>
          <w:szCs w:val="24"/>
        </w:rPr>
      </w:pPr>
    </w:p>
    <w:p w:rsidR="000F3CEC" w:rsidRDefault="000F3CEC" w:rsidP="00D26734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Учебный предмет «</w:t>
      </w:r>
      <w:r w:rsidRPr="00407F97">
        <w:t>Физическая культура</w:t>
      </w:r>
      <w:r>
        <w:t xml:space="preserve">» </w:t>
      </w:r>
      <w:r w:rsidRPr="00115C27">
        <w:t>является обязательным для изучения на уровне среднего общего образования</w:t>
      </w:r>
      <w:r>
        <w:t>.</w:t>
      </w:r>
    </w:p>
    <w:p w:rsidR="000F3CEC" w:rsidRPr="00FA307C" w:rsidRDefault="000F3CEC" w:rsidP="00D26734">
      <w:pPr>
        <w:spacing w:after="0" w:line="240" w:lineRule="auto"/>
        <w:ind w:firstLine="709"/>
        <w:jc w:val="both"/>
      </w:pPr>
      <w:r>
        <w:t xml:space="preserve">Целью освоения программы по данному предмету является </w:t>
      </w:r>
      <w:r w:rsidRPr="00FE1E63">
        <w:t>формиров</w:t>
      </w:r>
      <w:r w:rsidRPr="00FE1E63">
        <w:t>а</w:t>
      </w:r>
      <w:r w:rsidRPr="00FE1E63">
        <w:t>ние у обучающихся устойчивых мотивов и потребностей в бережном отнош</w:t>
      </w:r>
      <w:r w:rsidRPr="00FE1E63">
        <w:t>е</w:t>
      </w:r>
      <w:r w:rsidRPr="00FE1E63">
        <w:t>нии к своему здоровью, целостном развитии физических и психических к</w:t>
      </w:r>
      <w:r w:rsidRPr="00FE1E63">
        <w:t>а</w:t>
      </w:r>
      <w:r w:rsidRPr="00FE1E63">
        <w:t xml:space="preserve">честв, творческом </w:t>
      </w:r>
      <w:r w:rsidRPr="00FA307C">
        <w:t>использовании средств физической культуры в организации здорового образа жизни. Освоение учебного предмета направлено на приобр</w:t>
      </w:r>
      <w:r w:rsidRPr="00FA307C">
        <w:t>е</w:t>
      </w:r>
      <w:r w:rsidRPr="00FA307C">
        <w:t>тение компетентности в физкультурно-оздоровительной и спортивной деятел</w:t>
      </w:r>
      <w:r w:rsidRPr="00FA307C">
        <w:t>ь</w:t>
      </w:r>
      <w:r w:rsidRPr="00FA307C">
        <w:t>ности, овладение навыками творческого сотрудничества в коллективных фо</w:t>
      </w:r>
      <w:r w:rsidRPr="00FA307C">
        <w:t>р</w:t>
      </w:r>
      <w:r w:rsidRPr="00FA307C">
        <w:t>мах занятий физическими упражнениями.</w:t>
      </w:r>
    </w:p>
    <w:p w:rsidR="000F3CEC" w:rsidRDefault="003D4E3D" w:rsidP="00D2673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A307C">
        <w:t>В</w:t>
      </w:r>
      <w:r w:rsidR="00A53E4D" w:rsidRPr="00FA307C">
        <w:t>ключени</w:t>
      </w:r>
      <w:r w:rsidRPr="00FA307C">
        <w:t>е</w:t>
      </w:r>
      <w:r w:rsidR="00A53E4D" w:rsidRPr="00FA307C">
        <w:t xml:space="preserve"> учебного предмета </w:t>
      </w:r>
      <w:r w:rsidRPr="00FA307C">
        <w:t xml:space="preserve">«Физическая культура» </w:t>
      </w:r>
      <w:r w:rsidR="00A53E4D" w:rsidRPr="00FA307C">
        <w:t>в</w:t>
      </w:r>
      <w:r w:rsidR="000F3CEC" w:rsidRPr="00FA307C">
        <w:t xml:space="preserve"> учебный план</w:t>
      </w:r>
    </w:p>
    <w:p w:rsidR="00D26734" w:rsidRPr="00D26734" w:rsidRDefault="00D26734" w:rsidP="00D26734">
      <w:pPr>
        <w:pStyle w:val="a4"/>
        <w:spacing w:after="0" w:line="240" w:lineRule="auto"/>
        <w:ind w:left="709"/>
        <w:rPr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5"/>
        <w:gridCol w:w="1662"/>
        <w:gridCol w:w="1600"/>
        <w:gridCol w:w="1742"/>
      </w:tblGrid>
      <w:tr w:rsidR="00A53E4D" w:rsidRPr="00D26734" w:rsidTr="00D26734">
        <w:trPr>
          <w:trHeight w:val="769"/>
          <w:jc w:val="center"/>
        </w:trPr>
        <w:tc>
          <w:tcPr>
            <w:tcW w:w="4635" w:type="dxa"/>
            <w:vAlign w:val="center"/>
          </w:tcPr>
          <w:p w:rsidR="00A53E4D" w:rsidRPr="00D26734" w:rsidRDefault="00A53E4D" w:rsidP="00D2673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734">
              <w:rPr>
                <w:sz w:val="26"/>
                <w:szCs w:val="26"/>
              </w:rPr>
              <w:t>Предметная область</w:t>
            </w:r>
          </w:p>
        </w:tc>
        <w:tc>
          <w:tcPr>
            <w:tcW w:w="1662" w:type="dxa"/>
            <w:vAlign w:val="center"/>
          </w:tcPr>
          <w:p w:rsidR="00A53E4D" w:rsidRPr="00D26734" w:rsidRDefault="00A53E4D" w:rsidP="00D2673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734"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600" w:type="dxa"/>
            <w:vAlign w:val="center"/>
          </w:tcPr>
          <w:p w:rsidR="00A53E4D" w:rsidRPr="00D26734" w:rsidRDefault="00A53E4D" w:rsidP="00D2673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734">
              <w:rPr>
                <w:sz w:val="26"/>
                <w:szCs w:val="26"/>
              </w:rPr>
              <w:t xml:space="preserve">Уровень </w:t>
            </w:r>
            <w:r w:rsidR="00D26734">
              <w:rPr>
                <w:sz w:val="26"/>
                <w:szCs w:val="26"/>
              </w:rPr>
              <w:br/>
            </w:r>
            <w:r w:rsidRPr="00D26734">
              <w:rPr>
                <w:sz w:val="26"/>
                <w:szCs w:val="26"/>
              </w:rPr>
              <w:t>изучения предмета</w:t>
            </w:r>
          </w:p>
        </w:tc>
        <w:tc>
          <w:tcPr>
            <w:tcW w:w="1742" w:type="dxa"/>
            <w:vAlign w:val="center"/>
          </w:tcPr>
          <w:p w:rsidR="00A53E4D" w:rsidRPr="00D26734" w:rsidRDefault="00A53E4D" w:rsidP="00D2673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734">
              <w:rPr>
                <w:sz w:val="26"/>
                <w:szCs w:val="26"/>
              </w:rPr>
              <w:t>Количество часов</w:t>
            </w:r>
          </w:p>
        </w:tc>
      </w:tr>
      <w:tr w:rsidR="00A53E4D" w:rsidRPr="00D26734" w:rsidTr="00D26734">
        <w:trPr>
          <w:trHeight w:val="215"/>
          <w:jc w:val="center"/>
        </w:trPr>
        <w:tc>
          <w:tcPr>
            <w:tcW w:w="4635" w:type="dxa"/>
            <w:vAlign w:val="center"/>
          </w:tcPr>
          <w:p w:rsidR="00A53E4D" w:rsidRPr="00D26734" w:rsidRDefault="00A53E4D" w:rsidP="00D2673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D26734">
              <w:rPr>
                <w:sz w:val="26"/>
                <w:szCs w:val="26"/>
              </w:rPr>
              <w:t>Физическая культура, экология и осн</w:t>
            </w:r>
            <w:r w:rsidRPr="00D26734">
              <w:rPr>
                <w:sz w:val="26"/>
                <w:szCs w:val="26"/>
              </w:rPr>
              <w:t>о</w:t>
            </w:r>
            <w:r w:rsidRPr="00D26734">
              <w:rPr>
                <w:sz w:val="26"/>
                <w:szCs w:val="26"/>
              </w:rPr>
              <w:t>вы безопасности жизнедеятельности</w:t>
            </w:r>
          </w:p>
        </w:tc>
        <w:tc>
          <w:tcPr>
            <w:tcW w:w="1662" w:type="dxa"/>
          </w:tcPr>
          <w:p w:rsidR="00A53E4D" w:rsidRPr="00D26734" w:rsidRDefault="00A53E4D" w:rsidP="00D26734">
            <w:pPr>
              <w:spacing w:after="0" w:line="240" w:lineRule="auto"/>
              <w:rPr>
                <w:sz w:val="26"/>
                <w:szCs w:val="26"/>
              </w:rPr>
            </w:pPr>
            <w:r w:rsidRPr="00D26734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600" w:type="dxa"/>
            <w:vAlign w:val="center"/>
          </w:tcPr>
          <w:p w:rsidR="00A53E4D" w:rsidRPr="00D26734" w:rsidRDefault="00A53E4D" w:rsidP="00D2673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734">
              <w:rPr>
                <w:sz w:val="26"/>
                <w:szCs w:val="26"/>
              </w:rPr>
              <w:t>базовый (Б)</w:t>
            </w:r>
          </w:p>
        </w:tc>
        <w:tc>
          <w:tcPr>
            <w:tcW w:w="1742" w:type="dxa"/>
            <w:vAlign w:val="center"/>
          </w:tcPr>
          <w:p w:rsidR="00A53E4D" w:rsidRPr="00D26734" w:rsidRDefault="00A53E4D" w:rsidP="00D2673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734">
              <w:rPr>
                <w:sz w:val="26"/>
                <w:szCs w:val="26"/>
              </w:rPr>
              <w:t>210</w:t>
            </w:r>
          </w:p>
        </w:tc>
      </w:tr>
    </w:tbl>
    <w:p w:rsidR="00D26734" w:rsidRPr="00D26734" w:rsidRDefault="00D26734" w:rsidP="00D26734">
      <w:pPr>
        <w:pStyle w:val="a4"/>
        <w:tabs>
          <w:tab w:val="left" w:pos="-142"/>
        </w:tabs>
        <w:spacing w:after="0" w:line="240" w:lineRule="auto"/>
        <w:ind w:left="709"/>
        <w:jc w:val="both"/>
        <w:rPr>
          <w:sz w:val="20"/>
          <w:szCs w:val="20"/>
        </w:rPr>
      </w:pPr>
    </w:p>
    <w:p w:rsidR="000F3CEC" w:rsidRDefault="000F3CEC" w:rsidP="00D26734">
      <w:pPr>
        <w:pStyle w:val="a4"/>
        <w:numPr>
          <w:ilvl w:val="0"/>
          <w:numId w:val="1"/>
        </w:numPr>
        <w:tabs>
          <w:tab w:val="left" w:pos="-142"/>
        </w:tabs>
        <w:spacing w:after="0" w:line="240" w:lineRule="auto"/>
        <w:ind w:left="0" w:firstLine="709"/>
        <w:jc w:val="both"/>
      </w:pPr>
      <w:r w:rsidRPr="003C699C">
        <w:t>Пример распределения часов для последующего выбора предметов, изучаемых на базовом уровне (на 2 года обучения)</w:t>
      </w:r>
    </w:p>
    <w:p w:rsidR="00D26734" w:rsidRPr="00D26734" w:rsidRDefault="00D26734" w:rsidP="00D26734">
      <w:pPr>
        <w:pStyle w:val="a4"/>
        <w:tabs>
          <w:tab w:val="left" w:pos="-142"/>
        </w:tabs>
        <w:spacing w:after="0" w:line="240" w:lineRule="auto"/>
        <w:ind w:left="709"/>
        <w:jc w:val="both"/>
        <w:rPr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5"/>
        <w:gridCol w:w="1665"/>
        <w:gridCol w:w="1781"/>
        <w:gridCol w:w="1558"/>
      </w:tblGrid>
      <w:tr w:rsidR="000F3CEC" w:rsidRPr="00D26734" w:rsidTr="00D26734">
        <w:trPr>
          <w:trHeight w:val="321"/>
          <w:jc w:val="center"/>
        </w:trPr>
        <w:tc>
          <w:tcPr>
            <w:tcW w:w="4635" w:type="dxa"/>
            <w:vMerge w:val="restart"/>
            <w:vAlign w:val="center"/>
          </w:tcPr>
          <w:p w:rsidR="000F3CEC" w:rsidRPr="00D26734" w:rsidRDefault="000F3CEC" w:rsidP="00D2673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734">
              <w:rPr>
                <w:sz w:val="26"/>
                <w:szCs w:val="26"/>
              </w:rPr>
              <w:t>Предметная область</w:t>
            </w:r>
          </w:p>
        </w:tc>
        <w:tc>
          <w:tcPr>
            <w:tcW w:w="1665" w:type="dxa"/>
            <w:vMerge w:val="restart"/>
            <w:vAlign w:val="center"/>
          </w:tcPr>
          <w:p w:rsidR="000F3CEC" w:rsidRPr="00D26734" w:rsidRDefault="000F3CEC" w:rsidP="00D2673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734"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3339" w:type="dxa"/>
            <w:gridSpan w:val="2"/>
            <w:vAlign w:val="center"/>
          </w:tcPr>
          <w:p w:rsidR="000F3CEC" w:rsidRPr="00D26734" w:rsidRDefault="000F3CEC" w:rsidP="00D2673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734">
              <w:rPr>
                <w:sz w:val="26"/>
                <w:szCs w:val="26"/>
              </w:rPr>
              <w:t>Базовый</w:t>
            </w:r>
          </w:p>
          <w:p w:rsidR="000F3CEC" w:rsidRPr="00D26734" w:rsidRDefault="000F3CEC" w:rsidP="00D2673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734">
              <w:rPr>
                <w:sz w:val="26"/>
                <w:szCs w:val="26"/>
              </w:rPr>
              <w:t>уровень изучения</w:t>
            </w:r>
          </w:p>
        </w:tc>
      </w:tr>
      <w:tr w:rsidR="000F3CEC" w:rsidRPr="00D26734" w:rsidTr="00D26734">
        <w:trPr>
          <w:trHeight w:val="321"/>
          <w:jc w:val="center"/>
        </w:trPr>
        <w:tc>
          <w:tcPr>
            <w:tcW w:w="4635" w:type="dxa"/>
            <w:vMerge/>
            <w:vAlign w:val="center"/>
          </w:tcPr>
          <w:p w:rsidR="000F3CEC" w:rsidRPr="00D26734" w:rsidRDefault="000F3CEC" w:rsidP="00D2673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65" w:type="dxa"/>
            <w:vMerge/>
            <w:vAlign w:val="center"/>
          </w:tcPr>
          <w:p w:rsidR="000F3CEC" w:rsidRPr="00D26734" w:rsidRDefault="000F3CEC" w:rsidP="00D2673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:rsidR="000F3CEC" w:rsidRPr="00D26734" w:rsidRDefault="000F3CEC" w:rsidP="00D2673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734">
              <w:rPr>
                <w:sz w:val="26"/>
                <w:szCs w:val="26"/>
              </w:rPr>
              <w:t>10 класс</w:t>
            </w:r>
          </w:p>
        </w:tc>
        <w:tc>
          <w:tcPr>
            <w:tcW w:w="1558" w:type="dxa"/>
            <w:vAlign w:val="center"/>
          </w:tcPr>
          <w:p w:rsidR="000F3CEC" w:rsidRPr="00D26734" w:rsidRDefault="000F3CEC" w:rsidP="00D2673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734">
              <w:rPr>
                <w:sz w:val="26"/>
                <w:szCs w:val="26"/>
              </w:rPr>
              <w:t>11 класс</w:t>
            </w:r>
          </w:p>
        </w:tc>
      </w:tr>
      <w:tr w:rsidR="000F3CEC" w:rsidRPr="00D26734" w:rsidTr="00D26734">
        <w:trPr>
          <w:trHeight w:val="123"/>
          <w:jc w:val="center"/>
        </w:trPr>
        <w:tc>
          <w:tcPr>
            <w:tcW w:w="4635" w:type="dxa"/>
          </w:tcPr>
          <w:p w:rsidR="000F3CEC" w:rsidRPr="00D26734" w:rsidRDefault="000F3CEC" w:rsidP="00D26734">
            <w:pPr>
              <w:spacing w:after="0" w:line="240" w:lineRule="auto"/>
              <w:rPr>
                <w:sz w:val="26"/>
                <w:szCs w:val="26"/>
              </w:rPr>
            </w:pPr>
            <w:r w:rsidRPr="00D26734">
              <w:rPr>
                <w:sz w:val="26"/>
                <w:szCs w:val="26"/>
              </w:rPr>
              <w:t>Физическая культура, экология и осн</w:t>
            </w:r>
            <w:r w:rsidRPr="00D26734">
              <w:rPr>
                <w:sz w:val="26"/>
                <w:szCs w:val="26"/>
              </w:rPr>
              <w:t>о</w:t>
            </w:r>
            <w:r w:rsidRPr="00D26734">
              <w:rPr>
                <w:sz w:val="26"/>
                <w:szCs w:val="26"/>
              </w:rPr>
              <w:t>вы безопасности жизнедеятельности</w:t>
            </w:r>
          </w:p>
        </w:tc>
        <w:tc>
          <w:tcPr>
            <w:tcW w:w="1665" w:type="dxa"/>
          </w:tcPr>
          <w:p w:rsidR="000F3CEC" w:rsidRPr="00D26734" w:rsidRDefault="000F3CEC" w:rsidP="00D26734">
            <w:pPr>
              <w:spacing w:after="0" w:line="240" w:lineRule="auto"/>
              <w:rPr>
                <w:sz w:val="26"/>
                <w:szCs w:val="26"/>
              </w:rPr>
            </w:pPr>
            <w:r w:rsidRPr="00D26734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781" w:type="dxa"/>
            <w:vAlign w:val="center"/>
          </w:tcPr>
          <w:p w:rsidR="000F3CEC" w:rsidRPr="00D26734" w:rsidRDefault="000F3CEC" w:rsidP="00D2673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734">
              <w:rPr>
                <w:sz w:val="26"/>
                <w:szCs w:val="26"/>
              </w:rPr>
              <w:t>105</w:t>
            </w:r>
          </w:p>
        </w:tc>
        <w:tc>
          <w:tcPr>
            <w:tcW w:w="1558" w:type="dxa"/>
            <w:vAlign w:val="center"/>
          </w:tcPr>
          <w:p w:rsidR="000F3CEC" w:rsidRPr="00D26734" w:rsidRDefault="000F3CEC" w:rsidP="00D2673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6734">
              <w:rPr>
                <w:sz w:val="26"/>
                <w:szCs w:val="26"/>
              </w:rPr>
              <w:t>105</w:t>
            </w:r>
          </w:p>
        </w:tc>
      </w:tr>
    </w:tbl>
    <w:p w:rsidR="00D26734" w:rsidRPr="00D26734" w:rsidRDefault="00D26734" w:rsidP="00D26734">
      <w:pPr>
        <w:pStyle w:val="a4"/>
        <w:spacing w:after="0" w:line="240" w:lineRule="auto"/>
        <w:ind w:left="709"/>
        <w:jc w:val="both"/>
        <w:rPr>
          <w:sz w:val="20"/>
          <w:szCs w:val="20"/>
        </w:rPr>
      </w:pPr>
    </w:p>
    <w:p w:rsidR="000F3CEC" w:rsidRDefault="000F3CEC" w:rsidP="00D2673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 xml:space="preserve">Результаты </w:t>
      </w:r>
      <w:r w:rsidRPr="00DC465A">
        <w:t>освоения учебного предмета «Физическая культура»</w:t>
      </w:r>
      <w:r w:rsidR="00DC465A">
        <w:t xml:space="preserve"> </w:t>
      </w:r>
    </w:p>
    <w:p w:rsidR="00131A1A" w:rsidRPr="00131A1A" w:rsidRDefault="00131A1A" w:rsidP="00D26734">
      <w:pPr>
        <w:spacing w:after="0" w:line="240" w:lineRule="auto"/>
        <w:ind w:firstLine="709"/>
        <w:jc w:val="both"/>
      </w:pPr>
      <w:r>
        <w:t xml:space="preserve">Согласно </w:t>
      </w:r>
      <w:r w:rsidRPr="00DC0EFF">
        <w:t>ФГОС СОО (приказ от 17.05.2012 № 413 с изменениями и д</w:t>
      </w:r>
      <w:r w:rsidRPr="00DC0EFF">
        <w:t>о</w:t>
      </w:r>
      <w:r w:rsidRPr="00DC0EFF">
        <w:t>полнениями от 29.12.2014 г., 31.12.2015 г., 29.06.201 г.)</w:t>
      </w:r>
      <w:r>
        <w:t>, т</w:t>
      </w:r>
      <w:r w:rsidRPr="00131A1A">
        <w:t>ребования к предме</w:t>
      </w:r>
      <w:r w:rsidRPr="00131A1A">
        <w:t>т</w:t>
      </w:r>
      <w:r w:rsidRPr="00131A1A">
        <w:t>ным результатам освоения базового курса физической культуры</w:t>
      </w:r>
      <w:r>
        <w:t xml:space="preserve"> являются сл</w:t>
      </w:r>
      <w:r>
        <w:t>е</w:t>
      </w:r>
      <w:r>
        <w:t>дующими</w:t>
      </w:r>
      <w:r w:rsidRPr="00131A1A">
        <w:t>:</w:t>
      </w:r>
    </w:p>
    <w:p w:rsidR="00131A1A" w:rsidRPr="00131A1A" w:rsidRDefault="00131A1A" w:rsidP="00D26734">
      <w:pPr>
        <w:spacing w:after="0" w:line="240" w:lineRule="auto"/>
        <w:ind w:firstLine="709"/>
        <w:jc w:val="both"/>
      </w:pPr>
      <w:bookmarkStart w:id="1" w:name="sub_1130"/>
      <w:r w:rsidRPr="00131A1A">
        <w:t>1) умение использовать разнообразные формы и виды физкультурной д</w:t>
      </w:r>
      <w:r w:rsidRPr="00131A1A">
        <w:t>е</w:t>
      </w:r>
      <w:r w:rsidRPr="00131A1A">
        <w:t>ятельности для организации здорового образа жизни, активного отдыха и дос</w:t>
      </w:r>
      <w:r w:rsidRPr="00131A1A">
        <w:t>у</w:t>
      </w:r>
      <w:r w:rsidRPr="00131A1A">
        <w:lastRenderedPageBreak/>
        <w:t>га, в том числе в подготовке к выполнению нормативов Всероссийского фи</w:t>
      </w:r>
      <w:r w:rsidRPr="00131A1A">
        <w:t>з</w:t>
      </w:r>
      <w:r w:rsidRPr="00131A1A">
        <w:t>к</w:t>
      </w:r>
      <w:r w:rsidR="00D26734">
        <w:t>ультурно-спортивного комплекса «Готов к труду и обороне»</w:t>
      </w:r>
      <w:r w:rsidRPr="00131A1A">
        <w:t xml:space="preserve"> (ГТО);</w:t>
      </w:r>
    </w:p>
    <w:bookmarkEnd w:id="1"/>
    <w:p w:rsidR="00131A1A" w:rsidRPr="00131A1A" w:rsidRDefault="00131A1A" w:rsidP="00D26734">
      <w:pPr>
        <w:spacing w:after="0" w:line="240" w:lineRule="auto"/>
        <w:ind w:firstLine="709"/>
        <w:jc w:val="both"/>
      </w:pPr>
      <w:r w:rsidRPr="00131A1A">
        <w:t>2) владение современными технологиями укрепления и сохранения зд</w:t>
      </w:r>
      <w:r w:rsidRPr="00131A1A">
        <w:t>о</w:t>
      </w:r>
      <w:r w:rsidRPr="00131A1A">
        <w:t>ровья, поддержания работоспособности, профилактики предупреждения заб</w:t>
      </w:r>
      <w:r w:rsidRPr="00131A1A">
        <w:t>о</w:t>
      </w:r>
      <w:r w:rsidRPr="00131A1A">
        <w:t>леваний, связанных с учебной и производственной деятельностью;</w:t>
      </w:r>
    </w:p>
    <w:p w:rsidR="00131A1A" w:rsidRPr="00131A1A" w:rsidRDefault="00131A1A" w:rsidP="00D26734">
      <w:pPr>
        <w:spacing w:after="0" w:line="240" w:lineRule="auto"/>
        <w:ind w:firstLine="709"/>
        <w:jc w:val="both"/>
      </w:pPr>
      <w:r w:rsidRPr="00131A1A">
        <w:t>3) владение основными способами самоконтроля индивидуальных пок</w:t>
      </w:r>
      <w:r w:rsidRPr="00131A1A">
        <w:t>а</w:t>
      </w:r>
      <w:r w:rsidRPr="00131A1A">
        <w:t>зателей здоровья, умственной и физической работоспособности, физического развития и физических качеств;</w:t>
      </w:r>
    </w:p>
    <w:p w:rsidR="00131A1A" w:rsidRPr="00131A1A" w:rsidRDefault="00131A1A" w:rsidP="00D26734">
      <w:pPr>
        <w:spacing w:after="0" w:line="240" w:lineRule="auto"/>
        <w:ind w:firstLine="709"/>
        <w:jc w:val="both"/>
      </w:pPr>
      <w:r w:rsidRPr="00131A1A">
        <w:t>4) владение физическими упражнениями разной функциональной напра</w:t>
      </w:r>
      <w:r w:rsidRPr="00131A1A">
        <w:t>в</w:t>
      </w:r>
      <w:r w:rsidRPr="00131A1A">
        <w:t>ленности, использование их в режиме учебной и производственной деятельн</w:t>
      </w:r>
      <w:r w:rsidRPr="00131A1A">
        <w:t>о</w:t>
      </w:r>
      <w:r w:rsidRPr="00131A1A">
        <w:t>сти с целью профилактики переутомления и сохранения высокой работосп</w:t>
      </w:r>
      <w:r w:rsidRPr="00131A1A">
        <w:t>о</w:t>
      </w:r>
      <w:r w:rsidRPr="00131A1A">
        <w:t>собности;</w:t>
      </w:r>
    </w:p>
    <w:p w:rsidR="00131A1A" w:rsidRPr="00131A1A" w:rsidRDefault="00131A1A" w:rsidP="00D26734">
      <w:pPr>
        <w:spacing w:after="0" w:line="240" w:lineRule="auto"/>
        <w:ind w:firstLine="709"/>
        <w:jc w:val="both"/>
      </w:pPr>
      <w:r w:rsidRPr="00131A1A">
        <w:t>5) владение техническими приемами и двигательными действиями баз</w:t>
      </w:r>
      <w:r w:rsidRPr="00131A1A">
        <w:t>о</w:t>
      </w:r>
      <w:r w:rsidRPr="00131A1A">
        <w:t>вых видов спорта, активное применение их в игровой и соревновательной де</w:t>
      </w:r>
      <w:r w:rsidRPr="00131A1A">
        <w:t>я</w:t>
      </w:r>
      <w:r w:rsidRPr="00131A1A">
        <w:t>тельности;</w:t>
      </w:r>
    </w:p>
    <w:p w:rsidR="00131A1A" w:rsidRPr="00131A1A" w:rsidRDefault="00131A1A" w:rsidP="00D26734">
      <w:pPr>
        <w:spacing w:after="0" w:line="240" w:lineRule="auto"/>
        <w:ind w:firstLine="709"/>
        <w:jc w:val="both"/>
      </w:pPr>
      <w:bookmarkStart w:id="2" w:name="sub_9716"/>
      <w:r w:rsidRPr="00131A1A">
        <w:t>6) для слепых и слабовидящих обучающихся:</w:t>
      </w:r>
    </w:p>
    <w:bookmarkEnd w:id="2"/>
    <w:p w:rsidR="00131A1A" w:rsidRPr="00131A1A" w:rsidRDefault="00131A1A" w:rsidP="00D26734">
      <w:pPr>
        <w:spacing w:after="0" w:line="240" w:lineRule="auto"/>
        <w:ind w:firstLine="709"/>
        <w:jc w:val="both"/>
      </w:pPr>
      <w:r w:rsidRPr="00131A1A">
        <w:t xml:space="preserve">сформированность приемов осязательного и слухового самоконтроля </w:t>
      </w:r>
      <w:r w:rsidR="00D26734">
        <w:br/>
      </w:r>
      <w:r w:rsidRPr="00131A1A">
        <w:t>в процессе формирования трудовых действий;</w:t>
      </w:r>
    </w:p>
    <w:p w:rsidR="00131A1A" w:rsidRPr="00131A1A" w:rsidRDefault="00131A1A" w:rsidP="00D26734">
      <w:pPr>
        <w:spacing w:after="0" w:line="240" w:lineRule="auto"/>
        <w:ind w:firstLine="709"/>
        <w:jc w:val="both"/>
      </w:pPr>
      <w:r w:rsidRPr="00131A1A">
        <w:t>сформированность представлений о современных бытовых тифлотехн</w:t>
      </w:r>
      <w:r w:rsidRPr="00131A1A">
        <w:t>и</w:t>
      </w:r>
      <w:r w:rsidRPr="00131A1A">
        <w:t>ческих средствах, приборах и их применении в повседневной жизни;</w:t>
      </w:r>
    </w:p>
    <w:p w:rsidR="00131A1A" w:rsidRPr="00131A1A" w:rsidRDefault="00131A1A" w:rsidP="00D26734">
      <w:pPr>
        <w:spacing w:after="0" w:line="240" w:lineRule="auto"/>
        <w:ind w:firstLine="709"/>
        <w:jc w:val="both"/>
      </w:pPr>
      <w:bookmarkStart w:id="3" w:name="sub_9717"/>
      <w:r w:rsidRPr="00131A1A">
        <w:t>7) для обучающихся с нарушениями опорно-двигательного аппарата:</w:t>
      </w:r>
    </w:p>
    <w:bookmarkEnd w:id="3"/>
    <w:p w:rsidR="00131A1A" w:rsidRPr="00131A1A" w:rsidRDefault="00131A1A" w:rsidP="00D2673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131A1A">
        <w:t>овладение современными технологиями укрепления и сохранения здоровья, поддержания работоспособности, профилактики предупреждения з</w:t>
      </w:r>
      <w:r w:rsidRPr="00131A1A">
        <w:t>а</w:t>
      </w:r>
      <w:r w:rsidRPr="00131A1A">
        <w:t>болеваний, связанных с учебной и производственной деятельностью с учетом двигательных, речедвигательных и сенсорных нарушений;</w:t>
      </w:r>
    </w:p>
    <w:p w:rsidR="00131A1A" w:rsidRPr="00131A1A" w:rsidRDefault="00131A1A" w:rsidP="00D2673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131A1A">
        <w:t>овладение доступными способами самоконтроля индивидуальных п</w:t>
      </w:r>
      <w:r w:rsidRPr="00131A1A">
        <w:t>о</w:t>
      </w:r>
      <w:r w:rsidRPr="00131A1A">
        <w:t>казателей здоровья, умственной и физической работоспособности, физического развития и физических качеств;</w:t>
      </w:r>
    </w:p>
    <w:p w:rsidR="00131A1A" w:rsidRPr="00131A1A" w:rsidRDefault="00131A1A" w:rsidP="00D2673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131A1A">
        <w:t>овладение доступными физическими упражнениями разной функци</w:t>
      </w:r>
      <w:r w:rsidRPr="00131A1A">
        <w:t>о</w:t>
      </w:r>
      <w:r w:rsidRPr="00131A1A">
        <w:t>нальной направленности, использование их в режиме учебной и произво</w:t>
      </w:r>
      <w:r w:rsidRPr="00131A1A">
        <w:t>д</w:t>
      </w:r>
      <w:r w:rsidRPr="00131A1A">
        <w:t>ственной деятельности с целью профилактики переутомления и сохранения в</w:t>
      </w:r>
      <w:r w:rsidRPr="00131A1A">
        <w:t>ы</w:t>
      </w:r>
      <w:r w:rsidRPr="00131A1A">
        <w:t>сокой работоспособности;</w:t>
      </w:r>
    </w:p>
    <w:p w:rsidR="00131A1A" w:rsidRPr="00131A1A" w:rsidRDefault="00131A1A" w:rsidP="00D26734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131A1A">
        <w:t>овладение доступными техническими приёмами и двигательными действиями базовых видов спорта, активное применение их в игровой и соре</w:t>
      </w:r>
      <w:r w:rsidRPr="00131A1A">
        <w:t>в</w:t>
      </w:r>
      <w:r w:rsidRPr="00131A1A">
        <w:t>новательной деятельности.</w:t>
      </w:r>
    </w:p>
    <w:p w:rsidR="00DC465A" w:rsidRPr="00DC465A" w:rsidRDefault="00131A1A" w:rsidP="00D26734">
      <w:pPr>
        <w:spacing w:after="0" w:line="240" w:lineRule="auto"/>
        <w:ind w:firstLine="709"/>
        <w:jc w:val="both"/>
        <w:rPr>
          <w:b/>
          <w:bCs/>
        </w:rPr>
      </w:pPr>
      <w:r>
        <w:t>Согласно</w:t>
      </w:r>
      <w:r w:rsidRPr="00DC0EFF">
        <w:t xml:space="preserve"> примерной ос</w:t>
      </w:r>
      <w:r>
        <w:t>новной образовательной программе</w:t>
      </w:r>
      <w:r w:rsidRPr="00DC0EFF">
        <w:t xml:space="preserve"> среднего о</w:t>
      </w:r>
      <w:r w:rsidRPr="00DC0EFF">
        <w:t>б</w:t>
      </w:r>
      <w:r w:rsidRPr="00DC0EFF">
        <w:t>ще</w:t>
      </w:r>
      <w:r w:rsidR="00D26734">
        <w:t>го образования (от 28.06.2016 № </w:t>
      </w:r>
      <w:r w:rsidRPr="00DC0EFF">
        <w:t xml:space="preserve">2/16-з) </w:t>
      </w:r>
      <w:r>
        <w:t>в</w:t>
      </w:r>
      <w:r w:rsidR="00DC465A" w:rsidRPr="00131A1A">
        <w:rPr>
          <w:bCs/>
        </w:rPr>
        <w:t>ыпускник на базовом уровне научится:</w:t>
      </w:r>
    </w:p>
    <w:p w:rsidR="00DC465A" w:rsidRPr="00DC465A" w:rsidRDefault="00DC465A" w:rsidP="00D26734">
      <w:pPr>
        <w:pStyle w:val="a"/>
        <w:tabs>
          <w:tab w:val="left" w:pos="1134"/>
        </w:tabs>
        <w:suppressAutoHyphens w:val="0"/>
        <w:spacing w:line="240" w:lineRule="auto"/>
        <w:ind w:firstLine="709"/>
        <w:rPr>
          <w:sz w:val="28"/>
          <w:szCs w:val="28"/>
        </w:rPr>
      </w:pPr>
      <w:r w:rsidRPr="00DC465A">
        <w:rPr>
          <w:sz w:val="28"/>
          <w:szCs w:val="28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</w:t>
      </w:r>
      <w:r w:rsidRPr="00DC465A">
        <w:rPr>
          <w:sz w:val="28"/>
          <w:szCs w:val="28"/>
        </w:rPr>
        <w:t>д</w:t>
      </w:r>
      <w:r w:rsidRPr="00DC465A">
        <w:rPr>
          <w:sz w:val="28"/>
          <w:szCs w:val="28"/>
        </w:rPr>
        <w:t>ных привычек;</w:t>
      </w:r>
    </w:p>
    <w:p w:rsidR="00DC465A" w:rsidRPr="00DC465A" w:rsidRDefault="00DC465A" w:rsidP="00D26734">
      <w:pPr>
        <w:pStyle w:val="a"/>
        <w:tabs>
          <w:tab w:val="left" w:pos="1134"/>
        </w:tabs>
        <w:suppressAutoHyphens w:val="0"/>
        <w:spacing w:line="240" w:lineRule="auto"/>
        <w:ind w:firstLine="709"/>
        <w:rPr>
          <w:sz w:val="28"/>
          <w:szCs w:val="28"/>
        </w:rPr>
      </w:pPr>
      <w:r w:rsidRPr="00DC465A">
        <w:rPr>
          <w:sz w:val="28"/>
          <w:szCs w:val="28"/>
        </w:rPr>
        <w:t>знать способы контроля и оценки физического развития и физической подготовленности;</w:t>
      </w:r>
    </w:p>
    <w:p w:rsidR="00DC465A" w:rsidRPr="00DC465A" w:rsidRDefault="00DC465A" w:rsidP="00D26734">
      <w:pPr>
        <w:pStyle w:val="a"/>
        <w:tabs>
          <w:tab w:val="left" w:pos="1134"/>
        </w:tabs>
        <w:suppressAutoHyphens w:val="0"/>
        <w:spacing w:line="240" w:lineRule="auto"/>
        <w:ind w:firstLine="709"/>
        <w:rPr>
          <w:sz w:val="28"/>
          <w:szCs w:val="28"/>
        </w:rPr>
      </w:pPr>
      <w:r w:rsidRPr="00DC465A">
        <w:rPr>
          <w:sz w:val="28"/>
          <w:szCs w:val="28"/>
        </w:rPr>
        <w:lastRenderedPageBreak/>
        <w:t>знать правила и способы планирования системы индивидуальных з</w:t>
      </w:r>
      <w:r w:rsidRPr="00DC465A">
        <w:rPr>
          <w:sz w:val="28"/>
          <w:szCs w:val="28"/>
        </w:rPr>
        <w:t>а</w:t>
      </w:r>
      <w:r w:rsidRPr="00DC465A">
        <w:rPr>
          <w:sz w:val="28"/>
          <w:szCs w:val="28"/>
        </w:rPr>
        <w:t xml:space="preserve">нятий физическими упражнениями общей, профессионально-прикладной </w:t>
      </w:r>
      <w:r w:rsidR="00D26734">
        <w:rPr>
          <w:sz w:val="28"/>
          <w:szCs w:val="28"/>
        </w:rPr>
        <w:br/>
      </w:r>
      <w:r w:rsidRPr="00DC465A">
        <w:rPr>
          <w:sz w:val="28"/>
          <w:szCs w:val="28"/>
        </w:rPr>
        <w:t>и оздоровительно-корригирующей направленности;</w:t>
      </w:r>
    </w:p>
    <w:p w:rsidR="00DC465A" w:rsidRPr="00DC465A" w:rsidRDefault="00DC465A" w:rsidP="00D26734">
      <w:pPr>
        <w:pStyle w:val="a"/>
        <w:tabs>
          <w:tab w:val="left" w:pos="1134"/>
        </w:tabs>
        <w:suppressAutoHyphens w:val="0"/>
        <w:spacing w:line="240" w:lineRule="auto"/>
        <w:ind w:firstLine="709"/>
        <w:rPr>
          <w:sz w:val="28"/>
          <w:szCs w:val="28"/>
        </w:rPr>
      </w:pPr>
      <w:r w:rsidRPr="00DC465A">
        <w:rPr>
          <w:sz w:val="28"/>
          <w:szCs w:val="28"/>
        </w:rPr>
        <w:t>характеризовать индивидуальные особенности физического и псих</w:t>
      </w:r>
      <w:r w:rsidRPr="00DC465A">
        <w:rPr>
          <w:sz w:val="28"/>
          <w:szCs w:val="28"/>
        </w:rPr>
        <w:t>и</w:t>
      </w:r>
      <w:r w:rsidRPr="00DC465A">
        <w:rPr>
          <w:sz w:val="28"/>
          <w:szCs w:val="28"/>
        </w:rPr>
        <w:t>ческого развития;</w:t>
      </w:r>
    </w:p>
    <w:p w:rsidR="00DC465A" w:rsidRPr="00DC465A" w:rsidRDefault="00DC465A" w:rsidP="00D26734">
      <w:pPr>
        <w:pStyle w:val="a"/>
        <w:tabs>
          <w:tab w:val="left" w:pos="1134"/>
        </w:tabs>
        <w:suppressAutoHyphens w:val="0"/>
        <w:spacing w:line="240" w:lineRule="auto"/>
        <w:ind w:firstLine="709"/>
        <w:rPr>
          <w:sz w:val="28"/>
          <w:szCs w:val="28"/>
        </w:rPr>
      </w:pPr>
      <w:r w:rsidRPr="00DC465A">
        <w:rPr>
          <w:sz w:val="28"/>
          <w:szCs w:val="28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DC465A" w:rsidRPr="00DC465A" w:rsidRDefault="00DC465A" w:rsidP="00D26734">
      <w:pPr>
        <w:pStyle w:val="a"/>
        <w:tabs>
          <w:tab w:val="left" w:pos="1134"/>
        </w:tabs>
        <w:suppressAutoHyphens w:val="0"/>
        <w:spacing w:line="240" w:lineRule="auto"/>
        <w:ind w:firstLine="709"/>
        <w:rPr>
          <w:sz w:val="28"/>
          <w:szCs w:val="28"/>
        </w:rPr>
      </w:pPr>
      <w:r w:rsidRPr="00DC465A">
        <w:rPr>
          <w:sz w:val="28"/>
          <w:szCs w:val="28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DC465A" w:rsidRPr="00DC465A" w:rsidRDefault="00DC465A" w:rsidP="00D26734">
      <w:pPr>
        <w:pStyle w:val="a"/>
        <w:tabs>
          <w:tab w:val="left" w:pos="1134"/>
        </w:tabs>
        <w:suppressAutoHyphens w:val="0"/>
        <w:spacing w:line="240" w:lineRule="auto"/>
        <w:ind w:firstLine="709"/>
        <w:rPr>
          <w:sz w:val="28"/>
          <w:szCs w:val="28"/>
        </w:rPr>
      </w:pPr>
      <w:r w:rsidRPr="00DC465A">
        <w:rPr>
          <w:sz w:val="28"/>
          <w:szCs w:val="28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DC465A" w:rsidRPr="00DC465A" w:rsidRDefault="00DC465A" w:rsidP="00D26734">
      <w:pPr>
        <w:pStyle w:val="a"/>
        <w:tabs>
          <w:tab w:val="left" w:pos="1134"/>
        </w:tabs>
        <w:suppressAutoHyphens w:val="0"/>
        <w:spacing w:line="240" w:lineRule="auto"/>
        <w:ind w:firstLine="709"/>
        <w:rPr>
          <w:sz w:val="28"/>
          <w:szCs w:val="28"/>
        </w:rPr>
      </w:pPr>
      <w:r w:rsidRPr="00DC465A">
        <w:rPr>
          <w:sz w:val="28"/>
          <w:szCs w:val="28"/>
        </w:rPr>
        <w:t>выполнять технические действия и тактические приемы базовых в</w:t>
      </w:r>
      <w:r w:rsidRPr="00DC465A">
        <w:rPr>
          <w:sz w:val="28"/>
          <w:szCs w:val="28"/>
        </w:rPr>
        <w:t>и</w:t>
      </w:r>
      <w:r w:rsidRPr="00DC465A">
        <w:rPr>
          <w:sz w:val="28"/>
          <w:szCs w:val="28"/>
        </w:rPr>
        <w:t>дов спорта, применять их в игровой и соревновательной деятельности;</w:t>
      </w:r>
    </w:p>
    <w:p w:rsidR="00DC465A" w:rsidRPr="00DC465A" w:rsidRDefault="00DC465A" w:rsidP="00D26734">
      <w:pPr>
        <w:pStyle w:val="a"/>
        <w:tabs>
          <w:tab w:val="left" w:pos="1134"/>
        </w:tabs>
        <w:suppressAutoHyphens w:val="0"/>
        <w:spacing w:line="240" w:lineRule="auto"/>
        <w:ind w:firstLine="709"/>
        <w:rPr>
          <w:sz w:val="28"/>
          <w:szCs w:val="28"/>
        </w:rPr>
      </w:pPr>
      <w:r w:rsidRPr="00DC465A">
        <w:rPr>
          <w:sz w:val="28"/>
          <w:szCs w:val="28"/>
        </w:rPr>
        <w:t>практически использовать приемы самомассажа и релаксации;</w:t>
      </w:r>
    </w:p>
    <w:p w:rsidR="00DC465A" w:rsidRPr="00DC465A" w:rsidRDefault="00DC465A" w:rsidP="00D26734">
      <w:pPr>
        <w:pStyle w:val="a"/>
        <w:tabs>
          <w:tab w:val="left" w:pos="1134"/>
        </w:tabs>
        <w:suppressAutoHyphens w:val="0"/>
        <w:spacing w:line="240" w:lineRule="auto"/>
        <w:ind w:firstLine="709"/>
        <w:rPr>
          <w:sz w:val="28"/>
          <w:szCs w:val="28"/>
        </w:rPr>
      </w:pPr>
      <w:r w:rsidRPr="00DC465A">
        <w:rPr>
          <w:sz w:val="28"/>
          <w:szCs w:val="28"/>
        </w:rPr>
        <w:t>практически использовать приемы защиты и самообороны;</w:t>
      </w:r>
    </w:p>
    <w:p w:rsidR="00DC465A" w:rsidRPr="00DC465A" w:rsidRDefault="00DC465A" w:rsidP="00D26734">
      <w:pPr>
        <w:pStyle w:val="a"/>
        <w:tabs>
          <w:tab w:val="left" w:pos="1134"/>
        </w:tabs>
        <w:suppressAutoHyphens w:val="0"/>
        <w:spacing w:line="240" w:lineRule="auto"/>
        <w:ind w:firstLine="709"/>
        <w:rPr>
          <w:sz w:val="28"/>
          <w:szCs w:val="28"/>
        </w:rPr>
      </w:pPr>
      <w:r w:rsidRPr="00DC465A">
        <w:rPr>
          <w:sz w:val="28"/>
          <w:szCs w:val="28"/>
        </w:rPr>
        <w:t>составлять и проводить комплексы физических упражнений разли</w:t>
      </w:r>
      <w:r w:rsidRPr="00DC465A">
        <w:rPr>
          <w:sz w:val="28"/>
          <w:szCs w:val="28"/>
        </w:rPr>
        <w:t>ч</w:t>
      </w:r>
      <w:r w:rsidRPr="00DC465A">
        <w:rPr>
          <w:sz w:val="28"/>
          <w:szCs w:val="28"/>
        </w:rPr>
        <w:t>ной направленности;</w:t>
      </w:r>
    </w:p>
    <w:p w:rsidR="00DC465A" w:rsidRPr="00DC465A" w:rsidRDefault="00DC465A" w:rsidP="00D26734">
      <w:pPr>
        <w:pStyle w:val="a"/>
        <w:tabs>
          <w:tab w:val="left" w:pos="1134"/>
        </w:tabs>
        <w:suppressAutoHyphens w:val="0"/>
        <w:spacing w:line="240" w:lineRule="auto"/>
        <w:ind w:firstLine="709"/>
        <w:rPr>
          <w:sz w:val="28"/>
          <w:szCs w:val="28"/>
        </w:rPr>
      </w:pPr>
      <w:r w:rsidRPr="00DC465A">
        <w:rPr>
          <w:sz w:val="28"/>
          <w:szCs w:val="28"/>
        </w:rPr>
        <w:t>определять уровни индивидуального физического развития и развития физических качеств;</w:t>
      </w:r>
    </w:p>
    <w:p w:rsidR="00DC465A" w:rsidRPr="00DC465A" w:rsidRDefault="00DC465A" w:rsidP="00D26734">
      <w:pPr>
        <w:pStyle w:val="a"/>
        <w:tabs>
          <w:tab w:val="left" w:pos="1134"/>
        </w:tabs>
        <w:suppressAutoHyphens w:val="0"/>
        <w:spacing w:line="240" w:lineRule="auto"/>
        <w:ind w:firstLine="709"/>
        <w:rPr>
          <w:sz w:val="28"/>
          <w:szCs w:val="28"/>
        </w:rPr>
      </w:pPr>
      <w:r w:rsidRPr="00DC465A">
        <w:rPr>
          <w:sz w:val="28"/>
          <w:szCs w:val="28"/>
        </w:rPr>
        <w:t>проводить мероприятия по профилактике травматизма во время зан</w:t>
      </w:r>
      <w:r w:rsidRPr="00DC465A">
        <w:rPr>
          <w:sz w:val="28"/>
          <w:szCs w:val="28"/>
        </w:rPr>
        <w:t>я</w:t>
      </w:r>
      <w:r w:rsidRPr="00DC465A">
        <w:rPr>
          <w:sz w:val="28"/>
          <w:szCs w:val="28"/>
        </w:rPr>
        <w:t>тий физическими упражнениями;</w:t>
      </w:r>
    </w:p>
    <w:p w:rsidR="00DC465A" w:rsidRPr="00DC465A" w:rsidRDefault="00DC465A" w:rsidP="00D26734">
      <w:pPr>
        <w:pStyle w:val="a"/>
        <w:tabs>
          <w:tab w:val="left" w:pos="1134"/>
        </w:tabs>
        <w:suppressAutoHyphens w:val="0"/>
        <w:spacing w:line="240" w:lineRule="auto"/>
        <w:ind w:firstLine="709"/>
        <w:rPr>
          <w:sz w:val="28"/>
          <w:szCs w:val="28"/>
        </w:rPr>
      </w:pPr>
      <w:r w:rsidRPr="00DC465A">
        <w:rPr>
          <w:sz w:val="28"/>
          <w:szCs w:val="28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DC465A" w:rsidRPr="0082520E" w:rsidRDefault="00DC465A" w:rsidP="00D26734">
      <w:pPr>
        <w:spacing w:after="0" w:line="240" w:lineRule="auto"/>
        <w:ind w:firstLine="709"/>
        <w:rPr>
          <w:bCs/>
          <w:i/>
          <w:iCs/>
        </w:rPr>
      </w:pPr>
      <w:r w:rsidRPr="0082520E">
        <w:rPr>
          <w:bCs/>
          <w:i/>
          <w:iCs/>
        </w:rPr>
        <w:t>Выпускник на базовом уровне получит возможность научиться:</w:t>
      </w:r>
    </w:p>
    <w:p w:rsidR="00DC465A" w:rsidRPr="00DC465A" w:rsidRDefault="00DC465A" w:rsidP="00D26734">
      <w:pPr>
        <w:pStyle w:val="a"/>
        <w:tabs>
          <w:tab w:val="left" w:pos="1134"/>
        </w:tabs>
        <w:suppressAutoHyphens w:val="0"/>
        <w:spacing w:line="240" w:lineRule="auto"/>
        <w:ind w:firstLine="709"/>
        <w:rPr>
          <w:i/>
          <w:iCs/>
          <w:sz w:val="28"/>
          <w:szCs w:val="28"/>
        </w:rPr>
      </w:pPr>
      <w:r w:rsidRPr="00DC465A">
        <w:rPr>
          <w:i/>
          <w:iCs/>
          <w:sz w:val="28"/>
          <w:szCs w:val="28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</w:t>
      </w:r>
      <w:r w:rsidRPr="00DC465A">
        <w:rPr>
          <w:i/>
          <w:iCs/>
          <w:sz w:val="28"/>
          <w:szCs w:val="28"/>
        </w:rPr>
        <w:t>о</w:t>
      </w:r>
      <w:r w:rsidRPr="00DC465A">
        <w:rPr>
          <w:i/>
          <w:iCs/>
          <w:sz w:val="28"/>
          <w:szCs w:val="28"/>
        </w:rPr>
        <w:t>суга;</w:t>
      </w:r>
    </w:p>
    <w:p w:rsidR="00DC465A" w:rsidRPr="00DC465A" w:rsidRDefault="00DC465A" w:rsidP="00D26734">
      <w:pPr>
        <w:pStyle w:val="a"/>
        <w:tabs>
          <w:tab w:val="left" w:pos="1134"/>
        </w:tabs>
        <w:suppressAutoHyphens w:val="0"/>
        <w:spacing w:line="240" w:lineRule="auto"/>
        <w:ind w:firstLine="709"/>
        <w:rPr>
          <w:i/>
          <w:iCs/>
          <w:sz w:val="28"/>
          <w:szCs w:val="28"/>
        </w:rPr>
      </w:pPr>
      <w:r w:rsidRPr="00DC465A">
        <w:rPr>
          <w:i/>
          <w:iCs/>
          <w:sz w:val="28"/>
          <w:szCs w:val="28"/>
        </w:rPr>
        <w:t>выполнять требования физической и спортивной подготовки, опр</w:t>
      </w:r>
      <w:r w:rsidRPr="00DC465A">
        <w:rPr>
          <w:i/>
          <w:iCs/>
          <w:sz w:val="28"/>
          <w:szCs w:val="28"/>
        </w:rPr>
        <w:t>е</w:t>
      </w:r>
      <w:r w:rsidRPr="00DC465A">
        <w:rPr>
          <w:i/>
          <w:iCs/>
          <w:sz w:val="28"/>
          <w:szCs w:val="28"/>
        </w:rPr>
        <w:t>деляемые вступительными экзаменами в профильные учреждения професси</w:t>
      </w:r>
      <w:r w:rsidRPr="00DC465A">
        <w:rPr>
          <w:i/>
          <w:iCs/>
          <w:sz w:val="28"/>
          <w:szCs w:val="28"/>
        </w:rPr>
        <w:t>о</w:t>
      </w:r>
      <w:r w:rsidRPr="00DC465A">
        <w:rPr>
          <w:i/>
          <w:iCs/>
          <w:sz w:val="28"/>
          <w:szCs w:val="28"/>
        </w:rPr>
        <w:t>нального образования;</w:t>
      </w:r>
    </w:p>
    <w:p w:rsidR="00DC465A" w:rsidRPr="00DC465A" w:rsidRDefault="00DC465A" w:rsidP="00D26734">
      <w:pPr>
        <w:pStyle w:val="a"/>
        <w:tabs>
          <w:tab w:val="left" w:pos="1134"/>
        </w:tabs>
        <w:suppressAutoHyphens w:val="0"/>
        <w:spacing w:line="240" w:lineRule="auto"/>
        <w:ind w:firstLine="709"/>
        <w:rPr>
          <w:i/>
          <w:iCs/>
          <w:sz w:val="28"/>
          <w:szCs w:val="28"/>
        </w:rPr>
      </w:pPr>
      <w:r w:rsidRPr="00DC465A">
        <w:rPr>
          <w:i/>
          <w:iCs/>
          <w:sz w:val="28"/>
          <w:szCs w:val="28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DC465A" w:rsidRPr="00DC465A" w:rsidRDefault="00DC465A" w:rsidP="00D26734">
      <w:pPr>
        <w:pStyle w:val="a"/>
        <w:tabs>
          <w:tab w:val="left" w:pos="1134"/>
        </w:tabs>
        <w:suppressAutoHyphens w:val="0"/>
        <w:spacing w:line="240" w:lineRule="auto"/>
        <w:ind w:firstLine="709"/>
        <w:rPr>
          <w:i/>
          <w:iCs/>
          <w:sz w:val="28"/>
          <w:szCs w:val="28"/>
        </w:rPr>
      </w:pPr>
      <w:r w:rsidRPr="00DC465A">
        <w:rPr>
          <w:i/>
          <w:iCs/>
          <w:sz w:val="28"/>
          <w:szCs w:val="28"/>
        </w:rPr>
        <w:t>выполнять технические приемы и тактические действия национал</w:t>
      </w:r>
      <w:r w:rsidRPr="00DC465A">
        <w:rPr>
          <w:i/>
          <w:iCs/>
          <w:sz w:val="28"/>
          <w:szCs w:val="28"/>
        </w:rPr>
        <w:t>ь</w:t>
      </w:r>
      <w:r w:rsidRPr="00DC465A">
        <w:rPr>
          <w:i/>
          <w:iCs/>
          <w:sz w:val="28"/>
          <w:szCs w:val="28"/>
        </w:rPr>
        <w:t>ных видов спорта;</w:t>
      </w:r>
    </w:p>
    <w:p w:rsidR="00DC465A" w:rsidRPr="00D26734" w:rsidRDefault="00DC465A" w:rsidP="00D26734">
      <w:pPr>
        <w:pStyle w:val="a"/>
        <w:tabs>
          <w:tab w:val="left" w:pos="1134"/>
        </w:tabs>
        <w:suppressAutoHyphens w:val="0"/>
        <w:spacing w:line="240" w:lineRule="auto"/>
        <w:ind w:firstLine="709"/>
        <w:rPr>
          <w:i/>
          <w:iCs/>
          <w:spacing w:val="-2"/>
          <w:sz w:val="28"/>
          <w:szCs w:val="28"/>
        </w:rPr>
      </w:pPr>
      <w:r w:rsidRPr="00D26734">
        <w:rPr>
          <w:i/>
          <w:iCs/>
          <w:spacing w:val="-2"/>
          <w:sz w:val="28"/>
          <w:szCs w:val="28"/>
        </w:rPr>
        <w:t>выполнять нормативные требования испытаний (тестов) Всеросси</w:t>
      </w:r>
      <w:r w:rsidRPr="00D26734">
        <w:rPr>
          <w:i/>
          <w:iCs/>
          <w:spacing w:val="-2"/>
          <w:sz w:val="28"/>
          <w:szCs w:val="28"/>
        </w:rPr>
        <w:t>й</w:t>
      </w:r>
      <w:r w:rsidRPr="00D26734">
        <w:rPr>
          <w:i/>
          <w:iCs/>
          <w:spacing w:val="-2"/>
          <w:sz w:val="28"/>
          <w:szCs w:val="28"/>
        </w:rPr>
        <w:t>ского физкультурно-спортивного комплекса «Готов к труду и обороне» (ГТО);</w:t>
      </w:r>
    </w:p>
    <w:p w:rsidR="00DC465A" w:rsidRPr="00DC465A" w:rsidRDefault="00DC465A" w:rsidP="00D26734">
      <w:pPr>
        <w:pStyle w:val="a"/>
        <w:tabs>
          <w:tab w:val="left" w:pos="1134"/>
        </w:tabs>
        <w:suppressAutoHyphens w:val="0"/>
        <w:spacing w:line="240" w:lineRule="auto"/>
        <w:ind w:firstLine="709"/>
        <w:rPr>
          <w:i/>
          <w:iCs/>
          <w:sz w:val="28"/>
          <w:szCs w:val="28"/>
        </w:rPr>
      </w:pPr>
      <w:r w:rsidRPr="00DC465A">
        <w:rPr>
          <w:i/>
          <w:iCs/>
          <w:sz w:val="28"/>
          <w:szCs w:val="28"/>
        </w:rPr>
        <w:t>осуществлять судейство в избранном виде спорта;</w:t>
      </w:r>
    </w:p>
    <w:p w:rsidR="00DC465A" w:rsidRPr="00DC465A" w:rsidRDefault="00DC465A" w:rsidP="00D26734">
      <w:pPr>
        <w:tabs>
          <w:tab w:val="left" w:pos="1134"/>
        </w:tabs>
        <w:spacing w:after="0" w:line="240" w:lineRule="auto"/>
        <w:ind w:firstLine="709"/>
      </w:pPr>
      <w:r w:rsidRPr="00DC465A">
        <w:rPr>
          <w:i/>
          <w:iCs/>
        </w:rPr>
        <w:t>составлять и выполнять комплексы специальной физической подготовки.</w:t>
      </w:r>
    </w:p>
    <w:p w:rsidR="000F3CEC" w:rsidRPr="0082520E" w:rsidRDefault="000F3CEC" w:rsidP="00D26734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i/>
          <w:iCs/>
          <w:spacing w:val="2"/>
        </w:rPr>
      </w:pPr>
      <w:r>
        <w:t xml:space="preserve">Разделы и содержание </w:t>
      </w:r>
      <w:r w:rsidRPr="00407F97">
        <w:rPr>
          <w:spacing w:val="2"/>
        </w:rPr>
        <w:t xml:space="preserve">учебного предмета </w:t>
      </w:r>
      <w:r w:rsidR="0082520E">
        <w:t>«Физическая культура</w:t>
      </w:r>
      <w:r w:rsidR="00DC465A" w:rsidRPr="0082520E">
        <w:rPr>
          <w:i/>
          <w:iCs/>
          <w:spacing w:val="2"/>
        </w:rPr>
        <w:t xml:space="preserve"> </w:t>
      </w:r>
      <w:r>
        <w:t>(б</w:t>
      </w:r>
      <w:r w:rsidRPr="002210FB">
        <w:t>а</w:t>
      </w:r>
      <w:r w:rsidRPr="002210FB">
        <w:t>зовый уровень</w:t>
      </w:r>
      <w:r>
        <w:t>)</w:t>
      </w:r>
    </w:p>
    <w:p w:rsidR="0082520E" w:rsidRPr="0082520E" w:rsidRDefault="0082520E" w:rsidP="00D26734">
      <w:pPr>
        <w:spacing w:after="0" w:line="240" w:lineRule="auto"/>
        <w:ind w:firstLine="709"/>
        <w:jc w:val="both"/>
        <w:rPr>
          <w:b/>
          <w:lang w:eastAsia="ru-RU"/>
        </w:rPr>
      </w:pPr>
      <w:r w:rsidRPr="0082520E">
        <w:rPr>
          <w:b/>
          <w:bCs/>
          <w:iCs/>
        </w:rPr>
        <w:t>Раздел «Физическая культура и здоровый образ жизни»</w:t>
      </w:r>
    </w:p>
    <w:p w:rsidR="0082520E" w:rsidRPr="0082520E" w:rsidRDefault="0082520E" w:rsidP="00D26734">
      <w:pPr>
        <w:spacing w:after="0" w:line="240" w:lineRule="auto"/>
        <w:ind w:firstLine="709"/>
        <w:jc w:val="both"/>
        <w:rPr>
          <w:lang w:eastAsia="ru-RU"/>
        </w:rPr>
      </w:pPr>
      <w:r w:rsidRPr="0082520E">
        <w:rPr>
          <w:color w:val="000000"/>
          <w:lang w:eastAsia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</w:t>
      </w:r>
      <w:r w:rsidRPr="0082520E">
        <w:rPr>
          <w:color w:val="000000"/>
          <w:lang w:eastAsia="ru-RU"/>
        </w:rPr>
        <w:t>в</w:t>
      </w:r>
      <w:r w:rsidRPr="0082520E">
        <w:rPr>
          <w:color w:val="000000"/>
          <w:lang w:eastAsia="ru-RU"/>
        </w:rPr>
        <w:lastRenderedPageBreak/>
        <w:t>ности и долголетия, предупреждении профессиональных заболеваний и вре</w:t>
      </w:r>
      <w:r w:rsidRPr="0082520E">
        <w:rPr>
          <w:color w:val="000000"/>
          <w:lang w:eastAsia="ru-RU"/>
        </w:rPr>
        <w:t>д</w:t>
      </w:r>
      <w:r w:rsidRPr="0082520E">
        <w:rPr>
          <w:color w:val="000000"/>
          <w:lang w:eastAsia="ru-RU"/>
        </w:rPr>
        <w:t>ных привычек, поддержании репродуктивной функции.</w:t>
      </w:r>
    </w:p>
    <w:p w:rsidR="0082520E" w:rsidRPr="0082520E" w:rsidRDefault="0082520E" w:rsidP="00D26734">
      <w:pPr>
        <w:spacing w:after="0" w:line="240" w:lineRule="auto"/>
        <w:ind w:firstLine="709"/>
        <w:jc w:val="both"/>
        <w:rPr>
          <w:lang w:eastAsia="ru-RU"/>
        </w:rPr>
      </w:pPr>
      <w:r w:rsidRPr="0082520E">
        <w:rPr>
          <w:color w:val="000000"/>
          <w:lang w:eastAsia="ru-RU"/>
        </w:rPr>
        <w:t>Оздоровительные мероприятия по восстановлению организма и повыш</w:t>
      </w:r>
      <w:r w:rsidRPr="0082520E">
        <w:rPr>
          <w:color w:val="000000"/>
          <w:lang w:eastAsia="ru-RU"/>
        </w:rPr>
        <w:t>е</w:t>
      </w:r>
      <w:r w:rsidRPr="0082520E">
        <w:rPr>
          <w:color w:val="000000"/>
          <w:lang w:eastAsia="ru-RU"/>
        </w:rPr>
        <w:t>нию работоспособности: гимнастика при занятиях умственной и физической деятельностью; сеансы аутотренинга, релаксации и самомассажа, банные пр</w:t>
      </w:r>
      <w:r w:rsidRPr="0082520E">
        <w:rPr>
          <w:color w:val="000000"/>
          <w:lang w:eastAsia="ru-RU"/>
        </w:rPr>
        <w:t>о</w:t>
      </w:r>
      <w:r w:rsidRPr="0082520E">
        <w:rPr>
          <w:color w:val="000000"/>
          <w:lang w:eastAsia="ru-RU"/>
        </w:rPr>
        <w:t>цедуры.</w:t>
      </w:r>
    </w:p>
    <w:p w:rsidR="0082520E" w:rsidRPr="0082520E" w:rsidRDefault="0082520E" w:rsidP="00D26734">
      <w:pPr>
        <w:spacing w:after="0" w:line="240" w:lineRule="auto"/>
        <w:ind w:firstLine="709"/>
        <w:jc w:val="both"/>
        <w:rPr>
          <w:lang w:eastAsia="ru-RU"/>
        </w:rPr>
      </w:pPr>
      <w:r w:rsidRPr="0082520E">
        <w:rPr>
          <w:color w:val="000000"/>
          <w:lang w:eastAsia="ru-RU"/>
        </w:rPr>
        <w:t xml:space="preserve">Система индивидуальных занятий оздоровительной и тренировочной направленности, основы методики их организации и проведения, контроль </w:t>
      </w:r>
      <w:r w:rsidR="00D26734">
        <w:rPr>
          <w:color w:val="000000"/>
          <w:lang w:eastAsia="ru-RU"/>
        </w:rPr>
        <w:br/>
      </w:r>
      <w:r w:rsidRPr="0082520E">
        <w:rPr>
          <w:color w:val="000000"/>
          <w:lang w:eastAsia="ru-RU"/>
        </w:rPr>
        <w:t>и оценка эффективности занятий.</w:t>
      </w:r>
    </w:p>
    <w:p w:rsidR="0082520E" w:rsidRPr="0082520E" w:rsidRDefault="0082520E" w:rsidP="00D26734">
      <w:pPr>
        <w:spacing w:after="0" w:line="240" w:lineRule="auto"/>
        <w:ind w:firstLine="709"/>
        <w:jc w:val="both"/>
        <w:rPr>
          <w:lang w:eastAsia="ru-RU"/>
        </w:rPr>
      </w:pPr>
      <w:r w:rsidRPr="0082520E">
        <w:rPr>
          <w:color w:val="000000"/>
          <w:lang w:eastAsia="ru-RU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82520E">
        <w:rPr>
          <w:i/>
          <w:iCs/>
          <w:color w:val="000000"/>
          <w:lang w:eastAsia="ru-RU"/>
        </w:rPr>
        <w:t>судейство.</w:t>
      </w:r>
    </w:p>
    <w:p w:rsidR="0082520E" w:rsidRPr="0082520E" w:rsidRDefault="0082520E" w:rsidP="00D26734">
      <w:pPr>
        <w:spacing w:after="0" w:line="240" w:lineRule="auto"/>
        <w:ind w:firstLine="709"/>
        <w:jc w:val="both"/>
        <w:rPr>
          <w:lang w:eastAsia="ru-RU"/>
        </w:rPr>
      </w:pPr>
      <w:r w:rsidRPr="0082520E">
        <w:rPr>
          <w:color w:val="000000"/>
          <w:lang w:eastAsia="ru-RU"/>
        </w:rPr>
        <w:t>Формы организации занятий физической культурой.</w:t>
      </w:r>
    </w:p>
    <w:p w:rsidR="0082520E" w:rsidRPr="0082520E" w:rsidRDefault="0082520E" w:rsidP="00D26734">
      <w:pPr>
        <w:spacing w:after="0" w:line="240" w:lineRule="auto"/>
        <w:ind w:firstLine="709"/>
        <w:jc w:val="both"/>
        <w:rPr>
          <w:lang w:eastAsia="ru-RU"/>
        </w:rPr>
      </w:pPr>
      <w:r w:rsidRPr="0082520E">
        <w:rPr>
          <w:color w:val="000000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82520E" w:rsidRPr="0082520E" w:rsidRDefault="0082520E" w:rsidP="00D26734">
      <w:pPr>
        <w:spacing w:after="0" w:line="240" w:lineRule="auto"/>
        <w:ind w:firstLine="709"/>
        <w:jc w:val="both"/>
        <w:rPr>
          <w:lang w:eastAsia="ru-RU"/>
        </w:rPr>
      </w:pPr>
      <w:r w:rsidRPr="0082520E">
        <w:rPr>
          <w:color w:val="000000"/>
          <w:lang w:eastAsia="ru-RU"/>
        </w:rPr>
        <w:t>Современное состояние физической культуры и спорта в России.</w:t>
      </w:r>
    </w:p>
    <w:p w:rsidR="0082520E" w:rsidRPr="0082520E" w:rsidRDefault="0082520E" w:rsidP="00D26734">
      <w:pPr>
        <w:spacing w:after="0" w:line="240" w:lineRule="auto"/>
        <w:ind w:firstLine="709"/>
        <w:jc w:val="both"/>
        <w:rPr>
          <w:lang w:eastAsia="ru-RU"/>
        </w:rPr>
      </w:pPr>
      <w:r w:rsidRPr="0082520E">
        <w:rPr>
          <w:i/>
          <w:iCs/>
          <w:color w:val="000000"/>
          <w:lang w:eastAsia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82520E" w:rsidRPr="0082520E" w:rsidRDefault="0082520E" w:rsidP="00D26734">
      <w:pPr>
        <w:spacing w:after="0" w:line="240" w:lineRule="auto"/>
        <w:ind w:firstLine="709"/>
        <w:jc w:val="both"/>
        <w:rPr>
          <w:b/>
          <w:lang w:eastAsia="ru-RU"/>
        </w:rPr>
      </w:pPr>
      <w:r w:rsidRPr="0082520E">
        <w:rPr>
          <w:b/>
          <w:bCs/>
          <w:iCs/>
        </w:rPr>
        <w:t>Раздел «Физкультурно-оздоровительная деятельность»</w:t>
      </w:r>
    </w:p>
    <w:p w:rsidR="0082520E" w:rsidRPr="0082520E" w:rsidRDefault="0082520E" w:rsidP="00D26734">
      <w:pPr>
        <w:spacing w:after="0" w:line="240" w:lineRule="auto"/>
        <w:ind w:firstLine="709"/>
        <w:jc w:val="both"/>
        <w:rPr>
          <w:lang w:eastAsia="ru-RU"/>
        </w:rPr>
      </w:pPr>
      <w:r w:rsidRPr="0082520E">
        <w:rPr>
          <w:color w:val="000000"/>
          <w:lang w:eastAsia="ru-RU"/>
        </w:rPr>
        <w:t>Оздоровительные системы физического воспитания.</w:t>
      </w:r>
    </w:p>
    <w:p w:rsidR="0082520E" w:rsidRPr="00D26734" w:rsidRDefault="0082520E" w:rsidP="00D26734">
      <w:pPr>
        <w:spacing w:after="0" w:line="240" w:lineRule="auto"/>
        <w:ind w:firstLine="709"/>
        <w:jc w:val="both"/>
        <w:rPr>
          <w:spacing w:val="-2"/>
          <w:lang w:eastAsia="ru-RU"/>
        </w:rPr>
      </w:pPr>
      <w:r w:rsidRPr="00D26734">
        <w:rPr>
          <w:color w:val="000000"/>
          <w:spacing w:val="-2"/>
          <w:lang w:eastAsia="ru-RU"/>
        </w:rPr>
        <w:t>Современные фитнес-программы, направленные на достижение и подде</w:t>
      </w:r>
      <w:r w:rsidRPr="00D26734">
        <w:rPr>
          <w:color w:val="000000"/>
          <w:spacing w:val="-2"/>
          <w:lang w:eastAsia="ru-RU"/>
        </w:rPr>
        <w:t>р</w:t>
      </w:r>
      <w:r w:rsidRPr="00D26734">
        <w:rPr>
          <w:color w:val="000000"/>
          <w:spacing w:val="-2"/>
          <w:lang w:eastAsia="ru-RU"/>
        </w:rPr>
        <w:t>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82520E" w:rsidRPr="0082520E" w:rsidRDefault="0082520E" w:rsidP="00D26734">
      <w:pPr>
        <w:spacing w:after="0" w:line="240" w:lineRule="auto"/>
        <w:ind w:firstLine="709"/>
        <w:jc w:val="both"/>
        <w:rPr>
          <w:lang w:eastAsia="ru-RU"/>
        </w:rPr>
      </w:pPr>
      <w:r w:rsidRPr="0082520E">
        <w:rPr>
          <w:color w:val="000000"/>
          <w:lang w:eastAsia="ru-RU"/>
        </w:rPr>
        <w:t>Индивидуально ориентированные здоровьесберегающие технологии: гимнастика при умственной и физической деятельности; комплексы упражн</w:t>
      </w:r>
      <w:r w:rsidRPr="0082520E">
        <w:rPr>
          <w:color w:val="000000"/>
          <w:lang w:eastAsia="ru-RU"/>
        </w:rPr>
        <w:t>е</w:t>
      </w:r>
      <w:r w:rsidRPr="0082520E">
        <w:rPr>
          <w:color w:val="000000"/>
          <w:lang w:eastAsia="ru-RU"/>
        </w:rPr>
        <w:t>ний адаптивной физической культуры; оздоровительная ходьба и бег.</w:t>
      </w:r>
    </w:p>
    <w:p w:rsidR="0082520E" w:rsidRPr="0082520E" w:rsidRDefault="0082520E" w:rsidP="00D26734">
      <w:pPr>
        <w:spacing w:after="0" w:line="240" w:lineRule="auto"/>
        <w:ind w:firstLine="709"/>
        <w:jc w:val="both"/>
        <w:rPr>
          <w:b/>
          <w:lang w:eastAsia="ru-RU"/>
        </w:rPr>
      </w:pPr>
      <w:r w:rsidRPr="0082520E">
        <w:rPr>
          <w:b/>
          <w:bCs/>
          <w:iCs/>
        </w:rPr>
        <w:t>Раздел «Физическое совершенствование»</w:t>
      </w:r>
    </w:p>
    <w:p w:rsidR="0082520E" w:rsidRPr="0082520E" w:rsidRDefault="0082520E" w:rsidP="00D26734">
      <w:pPr>
        <w:spacing w:after="0" w:line="240" w:lineRule="auto"/>
        <w:ind w:firstLine="709"/>
        <w:jc w:val="both"/>
        <w:rPr>
          <w:lang w:eastAsia="ru-RU"/>
        </w:rPr>
      </w:pPr>
      <w:r w:rsidRPr="0082520E">
        <w:rPr>
          <w:color w:val="000000"/>
          <w:lang w:eastAsia="ru-RU"/>
        </w:rPr>
        <w:t>Совершенствование техники упражнений базовых видов спорта: акроб</w:t>
      </w:r>
      <w:r w:rsidRPr="0082520E">
        <w:rPr>
          <w:color w:val="000000"/>
          <w:lang w:eastAsia="ru-RU"/>
        </w:rPr>
        <w:t>а</w:t>
      </w:r>
      <w:r w:rsidRPr="0082520E">
        <w:rPr>
          <w:color w:val="000000"/>
          <w:lang w:eastAsia="ru-RU"/>
        </w:rPr>
        <w:t>тические и гимнастические комбинации (на спортивных снарядах); бег на к</w:t>
      </w:r>
      <w:r w:rsidRPr="0082520E">
        <w:rPr>
          <w:color w:val="000000"/>
          <w:lang w:eastAsia="ru-RU"/>
        </w:rPr>
        <w:t>о</w:t>
      </w:r>
      <w:r w:rsidRPr="0082520E">
        <w:rPr>
          <w:color w:val="000000"/>
          <w:lang w:eastAsia="ru-RU"/>
        </w:rPr>
        <w:t>роткие, средние и длинные дистанции; прыжки в длину и высоту с разбега; м</w:t>
      </w:r>
      <w:r w:rsidRPr="0082520E">
        <w:rPr>
          <w:color w:val="000000"/>
          <w:lang w:eastAsia="ru-RU"/>
        </w:rPr>
        <w:t>е</w:t>
      </w:r>
      <w:r w:rsidRPr="0082520E">
        <w:rPr>
          <w:color w:val="000000"/>
          <w:lang w:eastAsia="ru-RU"/>
        </w:rPr>
        <w:t>тание гранаты; передвижение на лыжах; плавание; технические приемы и к</w:t>
      </w:r>
      <w:r w:rsidRPr="0082520E">
        <w:rPr>
          <w:color w:val="000000"/>
          <w:lang w:eastAsia="ru-RU"/>
        </w:rPr>
        <w:t>о</w:t>
      </w:r>
      <w:r w:rsidRPr="0082520E">
        <w:rPr>
          <w:color w:val="000000"/>
          <w:lang w:eastAsia="ru-RU"/>
        </w:rPr>
        <w:t xml:space="preserve">мандно-тактические действия в командных (игровых) видах; </w:t>
      </w:r>
      <w:r w:rsidRPr="0082520E">
        <w:rPr>
          <w:i/>
          <w:iCs/>
          <w:color w:val="000000"/>
          <w:lang w:eastAsia="ru-RU"/>
        </w:rPr>
        <w:t xml:space="preserve">техническая </w:t>
      </w:r>
      <w:r w:rsidR="00D26734">
        <w:rPr>
          <w:i/>
          <w:iCs/>
          <w:color w:val="000000"/>
          <w:lang w:eastAsia="ru-RU"/>
        </w:rPr>
        <w:br/>
      </w:r>
      <w:r w:rsidRPr="0082520E">
        <w:rPr>
          <w:i/>
          <w:iCs/>
          <w:color w:val="000000"/>
          <w:lang w:eastAsia="ru-RU"/>
        </w:rPr>
        <w:t>и тактическая подготовка в национальных видах спорта.</w:t>
      </w:r>
    </w:p>
    <w:p w:rsidR="0082520E" w:rsidRPr="0082520E" w:rsidRDefault="0082520E" w:rsidP="00D26734">
      <w:pPr>
        <w:spacing w:after="0" w:line="240" w:lineRule="auto"/>
        <w:ind w:firstLine="709"/>
        <w:jc w:val="both"/>
        <w:rPr>
          <w:lang w:eastAsia="ru-RU"/>
        </w:rPr>
      </w:pPr>
      <w:r w:rsidRPr="0082520E">
        <w:rPr>
          <w:color w:val="000000"/>
          <w:lang w:eastAsia="ru-RU"/>
        </w:rPr>
        <w:t>Спортивные единоборства: технико-тактические действия самообороны; приемы страховки и самостраховки</w:t>
      </w:r>
      <w:r w:rsidRPr="0082520E">
        <w:rPr>
          <w:i/>
          <w:iCs/>
          <w:color w:val="000000"/>
          <w:lang w:eastAsia="ru-RU"/>
        </w:rPr>
        <w:t>.</w:t>
      </w:r>
    </w:p>
    <w:p w:rsidR="0082520E" w:rsidRPr="0082520E" w:rsidRDefault="0082520E" w:rsidP="00D26734">
      <w:pPr>
        <w:spacing w:after="0" w:line="240" w:lineRule="auto"/>
        <w:ind w:firstLine="709"/>
        <w:jc w:val="both"/>
        <w:rPr>
          <w:i/>
          <w:iCs/>
          <w:color w:val="000000"/>
          <w:lang w:eastAsia="ru-RU"/>
        </w:rPr>
      </w:pPr>
      <w:r w:rsidRPr="0082520E">
        <w:rPr>
          <w:color w:val="000000"/>
          <w:lang w:eastAsia="ru-RU"/>
        </w:rPr>
        <w:t xml:space="preserve">Прикладная физическая подготовка: полосы препятствий; </w:t>
      </w:r>
      <w:r w:rsidRPr="0082520E">
        <w:rPr>
          <w:i/>
          <w:iCs/>
          <w:color w:val="000000"/>
          <w:lang w:eastAsia="ru-RU"/>
        </w:rPr>
        <w:t>кросс по пер</w:t>
      </w:r>
      <w:r w:rsidRPr="0082520E">
        <w:rPr>
          <w:i/>
          <w:iCs/>
          <w:color w:val="000000"/>
          <w:lang w:eastAsia="ru-RU"/>
        </w:rPr>
        <w:t>е</w:t>
      </w:r>
      <w:r w:rsidRPr="0082520E">
        <w:rPr>
          <w:i/>
          <w:iCs/>
          <w:color w:val="000000"/>
          <w:lang w:eastAsia="ru-RU"/>
        </w:rPr>
        <w:t>сеченной местности с элементами спортивного ориентирования; прикладное плавание.</w:t>
      </w:r>
    </w:p>
    <w:p w:rsidR="000F3CEC" w:rsidRDefault="000F3CEC" w:rsidP="00D2673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Внеурочная деятельность организуется по спортивно-оздоровительному направлению через организацию школьных спортивных клубов и секций на добровольной основе в соответствии с выбором участников образовательных отношений.</w:t>
      </w:r>
    </w:p>
    <w:p w:rsidR="000F3CEC" w:rsidRDefault="000F3CEC" w:rsidP="00D26734">
      <w:pPr>
        <w:pStyle w:val="a4"/>
        <w:spacing w:after="0" w:line="240" w:lineRule="auto"/>
        <w:ind w:left="0" w:firstLine="709"/>
        <w:jc w:val="both"/>
      </w:pPr>
      <w:r>
        <w:lastRenderedPageBreak/>
        <w:t>7. В Федеральном перечне учебников, рекомендуемых к использованию при реализации имеющих государственную аккредитацию образовательных программ среднего общего образования (приказ Министерства просвещения Российской Федерации от 28.12.2018 г. № 345, в ред. 08.05.2019 г.) по предмету «</w:t>
      </w:r>
      <w:r w:rsidRPr="00407F97">
        <w:t>Физическая культура</w:t>
      </w:r>
      <w:r>
        <w:t>»</w:t>
      </w:r>
      <w:r w:rsidR="0082520E">
        <w:t xml:space="preserve"> </w:t>
      </w:r>
      <w:r>
        <w:t>(б</w:t>
      </w:r>
      <w:r w:rsidRPr="00BA7629">
        <w:t>азовый уровень</w:t>
      </w:r>
      <w:r>
        <w:t>) указаны:</w:t>
      </w:r>
    </w:p>
    <w:p w:rsidR="00D26734" w:rsidRPr="00D26734" w:rsidRDefault="00D26734" w:rsidP="00D26734">
      <w:pPr>
        <w:pStyle w:val="a4"/>
        <w:spacing w:after="0" w:line="240" w:lineRule="auto"/>
        <w:ind w:left="0" w:firstLine="709"/>
        <w:jc w:val="both"/>
        <w:rPr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3300"/>
        <w:gridCol w:w="1938"/>
        <w:gridCol w:w="604"/>
        <w:gridCol w:w="2476"/>
      </w:tblGrid>
      <w:tr w:rsidR="000F3CEC" w:rsidRPr="00D26734" w:rsidTr="00D26734">
        <w:trPr>
          <w:jc w:val="center"/>
        </w:trPr>
        <w:tc>
          <w:tcPr>
            <w:tcW w:w="9639" w:type="dxa"/>
            <w:gridSpan w:val="5"/>
          </w:tcPr>
          <w:p w:rsidR="000F3CEC" w:rsidRPr="00D26734" w:rsidRDefault="000F3CEC" w:rsidP="00D26734">
            <w:pPr>
              <w:pStyle w:val="a7"/>
              <w:widowControl/>
              <w:rPr>
                <w:rFonts w:cs="Times New Roman"/>
                <w:sz w:val="26"/>
                <w:szCs w:val="26"/>
              </w:rPr>
            </w:pPr>
            <w:r w:rsidRPr="00D26734">
              <w:rPr>
                <w:rFonts w:cs="Times New Roman"/>
                <w:sz w:val="26"/>
                <w:szCs w:val="26"/>
              </w:rPr>
              <w:t>1. 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0F3CEC" w:rsidRPr="00D26734" w:rsidTr="00D26734">
        <w:trPr>
          <w:jc w:val="center"/>
        </w:trPr>
        <w:tc>
          <w:tcPr>
            <w:tcW w:w="1321" w:type="dxa"/>
          </w:tcPr>
          <w:p w:rsidR="000F3CEC" w:rsidRPr="00D26734" w:rsidRDefault="000F3CEC" w:rsidP="00D26734">
            <w:pPr>
              <w:pStyle w:val="a8"/>
              <w:widowControl/>
              <w:rPr>
                <w:rFonts w:cs="Times New Roman"/>
                <w:sz w:val="26"/>
                <w:szCs w:val="26"/>
              </w:rPr>
            </w:pPr>
            <w:bookmarkStart w:id="4" w:name="sub_101361"/>
            <w:r w:rsidRPr="00D26734">
              <w:rPr>
                <w:rFonts w:cs="Times New Roman"/>
                <w:sz w:val="26"/>
                <w:szCs w:val="26"/>
              </w:rPr>
              <w:t>1.3.6.1.</w:t>
            </w:r>
            <w:bookmarkEnd w:id="4"/>
          </w:p>
        </w:tc>
        <w:tc>
          <w:tcPr>
            <w:tcW w:w="8318" w:type="dxa"/>
            <w:gridSpan w:val="4"/>
          </w:tcPr>
          <w:p w:rsidR="000F3CEC" w:rsidRPr="00D26734" w:rsidRDefault="000F3CEC" w:rsidP="00D26734">
            <w:pPr>
              <w:pStyle w:val="a7"/>
              <w:widowControl/>
              <w:rPr>
                <w:rFonts w:cs="Times New Roman"/>
                <w:sz w:val="26"/>
                <w:szCs w:val="26"/>
              </w:rPr>
            </w:pPr>
            <w:r w:rsidRPr="00D26734">
              <w:rPr>
                <w:rFonts w:cs="Times New Roman"/>
                <w:sz w:val="26"/>
                <w:szCs w:val="26"/>
              </w:rPr>
              <w:t>Физическая культура (базовый уровень) (учебный предмет)</w:t>
            </w:r>
          </w:p>
        </w:tc>
      </w:tr>
      <w:tr w:rsidR="000F3CEC" w:rsidRPr="00D26734" w:rsidTr="00D26734">
        <w:trPr>
          <w:jc w:val="center"/>
        </w:trPr>
        <w:tc>
          <w:tcPr>
            <w:tcW w:w="1321" w:type="dxa"/>
          </w:tcPr>
          <w:p w:rsidR="000F3CEC" w:rsidRPr="00D26734" w:rsidRDefault="000F3CEC" w:rsidP="00D26734">
            <w:pPr>
              <w:pStyle w:val="a8"/>
              <w:widowControl/>
              <w:rPr>
                <w:rFonts w:cs="Times New Roman"/>
                <w:sz w:val="26"/>
                <w:szCs w:val="26"/>
              </w:rPr>
            </w:pPr>
            <w:bookmarkStart w:id="5" w:name="sub_1136111"/>
            <w:r w:rsidRPr="00D26734">
              <w:rPr>
                <w:rFonts w:cs="Times New Roman"/>
                <w:sz w:val="26"/>
                <w:szCs w:val="26"/>
              </w:rPr>
              <w:t>1.3.6.1.1.1</w:t>
            </w:r>
            <w:bookmarkEnd w:id="5"/>
          </w:p>
        </w:tc>
        <w:tc>
          <w:tcPr>
            <w:tcW w:w="3300" w:type="dxa"/>
          </w:tcPr>
          <w:p w:rsidR="000F3CEC" w:rsidRPr="00D26734" w:rsidRDefault="000F3CEC" w:rsidP="00D26734">
            <w:pPr>
              <w:pStyle w:val="a8"/>
              <w:widowControl/>
              <w:rPr>
                <w:rFonts w:cs="Times New Roman"/>
                <w:sz w:val="26"/>
                <w:szCs w:val="26"/>
              </w:rPr>
            </w:pPr>
            <w:r w:rsidRPr="00D26734">
              <w:rPr>
                <w:rFonts w:cs="Times New Roman"/>
                <w:sz w:val="26"/>
                <w:szCs w:val="26"/>
              </w:rPr>
              <w:t xml:space="preserve">Андрюхина Т.В., </w:t>
            </w:r>
            <w:r w:rsidR="00D26734">
              <w:rPr>
                <w:rFonts w:cs="Times New Roman"/>
                <w:sz w:val="26"/>
                <w:szCs w:val="26"/>
              </w:rPr>
              <w:br/>
            </w:r>
            <w:r w:rsidRPr="00D26734">
              <w:rPr>
                <w:rFonts w:cs="Times New Roman"/>
                <w:sz w:val="26"/>
                <w:szCs w:val="26"/>
              </w:rPr>
              <w:t>Третьякова Н.В. /</w:t>
            </w:r>
            <w:r w:rsidR="00D26734">
              <w:rPr>
                <w:rFonts w:cs="Times New Roman"/>
                <w:sz w:val="26"/>
                <w:szCs w:val="26"/>
              </w:rPr>
              <w:t xml:space="preserve"> п</w:t>
            </w:r>
            <w:r w:rsidRPr="00D26734">
              <w:rPr>
                <w:rFonts w:cs="Times New Roman"/>
                <w:sz w:val="26"/>
                <w:szCs w:val="26"/>
              </w:rPr>
              <w:t xml:space="preserve">од ред. </w:t>
            </w:r>
            <w:r w:rsidR="00D26734" w:rsidRPr="00D26734">
              <w:rPr>
                <w:rFonts w:cs="Times New Roman"/>
                <w:sz w:val="26"/>
                <w:szCs w:val="26"/>
              </w:rPr>
              <w:t>М.Я.</w:t>
            </w:r>
            <w:r w:rsidR="00D26734">
              <w:rPr>
                <w:rFonts w:cs="Times New Roman"/>
                <w:sz w:val="26"/>
                <w:szCs w:val="26"/>
              </w:rPr>
              <w:t> </w:t>
            </w:r>
            <w:r w:rsidRPr="00D26734">
              <w:rPr>
                <w:rFonts w:cs="Times New Roman"/>
                <w:sz w:val="26"/>
                <w:szCs w:val="26"/>
              </w:rPr>
              <w:t xml:space="preserve">Виленского </w:t>
            </w:r>
          </w:p>
        </w:tc>
        <w:tc>
          <w:tcPr>
            <w:tcW w:w="1938" w:type="dxa"/>
          </w:tcPr>
          <w:p w:rsidR="000F3CEC" w:rsidRPr="00D26734" w:rsidRDefault="000F3CEC" w:rsidP="00D26734">
            <w:pPr>
              <w:pStyle w:val="a8"/>
              <w:widowControl/>
              <w:rPr>
                <w:rFonts w:cs="Times New Roman"/>
                <w:sz w:val="26"/>
                <w:szCs w:val="26"/>
              </w:rPr>
            </w:pPr>
            <w:r w:rsidRPr="00D26734">
              <w:rPr>
                <w:rFonts w:cs="Times New Roman"/>
                <w:sz w:val="26"/>
                <w:szCs w:val="26"/>
              </w:rPr>
              <w:t>Физическая культура (б</w:t>
            </w:r>
            <w:r w:rsidRPr="00D26734">
              <w:rPr>
                <w:rFonts w:cs="Times New Roman"/>
                <w:sz w:val="26"/>
                <w:szCs w:val="26"/>
              </w:rPr>
              <w:t>а</w:t>
            </w:r>
            <w:r w:rsidRPr="00D26734">
              <w:rPr>
                <w:rFonts w:cs="Times New Roman"/>
                <w:sz w:val="26"/>
                <w:szCs w:val="26"/>
              </w:rPr>
              <w:t>зовый уровень)</w:t>
            </w:r>
          </w:p>
        </w:tc>
        <w:tc>
          <w:tcPr>
            <w:tcW w:w="604" w:type="dxa"/>
          </w:tcPr>
          <w:p w:rsidR="000F3CEC" w:rsidRPr="00D26734" w:rsidRDefault="000F3CEC" w:rsidP="00D26734">
            <w:pPr>
              <w:pStyle w:val="a7"/>
              <w:widowControl/>
              <w:jc w:val="center"/>
              <w:rPr>
                <w:rFonts w:cs="Times New Roman"/>
                <w:sz w:val="26"/>
                <w:szCs w:val="26"/>
              </w:rPr>
            </w:pPr>
            <w:r w:rsidRPr="00D26734">
              <w:rPr>
                <w:rFonts w:cs="Times New Roman"/>
                <w:sz w:val="26"/>
                <w:szCs w:val="26"/>
              </w:rPr>
              <w:t>10-11</w:t>
            </w:r>
          </w:p>
        </w:tc>
        <w:tc>
          <w:tcPr>
            <w:tcW w:w="2476" w:type="dxa"/>
          </w:tcPr>
          <w:p w:rsidR="000F3CEC" w:rsidRPr="00D26734" w:rsidRDefault="00967AE7" w:rsidP="00D26734">
            <w:pPr>
              <w:pStyle w:val="a8"/>
              <w:widowControl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ООО «</w:t>
            </w:r>
            <w:r w:rsidR="000F3CEC" w:rsidRPr="00D26734">
              <w:rPr>
                <w:rFonts w:cs="Times New Roman"/>
                <w:sz w:val="26"/>
                <w:szCs w:val="26"/>
              </w:rPr>
              <w:t>Русское сл</w:t>
            </w:r>
            <w:r w:rsidR="000F3CEC" w:rsidRPr="00D26734">
              <w:rPr>
                <w:rFonts w:cs="Times New Roman"/>
                <w:sz w:val="26"/>
                <w:szCs w:val="26"/>
              </w:rPr>
              <w:t>о</w:t>
            </w:r>
            <w:r>
              <w:rPr>
                <w:rFonts w:cs="Times New Roman"/>
                <w:sz w:val="26"/>
                <w:szCs w:val="26"/>
              </w:rPr>
              <w:t>во- учебник»</w:t>
            </w:r>
          </w:p>
        </w:tc>
      </w:tr>
      <w:tr w:rsidR="000F3CEC" w:rsidRPr="00D26734" w:rsidTr="00D26734">
        <w:trPr>
          <w:jc w:val="center"/>
        </w:trPr>
        <w:tc>
          <w:tcPr>
            <w:tcW w:w="1321" w:type="dxa"/>
          </w:tcPr>
          <w:p w:rsidR="000F3CEC" w:rsidRPr="00D26734" w:rsidRDefault="000F3CEC" w:rsidP="00D26734">
            <w:pPr>
              <w:pStyle w:val="a8"/>
              <w:widowControl/>
              <w:rPr>
                <w:rFonts w:cs="Times New Roman"/>
                <w:sz w:val="26"/>
                <w:szCs w:val="26"/>
              </w:rPr>
            </w:pPr>
            <w:bookmarkStart w:id="6" w:name="sub_1136121"/>
            <w:r w:rsidRPr="00D26734">
              <w:rPr>
                <w:rFonts w:cs="Times New Roman"/>
                <w:sz w:val="26"/>
                <w:szCs w:val="26"/>
              </w:rPr>
              <w:t>1.3.6.1.2.1</w:t>
            </w:r>
            <w:bookmarkEnd w:id="6"/>
          </w:p>
        </w:tc>
        <w:tc>
          <w:tcPr>
            <w:tcW w:w="3300" w:type="dxa"/>
          </w:tcPr>
          <w:p w:rsidR="000F3CEC" w:rsidRPr="00D26734" w:rsidRDefault="000F3CEC" w:rsidP="00D26734">
            <w:pPr>
              <w:pStyle w:val="a8"/>
              <w:widowControl/>
              <w:rPr>
                <w:rFonts w:cs="Times New Roman"/>
                <w:sz w:val="26"/>
                <w:szCs w:val="26"/>
              </w:rPr>
            </w:pPr>
            <w:r w:rsidRPr="00D26734">
              <w:rPr>
                <w:rFonts w:cs="Times New Roman"/>
                <w:sz w:val="26"/>
                <w:szCs w:val="26"/>
              </w:rPr>
              <w:t>Лях В.И.</w:t>
            </w:r>
          </w:p>
        </w:tc>
        <w:tc>
          <w:tcPr>
            <w:tcW w:w="1938" w:type="dxa"/>
          </w:tcPr>
          <w:p w:rsidR="000F3CEC" w:rsidRPr="00D26734" w:rsidRDefault="000F3CEC" w:rsidP="00D26734">
            <w:pPr>
              <w:pStyle w:val="a8"/>
              <w:widowControl/>
              <w:rPr>
                <w:rFonts w:cs="Times New Roman"/>
                <w:sz w:val="26"/>
                <w:szCs w:val="26"/>
              </w:rPr>
            </w:pPr>
            <w:r w:rsidRPr="00D26734">
              <w:rPr>
                <w:rFonts w:cs="Times New Roman"/>
                <w:sz w:val="26"/>
                <w:szCs w:val="26"/>
              </w:rPr>
              <w:t>Физическая культура (б</w:t>
            </w:r>
            <w:r w:rsidRPr="00D26734">
              <w:rPr>
                <w:rFonts w:cs="Times New Roman"/>
                <w:sz w:val="26"/>
                <w:szCs w:val="26"/>
              </w:rPr>
              <w:t>а</w:t>
            </w:r>
            <w:r w:rsidRPr="00D26734">
              <w:rPr>
                <w:rFonts w:cs="Times New Roman"/>
                <w:sz w:val="26"/>
                <w:szCs w:val="26"/>
              </w:rPr>
              <w:t>зовый уровень)</w:t>
            </w:r>
          </w:p>
        </w:tc>
        <w:tc>
          <w:tcPr>
            <w:tcW w:w="604" w:type="dxa"/>
          </w:tcPr>
          <w:p w:rsidR="000F3CEC" w:rsidRPr="00D26734" w:rsidRDefault="000F3CEC" w:rsidP="00D26734">
            <w:pPr>
              <w:pStyle w:val="a7"/>
              <w:widowControl/>
              <w:jc w:val="center"/>
              <w:rPr>
                <w:rFonts w:cs="Times New Roman"/>
                <w:sz w:val="26"/>
                <w:szCs w:val="26"/>
              </w:rPr>
            </w:pPr>
            <w:r w:rsidRPr="00D26734">
              <w:rPr>
                <w:rFonts w:cs="Times New Roman"/>
                <w:sz w:val="26"/>
                <w:szCs w:val="26"/>
              </w:rPr>
              <w:t>10-11</w:t>
            </w:r>
          </w:p>
        </w:tc>
        <w:tc>
          <w:tcPr>
            <w:tcW w:w="2476" w:type="dxa"/>
          </w:tcPr>
          <w:p w:rsidR="000F3CEC" w:rsidRPr="00D26734" w:rsidRDefault="00967AE7" w:rsidP="00D26734">
            <w:pPr>
              <w:pStyle w:val="a8"/>
              <w:widowControl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АО «</w:t>
            </w:r>
            <w:r w:rsidR="000F3CEC" w:rsidRPr="00D26734">
              <w:rPr>
                <w:rFonts w:cs="Times New Roman"/>
                <w:sz w:val="26"/>
                <w:szCs w:val="26"/>
              </w:rPr>
              <w:t>Издательство "Просвещение"</w:t>
            </w:r>
            <w:r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0F3CEC" w:rsidRPr="00D26734" w:rsidTr="00D26734">
        <w:trPr>
          <w:jc w:val="center"/>
        </w:trPr>
        <w:tc>
          <w:tcPr>
            <w:tcW w:w="1321" w:type="dxa"/>
          </w:tcPr>
          <w:p w:rsidR="000F3CEC" w:rsidRPr="00D26734" w:rsidRDefault="000F3CEC" w:rsidP="00D26734">
            <w:pPr>
              <w:pStyle w:val="a8"/>
              <w:widowControl/>
              <w:rPr>
                <w:rFonts w:cs="Times New Roman"/>
                <w:sz w:val="26"/>
                <w:szCs w:val="26"/>
              </w:rPr>
            </w:pPr>
            <w:bookmarkStart w:id="7" w:name="sub_1136131"/>
            <w:r w:rsidRPr="00D26734">
              <w:rPr>
                <w:rFonts w:cs="Times New Roman"/>
                <w:sz w:val="26"/>
                <w:szCs w:val="26"/>
              </w:rPr>
              <w:t>1.3.6.1.3.1</w:t>
            </w:r>
            <w:bookmarkEnd w:id="7"/>
          </w:p>
        </w:tc>
        <w:tc>
          <w:tcPr>
            <w:tcW w:w="3300" w:type="dxa"/>
          </w:tcPr>
          <w:p w:rsidR="000F3CEC" w:rsidRPr="00D26734" w:rsidRDefault="000F3CEC" w:rsidP="00D26734">
            <w:pPr>
              <w:pStyle w:val="a8"/>
              <w:widowControl/>
              <w:rPr>
                <w:rFonts w:cs="Times New Roman"/>
                <w:sz w:val="26"/>
                <w:szCs w:val="26"/>
              </w:rPr>
            </w:pPr>
            <w:r w:rsidRPr="00D26734">
              <w:rPr>
                <w:rFonts w:cs="Times New Roman"/>
                <w:sz w:val="26"/>
                <w:szCs w:val="26"/>
              </w:rPr>
              <w:t>Матвеев А.П.</w:t>
            </w:r>
          </w:p>
        </w:tc>
        <w:tc>
          <w:tcPr>
            <w:tcW w:w="1938" w:type="dxa"/>
          </w:tcPr>
          <w:p w:rsidR="000F3CEC" w:rsidRPr="00D26734" w:rsidRDefault="000F3CEC" w:rsidP="00D26734">
            <w:pPr>
              <w:pStyle w:val="a8"/>
              <w:widowControl/>
              <w:rPr>
                <w:rFonts w:cs="Times New Roman"/>
                <w:sz w:val="26"/>
                <w:szCs w:val="26"/>
              </w:rPr>
            </w:pPr>
            <w:r w:rsidRPr="00D26734">
              <w:rPr>
                <w:rFonts w:cs="Times New Roman"/>
                <w:sz w:val="26"/>
                <w:szCs w:val="26"/>
              </w:rPr>
              <w:t>Физическая культура (б</w:t>
            </w:r>
            <w:r w:rsidRPr="00D26734">
              <w:rPr>
                <w:rFonts w:cs="Times New Roman"/>
                <w:sz w:val="26"/>
                <w:szCs w:val="26"/>
              </w:rPr>
              <w:t>а</w:t>
            </w:r>
            <w:r w:rsidRPr="00D26734">
              <w:rPr>
                <w:rFonts w:cs="Times New Roman"/>
                <w:sz w:val="26"/>
                <w:szCs w:val="26"/>
              </w:rPr>
              <w:t>зовый уровень)</w:t>
            </w:r>
          </w:p>
        </w:tc>
        <w:tc>
          <w:tcPr>
            <w:tcW w:w="604" w:type="dxa"/>
          </w:tcPr>
          <w:p w:rsidR="000F3CEC" w:rsidRPr="00D26734" w:rsidRDefault="000F3CEC" w:rsidP="00D26734">
            <w:pPr>
              <w:pStyle w:val="a7"/>
              <w:widowControl/>
              <w:jc w:val="center"/>
              <w:rPr>
                <w:rFonts w:cs="Times New Roman"/>
                <w:sz w:val="26"/>
                <w:szCs w:val="26"/>
              </w:rPr>
            </w:pPr>
            <w:r w:rsidRPr="00D26734">
              <w:rPr>
                <w:rFonts w:cs="Times New Roman"/>
                <w:sz w:val="26"/>
                <w:szCs w:val="26"/>
              </w:rPr>
              <w:t>10-11</w:t>
            </w:r>
          </w:p>
        </w:tc>
        <w:tc>
          <w:tcPr>
            <w:tcW w:w="2476" w:type="dxa"/>
          </w:tcPr>
          <w:p w:rsidR="000F3CEC" w:rsidRPr="00D26734" w:rsidRDefault="000F3CEC" w:rsidP="00D26734">
            <w:pPr>
              <w:pStyle w:val="a8"/>
              <w:widowControl/>
              <w:rPr>
                <w:rFonts w:cs="Times New Roman"/>
                <w:sz w:val="26"/>
                <w:szCs w:val="26"/>
              </w:rPr>
            </w:pPr>
            <w:r w:rsidRPr="00D26734">
              <w:rPr>
                <w:rFonts w:cs="Times New Roman"/>
                <w:sz w:val="26"/>
                <w:szCs w:val="26"/>
              </w:rPr>
              <w:t xml:space="preserve">АО </w:t>
            </w:r>
            <w:r w:rsidR="00967AE7">
              <w:rPr>
                <w:rFonts w:cs="Times New Roman"/>
                <w:sz w:val="26"/>
                <w:szCs w:val="26"/>
              </w:rPr>
              <w:t>«</w:t>
            </w:r>
            <w:r w:rsidRPr="00D26734">
              <w:rPr>
                <w:rFonts w:cs="Times New Roman"/>
                <w:sz w:val="26"/>
                <w:szCs w:val="26"/>
              </w:rPr>
              <w:t>"Издательство "Просвещение"</w:t>
            </w:r>
            <w:r w:rsidR="00967AE7"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0F3CEC" w:rsidRPr="00D26734" w:rsidTr="00D26734">
        <w:trPr>
          <w:jc w:val="center"/>
        </w:trPr>
        <w:tc>
          <w:tcPr>
            <w:tcW w:w="1321" w:type="dxa"/>
          </w:tcPr>
          <w:p w:rsidR="000F3CEC" w:rsidRPr="00D26734" w:rsidRDefault="000F3CEC" w:rsidP="00D26734">
            <w:pPr>
              <w:pStyle w:val="a8"/>
              <w:widowControl/>
              <w:rPr>
                <w:rFonts w:cs="Times New Roman"/>
                <w:sz w:val="26"/>
                <w:szCs w:val="26"/>
              </w:rPr>
            </w:pPr>
            <w:bookmarkStart w:id="8" w:name="sub_1136141"/>
            <w:r w:rsidRPr="00D26734">
              <w:rPr>
                <w:rFonts w:cs="Times New Roman"/>
                <w:sz w:val="26"/>
                <w:szCs w:val="26"/>
              </w:rPr>
              <w:t>1.3.6.1.4.1</w:t>
            </w:r>
            <w:bookmarkEnd w:id="8"/>
          </w:p>
        </w:tc>
        <w:tc>
          <w:tcPr>
            <w:tcW w:w="3300" w:type="dxa"/>
          </w:tcPr>
          <w:p w:rsidR="000F3CEC" w:rsidRPr="00D26734" w:rsidRDefault="000F3CEC" w:rsidP="00D26734">
            <w:pPr>
              <w:pStyle w:val="a8"/>
              <w:widowControl/>
              <w:ind w:right="-51"/>
              <w:rPr>
                <w:rFonts w:cs="Times New Roman"/>
                <w:spacing w:val="-4"/>
                <w:sz w:val="26"/>
                <w:szCs w:val="26"/>
              </w:rPr>
            </w:pPr>
            <w:r w:rsidRPr="00D26734">
              <w:rPr>
                <w:rFonts w:cs="Times New Roman"/>
                <w:spacing w:val="-4"/>
                <w:sz w:val="26"/>
                <w:szCs w:val="26"/>
              </w:rPr>
              <w:t>Матвеев А.П., Палехова Е.С.</w:t>
            </w:r>
          </w:p>
        </w:tc>
        <w:tc>
          <w:tcPr>
            <w:tcW w:w="1938" w:type="dxa"/>
          </w:tcPr>
          <w:p w:rsidR="000F3CEC" w:rsidRPr="00D26734" w:rsidRDefault="000F3CEC" w:rsidP="00D26734">
            <w:pPr>
              <w:pStyle w:val="a8"/>
              <w:widowControl/>
              <w:rPr>
                <w:rFonts w:cs="Times New Roman"/>
                <w:sz w:val="26"/>
                <w:szCs w:val="26"/>
              </w:rPr>
            </w:pPr>
            <w:r w:rsidRPr="00D26734">
              <w:rPr>
                <w:rFonts w:cs="Times New Roman"/>
                <w:sz w:val="26"/>
                <w:szCs w:val="26"/>
              </w:rPr>
              <w:t>Физическая культура (б</w:t>
            </w:r>
            <w:r w:rsidRPr="00D26734">
              <w:rPr>
                <w:rFonts w:cs="Times New Roman"/>
                <w:sz w:val="26"/>
                <w:szCs w:val="26"/>
              </w:rPr>
              <w:t>а</w:t>
            </w:r>
            <w:r w:rsidRPr="00D26734">
              <w:rPr>
                <w:rFonts w:cs="Times New Roman"/>
                <w:sz w:val="26"/>
                <w:szCs w:val="26"/>
              </w:rPr>
              <w:t>зовый уровень)</w:t>
            </w:r>
          </w:p>
        </w:tc>
        <w:tc>
          <w:tcPr>
            <w:tcW w:w="604" w:type="dxa"/>
          </w:tcPr>
          <w:p w:rsidR="000F3CEC" w:rsidRPr="00D26734" w:rsidRDefault="000F3CEC" w:rsidP="00D26734">
            <w:pPr>
              <w:pStyle w:val="a7"/>
              <w:widowControl/>
              <w:jc w:val="center"/>
              <w:rPr>
                <w:rFonts w:cs="Times New Roman"/>
                <w:sz w:val="26"/>
                <w:szCs w:val="26"/>
              </w:rPr>
            </w:pPr>
            <w:r w:rsidRPr="00D26734">
              <w:rPr>
                <w:rFonts w:cs="Times New Roman"/>
                <w:sz w:val="26"/>
                <w:szCs w:val="26"/>
              </w:rPr>
              <w:t>10-11</w:t>
            </w:r>
          </w:p>
        </w:tc>
        <w:tc>
          <w:tcPr>
            <w:tcW w:w="2476" w:type="dxa"/>
          </w:tcPr>
          <w:p w:rsidR="000F3CEC" w:rsidRPr="00D26734" w:rsidRDefault="000F3CEC" w:rsidP="00967AE7">
            <w:pPr>
              <w:pStyle w:val="a8"/>
              <w:widowControl/>
              <w:rPr>
                <w:rFonts w:cs="Times New Roman"/>
                <w:sz w:val="26"/>
                <w:szCs w:val="26"/>
              </w:rPr>
            </w:pPr>
            <w:r w:rsidRPr="00D26734">
              <w:rPr>
                <w:rFonts w:cs="Times New Roman"/>
                <w:sz w:val="26"/>
                <w:szCs w:val="26"/>
              </w:rPr>
              <w:t xml:space="preserve">ООО </w:t>
            </w:r>
            <w:r w:rsidR="00967AE7">
              <w:rPr>
                <w:rFonts w:cs="Times New Roman"/>
                <w:sz w:val="26"/>
                <w:szCs w:val="26"/>
              </w:rPr>
              <w:t>«</w:t>
            </w:r>
            <w:r w:rsidRPr="00D26734">
              <w:rPr>
                <w:rFonts w:cs="Times New Roman"/>
                <w:sz w:val="26"/>
                <w:szCs w:val="26"/>
              </w:rPr>
              <w:t>Издател</w:t>
            </w:r>
            <w:r w:rsidRPr="00D26734">
              <w:rPr>
                <w:rFonts w:cs="Times New Roman"/>
                <w:sz w:val="26"/>
                <w:szCs w:val="26"/>
              </w:rPr>
              <w:t>ь</w:t>
            </w:r>
            <w:r w:rsidR="00967AE7">
              <w:rPr>
                <w:rFonts w:cs="Times New Roman"/>
                <w:sz w:val="26"/>
                <w:szCs w:val="26"/>
              </w:rPr>
              <w:t>ский центр ВЕНТАНА-ГРАФ»</w:t>
            </w:r>
          </w:p>
        </w:tc>
      </w:tr>
      <w:tr w:rsidR="000F3CEC" w:rsidRPr="00D26734" w:rsidTr="00D26734">
        <w:trPr>
          <w:jc w:val="center"/>
        </w:trPr>
        <w:tc>
          <w:tcPr>
            <w:tcW w:w="1321" w:type="dxa"/>
          </w:tcPr>
          <w:p w:rsidR="000F3CEC" w:rsidRPr="00D26734" w:rsidRDefault="000F3CEC" w:rsidP="00D26734">
            <w:pPr>
              <w:pStyle w:val="a8"/>
              <w:widowControl/>
              <w:rPr>
                <w:rFonts w:cs="Times New Roman"/>
                <w:sz w:val="26"/>
                <w:szCs w:val="26"/>
              </w:rPr>
            </w:pPr>
            <w:bookmarkStart w:id="9" w:name="sub_1136151"/>
            <w:r w:rsidRPr="00D26734">
              <w:rPr>
                <w:rFonts w:cs="Times New Roman"/>
                <w:sz w:val="26"/>
                <w:szCs w:val="26"/>
              </w:rPr>
              <w:t>1.3.6.1.5.1</w:t>
            </w:r>
            <w:bookmarkEnd w:id="9"/>
          </w:p>
        </w:tc>
        <w:tc>
          <w:tcPr>
            <w:tcW w:w="3300" w:type="dxa"/>
          </w:tcPr>
          <w:p w:rsidR="000F3CEC" w:rsidRPr="00D26734" w:rsidRDefault="000F3CEC" w:rsidP="00D26734">
            <w:pPr>
              <w:pStyle w:val="a8"/>
              <w:widowControl/>
              <w:rPr>
                <w:rFonts w:cs="Times New Roman"/>
                <w:sz w:val="26"/>
                <w:szCs w:val="26"/>
              </w:rPr>
            </w:pPr>
            <w:r w:rsidRPr="00D26734">
              <w:rPr>
                <w:rFonts w:cs="Times New Roman"/>
                <w:sz w:val="26"/>
                <w:szCs w:val="26"/>
              </w:rPr>
              <w:t>Погадаев Г.И.</w:t>
            </w:r>
          </w:p>
        </w:tc>
        <w:tc>
          <w:tcPr>
            <w:tcW w:w="1938" w:type="dxa"/>
          </w:tcPr>
          <w:p w:rsidR="000F3CEC" w:rsidRPr="00D26734" w:rsidRDefault="000F3CEC" w:rsidP="00D26734">
            <w:pPr>
              <w:pStyle w:val="a8"/>
              <w:widowControl/>
              <w:rPr>
                <w:rFonts w:cs="Times New Roman"/>
                <w:sz w:val="26"/>
                <w:szCs w:val="26"/>
              </w:rPr>
            </w:pPr>
            <w:r w:rsidRPr="00D26734">
              <w:rPr>
                <w:rFonts w:cs="Times New Roman"/>
                <w:sz w:val="26"/>
                <w:szCs w:val="26"/>
              </w:rPr>
              <w:t>Физическая культура (б</w:t>
            </w:r>
            <w:r w:rsidRPr="00D26734">
              <w:rPr>
                <w:rFonts w:cs="Times New Roman"/>
                <w:sz w:val="26"/>
                <w:szCs w:val="26"/>
              </w:rPr>
              <w:t>а</w:t>
            </w:r>
            <w:r w:rsidRPr="00D26734">
              <w:rPr>
                <w:rFonts w:cs="Times New Roman"/>
                <w:sz w:val="26"/>
                <w:szCs w:val="26"/>
              </w:rPr>
              <w:t>зовый уровень)</w:t>
            </w:r>
          </w:p>
        </w:tc>
        <w:tc>
          <w:tcPr>
            <w:tcW w:w="604" w:type="dxa"/>
          </w:tcPr>
          <w:p w:rsidR="000F3CEC" w:rsidRPr="00D26734" w:rsidRDefault="000F3CEC" w:rsidP="00D26734">
            <w:pPr>
              <w:pStyle w:val="a7"/>
              <w:widowControl/>
              <w:jc w:val="center"/>
              <w:rPr>
                <w:rFonts w:cs="Times New Roman"/>
                <w:sz w:val="26"/>
                <w:szCs w:val="26"/>
              </w:rPr>
            </w:pPr>
            <w:r w:rsidRPr="00D26734">
              <w:rPr>
                <w:rFonts w:cs="Times New Roman"/>
                <w:sz w:val="26"/>
                <w:szCs w:val="26"/>
              </w:rPr>
              <w:t>10-11</w:t>
            </w:r>
          </w:p>
        </w:tc>
        <w:tc>
          <w:tcPr>
            <w:tcW w:w="2476" w:type="dxa"/>
          </w:tcPr>
          <w:p w:rsidR="000F3CEC" w:rsidRPr="00D26734" w:rsidRDefault="00967AE7" w:rsidP="00D26734">
            <w:pPr>
              <w:pStyle w:val="a8"/>
              <w:widowControl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ООО «ДРОФА»</w:t>
            </w:r>
          </w:p>
        </w:tc>
      </w:tr>
      <w:tr w:rsidR="000F3CEC" w:rsidRPr="00D26734" w:rsidTr="00D26734">
        <w:trPr>
          <w:jc w:val="center"/>
        </w:trPr>
        <w:tc>
          <w:tcPr>
            <w:tcW w:w="9639" w:type="dxa"/>
            <w:gridSpan w:val="5"/>
          </w:tcPr>
          <w:p w:rsidR="000F3CEC" w:rsidRPr="00D26734" w:rsidRDefault="000F3CEC" w:rsidP="00D26734">
            <w:pPr>
              <w:pStyle w:val="a8"/>
              <w:widowControl/>
              <w:rPr>
                <w:rFonts w:cs="Times New Roman"/>
                <w:sz w:val="26"/>
                <w:szCs w:val="26"/>
              </w:rPr>
            </w:pPr>
            <w:r w:rsidRPr="00D26734">
              <w:rPr>
                <w:rFonts w:cs="Times New Roman"/>
                <w:sz w:val="26"/>
                <w:szCs w:val="26"/>
              </w:rPr>
              <w:t>2. Учебники, рекомендуемые к использованию при реализации части основной о</w:t>
            </w:r>
            <w:r w:rsidRPr="00D26734">
              <w:rPr>
                <w:rFonts w:cs="Times New Roman"/>
                <w:sz w:val="26"/>
                <w:szCs w:val="26"/>
              </w:rPr>
              <w:t>б</w:t>
            </w:r>
            <w:r w:rsidRPr="00D26734">
              <w:rPr>
                <w:rFonts w:cs="Times New Roman"/>
                <w:sz w:val="26"/>
                <w:szCs w:val="26"/>
              </w:rPr>
              <w:t>разовательной программы, формируемой участниками образовательных отношений</w:t>
            </w:r>
          </w:p>
        </w:tc>
      </w:tr>
      <w:tr w:rsidR="000F3CEC" w:rsidRPr="00D26734" w:rsidTr="00D26734">
        <w:trPr>
          <w:jc w:val="center"/>
        </w:trPr>
        <w:tc>
          <w:tcPr>
            <w:tcW w:w="1321" w:type="dxa"/>
          </w:tcPr>
          <w:p w:rsidR="000F3CEC" w:rsidRPr="00D26734" w:rsidRDefault="000F3CEC" w:rsidP="00D26734">
            <w:pPr>
              <w:pStyle w:val="a8"/>
              <w:widowControl/>
              <w:rPr>
                <w:rFonts w:cs="Times New Roman"/>
                <w:sz w:val="26"/>
                <w:szCs w:val="26"/>
              </w:rPr>
            </w:pPr>
            <w:bookmarkStart w:id="10" w:name="sub_1231121"/>
            <w:r w:rsidRPr="00D26734">
              <w:rPr>
                <w:rFonts w:cs="Times New Roman"/>
                <w:sz w:val="26"/>
                <w:szCs w:val="26"/>
              </w:rPr>
              <w:t>2.3.1.1.2.1</w:t>
            </w:r>
            <w:bookmarkEnd w:id="10"/>
          </w:p>
        </w:tc>
        <w:tc>
          <w:tcPr>
            <w:tcW w:w="3300" w:type="dxa"/>
          </w:tcPr>
          <w:p w:rsidR="000F3CEC" w:rsidRPr="00D26734" w:rsidRDefault="000F3CEC" w:rsidP="00D26734">
            <w:pPr>
              <w:pStyle w:val="a8"/>
              <w:widowControl/>
              <w:rPr>
                <w:rFonts w:cs="Times New Roman"/>
                <w:sz w:val="26"/>
                <w:szCs w:val="26"/>
              </w:rPr>
            </w:pPr>
            <w:r w:rsidRPr="00D26734">
              <w:rPr>
                <w:rFonts w:cs="Times New Roman"/>
                <w:sz w:val="26"/>
                <w:szCs w:val="26"/>
              </w:rPr>
              <w:t>Глек И.В., Чернышев П.А., Викерчук М.И., Виногр</w:t>
            </w:r>
            <w:r w:rsidRPr="00D26734">
              <w:rPr>
                <w:rFonts w:cs="Times New Roman"/>
                <w:sz w:val="26"/>
                <w:szCs w:val="26"/>
              </w:rPr>
              <w:t>а</w:t>
            </w:r>
            <w:r w:rsidRPr="00D26734">
              <w:rPr>
                <w:rFonts w:cs="Times New Roman"/>
                <w:sz w:val="26"/>
                <w:szCs w:val="26"/>
              </w:rPr>
              <w:t>дов А.С.</w:t>
            </w:r>
            <w:r w:rsidR="00D26734">
              <w:rPr>
                <w:rFonts w:cs="Times New Roman"/>
                <w:sz w:val="26"/>
                <w:szCs w:val="26"/>
              </w:rPr>
              <w:t xml:space="preserve"> </w:t>
            </w:r>
            <w:r w:rsidRPr="00D26734">
              <w:rPr>
                <w:rFonts w:cs="Times New Roman"/>
                <w:sz w:val="26"/>
                <w:szCs w:val="26"/>
              </w:rPr>
              <w:t>/</w:t>
            </w:r>
            <w:r w:rsidR="00D26734">
              <w:rPr>
                <w:rFonts w:cs="Times New Roman"/>
                <w:sz w:val="26"/>
                <w:szCs w:val="26"/>
              </w:rPr>
              <w:t xml:space="preserve"> п</w:t>
            </w:r>
            <w:r w:rsidRPr="00D26734">
              <w:rPr>
                <w:rFonts w:cs="Times New Roman"/>
                <w:sz w:val="26"/>
                <w:szCs w:val="26"/>
              </w:rPr>
              <w:t>од ред</w:t>
            </w:r>
            <w:r w:rsidR="00D26734">
              <w:rPr>
                <w:rFonts w:cs="Times New Roman"/>
                <w:sz w:val="26"/>
                <w:szCs w:val="26"/>
              </w:rPr>
              <w:t xml:space="preserve">. </w:t>
            </w:r>
            <w:r w:rsidR="00D26734" w:rsidRPr="00D26734">
              <w:rPr>
                <w:rFonts w:cs="Times New Roman"/>
                <w:sz w:val="26"/>
                <w:szCs w:val="26"/>
              </w:rPr>
              <w:t>И.В.</w:t>
            </w:r>
            <w:r w:rsidR="00D26734">
              <w:rPr>
                <w:rFonts w:cs="Times New Roman"/>
                <w:sz w:val="26"/>
                <w:szCs w:val="26"/>
              </w:rPr>
              <w:t> </w:t>
            </w:r>
            <w:r w:rsidRPr="00D26734">
              <w:rPr>
                <w:rFonts w:cs="Times New Roman"/>
                <w:sz w:val="26"/>
                <w:szCs w:val="26"/>
              </w:rPr>
              <w:t xml:space="preserve">Глека </w:t>
            </w:r>
          </w:p>
        </w:tc>
        <w:tc>
          <w:tcPr>
            <w:tcW w:w="1938" w:type="dxa"/>
          </w:tcPr>
          <w:p w:rsidR="000F3CEC" w:rsidRPr="00D26734" w:rsidRDefault="000F3CEC" w:rsidP="00D26734">
            <w:pPr>
              <w:pStyle w:val="a8"/>
              <w:widowControl/>
              <w:rPr>
                <w:rFonts w:cs="Times New Roman"/>
                <w:sz w:val="26"/>
                <w:szCs w:val="26"/>
              </w:rPr>
            </w:pPr>
            <w:r w:rsidRPr="00D26734">
              <w:rPr>
                <w:rFonts w:cs="Times New Roman"/>
                <w:sz w:val="26"/>
                <w:szCs w:val="26"/>
              </w:rPr>
              <w:t>Шахматы. Стратегия. Б</w:t>
            </w:r>
            <w:r w:rsidRPr="00D26734">
              <w:rPr>
                <w:rFonts w:cs="Times New Roman"/>
                <w:sz w:val="26"/>
                <w:szCs w:val="26"/>
              </w:rPr>
              <w:t>а</w:t>
            </w:r>
            <w:r w:rsidRPr="00D26734">
              <w:rPr>
                <w:rFonts w:cs="Times New Roman"/>
                <w:sz w:val="26"/>
                <w:szCs w:val="26"/>
              </w:rPr>
              <w:t>зовый уровень</w:t>
            </w:r>
          </w:p>
        </w:tc>
        <w:tc>
          <w:tcPr>
            <w:tcW w:w="604" w:type="dxa"/>
          </w:tcPr>
          <w:p w:rsidR="000F3CEC" w:rsidRPr="00D26734" w:rsidRDefault="000F3CEC" w:rsidP="00D26734">
            <w:pPr>
              <w:pStyle w:val="a7"/>
              <w:widowControl/>
              <w:jc w:val="center"/>
              <w:rPr>
                <w:rFonts w:cs="Times New Roman"/>
                <w:sz w:val="26"/>
                <w:szCs w:val="26"/>
              </w:rPr>
            </w:pPr>
            <w:r w:rsidRPr="00D26734">
              <w:rPr>
                <w:rFonts w:cs="Times New Roman"/>
                <w:sz w:val="26"/>
                <w:szCs w:val="26"/>
              </w:rPr>
              <w:t>10-11</w:t>
            </w:r>
          </w:p>
        </w:tc>
        <w:tc>
          <w:tcPr>
            <w:tcW w:w="2476" w:type="dxa"/>
          </w:tcPr>
          <w:p w:rsidR="000F3CEC" w:rsidRPr="00D26734" w:rsidRDefault="000F3CEC" w:rsidP="00D26734">
            <w:pPr>
              <w:pStyle w:val="a8"/>
              <w:widowControl/>
              <w:rPr>
                <w:rFonts w:cs="Times New Roman"/>
                <w:sz w:val="26"/>
                <w:szCs w:val="26"/>
              </w:rPr>
            </w:pPr>
            <w:r w:rsidRPr="00D26734">
              <w:rPr>
                <w:rFonts w:cs="Times New Roman"/>
                <w:sz w:val="26"/>
                <w:szCs w:val="26"/>
              </w:rPr>
              <w:t xml:space="preserve">ООО </w:t>
            </w:r>
            <w:r w:rsidR="00967AE7">
              <w:rPr>
                <w:rFonts w:cs="Times New Roman"/>
                <w:sz w:val="26"/>
                <w:szCs w:val="26"/>
              </w:rPr>
              <w:t>«ДРОФА»</w:t>
            </w:r>
          </w:p>
        </w:tc>
      </w:tr>
    </w:tbl>
    <w:p w:rsidR="000F3CEC" w:rsidRDefault="000F3CEC" w:rsidP="00D26734">
      <w:pPr>
        <w:pStyle w:val="a4"/>
        <w:spacing w:after="0" w:line="240" w:lineRule="auto"/>
        <w:ind w:left="0" w:firstLine="709"/>
        <w:jc w:val="both"/>
      </w:pPr>
    </w:p>
    <w:sectPr w:rsidR="000F3CEC" w:rsidSect="00D2673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5A" w:rsidRDefault="0091605A" w:rsidP="00D26734">
      <w:pPr>
        <w:spacing w:after="0" w:line="240" w:lineRule="auto"/>
      </w:pPr>
      <w:r>
        <w:separator/>
      </w:r>
    </w:p>
  </w:endnote>
  <w:endnote w:type="continuationSeparator" w:id="0">
    <w:p w:rsidR="0091605A" w:rsidRDefault="0091605A" w:rsidP="00D2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34" w:rsidRDefault="00D26734" w:rsidP="00D2673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3614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5A" w:rsidRDefault="0091605A" w:rsidP="00D26734">
      <w:pPr>
        <w:spacing w:after="0" w:line="240" w:lineRule="auto"/>
      </w:pPr>
      <w:r>
        <w:separator/>
      </w:r>
    </w:p>
  </w:footnote>
  <w:footnote w:type="continuationSeparator" w:id="0">
    <w:p w:rsidR="0091605A" w:rsidRDefault="0091605A" w:rsidP="00D26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B98"/>
    <w:multiLevelType w:val="hybridMultilevel"/>
    <w:tmpl w:val="1DFA5712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2EA11BEC"/>
    <w:multiLevelType w:val="hybridMultilevel"/>
    <w:tmpl w:val="D714C1BE"/>
    <w:lvl w:ilvl="0" w:tplc="52781DF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85955"/>
    <w:multiLevelType w:val="multilevel"/>
    <w:tmpl w:val="CC9AD4D4"/>
    <w:styleLink w:val="List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 New Roman" w:hAnsi="Times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 New Roman" w:hAnsi="Times"/>
        <w:position w:val="0"/>
        <w:sz w:val="28"/>
        <w:szCs w:val="28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Times" w:eastAsia="Times New Roman" w:hAnsi="Times"/>
        <w:position w:val="0"/>
        <w:sz w:val="28"/>
        <w:szCs w:val="28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rFonts w:ascii="Times" w:eastAsia="Times New Roman" w:hAnsi="Times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 New Roman" w:hAnsi="Times"/>
        <w:position w:val="0"/>
        <w:sz w:val="28"/>
        <w:szCs w:val="28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Times" w:eastAsia="Times New Roman" w:hAnsi="Times"/>
        <w:position w:val="0"/>
        <w:sz w:val="28"/>
        <w:szCs w:val="28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rFonts w:ascii="Times" w:eastAsia="Times New Roman" w:hAnsi="Times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 New Roman" w:hAnsi="Times"/>
        <w:position w:val="0"/>
        <w:sz w:val="28"/>
        <w:szCs w:val="28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51A"/>
    <w:rsid w:val="000632D0"/>
    <w:rsid w:val="0007449C"/>
    <w:rsid w:val="00083703"/>
    <w:rsid w:val="000F3CEC"/>
    <w:rsid w:val="00115C27"/>
    <w:rsid w:val="00131A1A"/>
    <w:rsid w:val="00136143"/>
    <w:rsid w:val="00190B34"/>
    <w:rsid w:val="00193840"/>
    <w:rsid w:val="001E36D5"/>
    <w:rsid w:val="001F12B3"/>
    <w:rsid w:val="002210FB"/>
    <w:rsid w:val="0023170B"/>
    <w:rsid w:val="00233186"/>
    <w:rsid w:val="00252410"/>
    <w:rsid w:val="00273DFC"/>
    <w:rsid w:val="0028227E"/>
    <w:rsid w:val="002B64D4"/>
    <w:rsid w:val="003C64FB"/>
    <w:rsid w:val="003C699C"/>
    <w:rsid w:val="003D4E3D"/>
    <w:rsid w:val="00407F97"/>
    <w:rsid w:val="004A39D3"/>
    <w:rsid w:val="004B6485"/>
    <w:rsid w:val="005156FD"/>
    <w:rsid w:val="005F1EC2"/>
    <w:rsid w:val="00652C28"/>
    <w:rsid w:val="00810BF1"/>
    <w:rsid w:val="008204BD"/>
    <w:rsid w:val="0082520E"/>
    <w:rsid w:val="00855308"/>
    <w:rsid w:val="008C5A02"/>
    <w:rsid w:val="009125A2"/>
    <w:rsid w:val="0091605A"/>
    <w:rsid w:val="00967AE7"/>
    <w:rsid w:val="00A16519"/>
    <w:rsid w:val="00A23A56"/>
    <w:rsid w:val="00A2581A"/>
    <w:rsid w:val="00A53E4D"/>
    <w:rsid w:val="00A67BB8"/>
    <w:rsid w:val="00A80B53"/>
    <w:rsid w:val="00BA7629"/>
    <w:rsid w:val="00BB1C88"/>
    <w:rsid w:val="00BC5D1D"/>
    <w:rsid w:val="00CC4E8A"/>
    <w:rsid w:val="00D26734"/>
    <w:rsid w:val="00D6770F"/>
    <w:rsid w:val="00D95B73"/>
    <w:rsid w:val="00DC465A"/>
    <w:rsid w:val="00ED351A"/>
    <w:rsid w:val="00F34B23"/>
    <w:rsid w:val="00F54B00"/>
    <w:rsid w:val="00F75078"/>
    <w:rsid w:val="00F8551F"/>
    <w:rsid w:val="00FA307C"/>
    <w:rsid w:val="00FE1E63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0B53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407F97"/>
    <w:pPr>
      <w:keepNext/>
      <w:keepLines/>
      <w:tabs>
        <w:tab w:val="left" w:pos="142"/>
      </w:tabs>
      <w:suppressAutoHyphens/>
      <w:spacing w:after="0" w:line="360" w:lineRule="auto"/>
      <w:jc w:val="center"/>
      <w:outlineLvl w:val="0"/>
    </w:pPr>
    <w:rPr>
      <w:rFonts w:eastAsia="Times New Roman"/>
      <w:b/>
      <w:bCs/>
      <w: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7F97"/>
    <w:rPr>
      <w:rFonts w:eastAsia="Times New Roman"/>
      <w:b/>
      <w:bCs/>
      <w:caps/>
      <w:sz w:val="32"/>
      <w:szCs w:val="32"/>
    </w:rPr>
  </w:style>
  <w:style w:type="paragraph" w:styleId="a4">
    <w:name w:val="List Paragraph"/>
    <w:basedOn w:val="a0"/>
    <w:uiPriority w:val="99"/>
    <w:qFormat/>
    <w:rsid w:val="003C64FB"/>
    <w:pPr>
      <w:ind w:left="720"/>
    </w:pPr>
  </w:style>
  <w:style w:type="table" w:styleId="a5">
    <w:name w:val="Table Grid"/>
    <w:basedOn w:val="a2"/>
    <w:uiPriority w:val="99"/>
    <w:rsid w:val="003C6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Перечень Знак"/>
    <w:link w:val="a"/>
    <w:uiPriority w:val="99"/>
    <w:locked/>
    <w:rsid w:val="003C699C"/>
    <w:rPr>
      <w:sz w:val="22"/>
      <w:szCs w:val="22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6"/>
    <w:uiPriority w:val="99"/>
    <w:rsid w:val="003C699C"/>
    <w:pPr>
      <w:numPr>
        <w:numId w:val="2"/>
      </w:numPr>
      <w:suppressAutoHyphens/>
      <w:spacing w:after="0" w:line="360" w:lineRule="auto"/>
      <w:ind w:left="0" w:firstLine="284"/>
      <w:jc w:val="both"/>
    </w:pPr>
    <w:rPr>
      <w:sz w:val="22"/>
      <w:szCs w:val="22"/>
      <w:u w:color="000000"/>
      <w:bdr w:val="none" w:sz="0" w:space="0" w:color="auto" w:frame="1"/>
    </w:rPr>
  </w:style>
  <w:style w:type="paragraph" w:customStyle="1" w:styleId="formattext">
    <w:name w:val="formattext"/>
    <w:basedOn w:val="a0"/>
    <w:uiPriority w:val="99"/>
    <w:rsid w:val="002210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0"/>
    <w:next w:val="a0"/>
    <w:uiPriority w:val="99"/>
    <w:rsid w:val="00A67B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0"/>
    <w:next w:val="a0"/>
    <w:uiPriority w:val="99"/>
    <w:rsid w:val="00A67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List0">
    <w:name w:val="List 0"/>
    <w:rsid w:val="0049598B"/>
    <w:pPr>
      <w:numPr>
        <w:numId w:val="3"/>
      </w:numPr>
    </w:pPr>
  </w:style>
  <w:style w:type="character" w:customStyle="1" w:styleId="a9">
    <w:name w:val="Гипертекстовая ссылка"/>
    <w:uiPriority w:val="99"/>
    <w:rsid w:val="00131A1A"/>
    <w:rPr>
      <w:color w:val="106BBE"/>
    </w:rPr>
  </w:style>
  <w:style w:type="paragraph" w:customStyle="1" w:styleId="aa">
    <w:name w:val="Комментарий"/>
    <w:basedOn w:val="a0"/>
    <w:next w:val="a0"/>
    <w:uiPriority w:val="99"/>
    <w:rsid w:val="00131A1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styleId="ab">
    <w:name w:val="header"/>
    <w:basedOn w:val="a0"/>
    <w:link w:val="ac"/>
    <w:uiPriority w:val="99"/>
    <w:unhideWhenUsed/>
    <w:rsid w:val="00D267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26734"/>
    <w:rPr>
      <w:sz w:val="28"/>
      <w:szCs w:val="28"/>
      <w:lang w:eastAsia="en-US"/>
    </w:rPr>
  </w:style>
  <w:style w:type="paragraph" w:styleId="ad">
    <w:name w:val="footer"/>
    <w:basedOn w:val="a0"/>
    <w:link w:val="ae"/>
    <w:uiPriority w:val="99"/>
    <w:unhideWhenUsed/>
    <w:rsid w:val="00D267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26734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List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23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 Зайцева</dc:creator>
  <cp:keywords/>
  <dc:description/>
  <cp:lastModifiedBy>О.Л. Чистякова</cp:lastModifiedBy>
  <cp:revision>23</cp:revision>
  <cp:lastPrinted>2018-04-17T11:05:00Z</cp:lastPrinted>
  <dcterms:created xsi:type="dcterms:W3CDTF">2018-04-17T09:24:00Z</dcterms:created>
  <dcterms:modified xsi:type="dcterms:W3CDTF">2019-07-01T13:14:00Z</dcterms:modified>
</cp:coreProperties>
</file>