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4A" w:rsidRDefault="004E41D3" w:rsidP="007560A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Методическое письмо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br/>
        <w:t>о преподавании учебн</w:t>
      </w:r>
      <w:r w:rsidR="00830E45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ого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предмет</w:t>
      </w:r>
      <w:r w:rsidR="00830E45">
        <w:rPr>
          <w:rFonts w:ascii="Times New Roman" w:eastAsia="Calibri" w:hAnsi="Times New Roman" w:cs="Times New Roman"/>
          <w:b/>
          <w:bCs/>
          <w:sz w:val="30"/>
          <w:szCs w:val="30"/>
        </w:rPr>
        <w:t>а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="00061C5A">
        <w:rPr>
          <w:rFonts w:ascii="Times New Roman" w:eastAsia="Calibri" w:hAnsi="Times New Roman" w:cs="Times New Roman"/>
          <w:b/>
          <w:bCs/>
          <w:sz w:val="30"/>
          <w:szCs w:val="30"/>
        </w:rPr>
        <w:t>«</w:t>
      </w:r>
      <w:r w:rsidR="002329B7">
        <w:rPr>
          <w:rFonts w:ascii="Times New Roman" w:eastAsia="Calibri" w:hAnsi="Times New Roman" w:cs="Times New Roman"/>
          <w:b/>
          <w:bCs/>
          <w:sz w:val="30"/>
          <w:szCs w:val="30"/>
        </w:rPr>
        <w:t>Химия</w:t>
      </w:r>
      <w:r w:rsidR="00061C5A">
        <w:rPr>
          <w:rFonts w:ascii="Times New Roman" w:eastAsia="Calibri" w:hAnsi="Times New Roman" w:cs="Times New Roman"/>
          <w:b/>
          <w:bCs/>
          <w:sz w:val="30"/>
          <w:szCs w:val="30"/>
        </w:rPr>
        <w:t>»</w:t>
      </w:r>
      <w:r w:rsidR="00BF4068">
        <w:rPr>
          <w:rFonts w:ascii="Times New Roman" w:eastAsia="Calibri" w:hAnsi="Times New Roman" w:cs="Times New Roman"/>
          <w:b/>
          <w:bCs/>
          <w:sz w:val="30"/>
          <w:szCs w:val="30"/>
        </w:rPr>
        <w:br/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в общеобразователь</w:t>
      </w:r>
      <w:r w:rsidR="00BF4068">
        <w:rPr>
          <w:rFonts w:ascii="Times New Roman" w:eastAsia="Calibri" w:hAnsi="Times New Roman" w:cs="Times New Roman"/>
          <w:b/>
          <w:bCs/>
          <w:sz w:val="30"/>
          <w:szCs w:val="30"/>
        </w:rPr>
        <w:t>ных организациях</w:t>
      </w:r>
      <w:r w:rsidR="00BF4068">
        <w:rPr>
          <w:rFonts w:ascii="Times New Roman" w:eastAsia="Calibri" w:hAnsi="Times New Roman" w:cs="Times New Roman"/>
          <w:b/>
          <w:bCs/>
          <w:sz w:val="30"/>
          <w:szCs w:val="30"/>
        </w:rPr>
        <w:br/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Ярославской области в 201</w:t>
      </w:r>
      <w:r w:rsidR="00402A50">
        <w:rPr>
          <w:rFonts w:ascii="Times New Roman" w:eastAsia="Calibri" w:hAnsi="Times New Roman" w:cs="Times New Roman"/>
          <w:b/>
          <w:bCs/>
          <w:sz w:val="30"/>
          <w:szCs w:val="30"/>
        </w:rPr>
        <w:t>9</w:t>
      </w:r>
      <w:r w:rsidR="0027544A">
        <w:rPr>
          <w:rFonts w:ascii="Times New Roman" w:eastAsia="Calibri" w:hAnsi="Times New Roman" w:cs="Times New Roman"/>
          <w:b/>
          <w:bCs/>
          <w:sz w:val="30"/>
          <w:szCs w:val="30"/>
        </w:rPr>
        <w:t>–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20</w:t>
      </w:r>
      <w:r w:rsidR="00402A50">
        <w:rPr>
          <w:rFonts w:ascii="Times New Roman" w:eastAsia="Calibri" w:hAnsi="Times New Roman" w:cs="Times New Roman"/>
          <w:b/>
          <w:bCs/>
          <w:sz w:val="30"/>
          <w:szCs w:val="30"/>
        </w:rPr>
        <w:t>20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30"/>
          <w:szCs w:val="30"/>
        </w:rPr>
        <w:t>уч.г</w:t>
      </w:r>
      <w:proofErr w:type="spellEnd"/>
      <w:r>
        <w:rPr>
          <w:rFonts w:ascii="Times New Roman" w:eastAsia="Calibri" w:hAnsi="Times New Roman" w:cs="Times New Roman"/>
          <w:b/>
          <w:bCs/>
          <w:sz w:val="30"/>
          <w:szCs w:val="30"/>
        </w:rPr>
        <w:t>.</w:t>
      </w:r>
    </w:p>
    <w:p w:rsidR="0073244A" w:rsidRDefault="0073244A" w:rsidP="007560A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0"/>
          <w:szCs w:val="30"/>
        </w:rPr>
      </w:pPr>
    </w:p>
    <w:p w:rsidR="00830E45" w:rsidRPr="00C801A0" w:rsidRDefault="004E41D3" w:rsidP="007560A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30"/>
          <w:szCs w:val="30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i/>
          <w:iCs/>
          <w:sz w:val="30"/>
          <w:szCs w:val="30"/>
        </w:rPr>
        <w:t>оставитель</w:t>
      </w:r>
      <w:proofErr w:type="spellEnd"/>
      <w:r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: </w:t>
      </w:r>
      <w:r w:rsidR="002329B7">
        <w:rPr>
          <w:rFonts w:ascii="Times New Roman" w:hAnsi="Times New Roman" w:cs="Times New Roman"/>
          <w:i/>
          <w:sz w:val="28"/>
          <w:szCs w:val="28"/>
        </w:rPr>
        <w:t>Александрова Е.В</w:t>
      </w:r>
      <w:r w:rsidR="00830E45" w:rsidRPr="00C801A0">
        <w:rPr>
          <w:rFonts w:ascii="Times New Roman" w:hAnsi="Times New Roman" w:cs="Times New Roman"/>
          <w:i/>
          <w:sz w:val="28"/>
          <w:szCs w:val="28"/>
        </w:rPr>
        <w:t>.,</w:t>
      </w:r>
    </w:p>
    <w:p w:rsidR="00BF4068" w:rsidRDefault="00830E45" w:rsidP="007560A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ст.</w:t>
      </w:r>
      <w:r w:rsidRPr="00C801A0">
        <w:rPr>
          <w:rFonts w:ascii="Times New Roman" w:hAnsi="Times New Roman" w:cs="Times New Roman"/>
          <w:i/>
          <w:sz w:val="28"/>
          <w:szCs w:val="28"/>
        </w:rPr>
        <w:t xml:space="preserve"> преподаватель кафедры</w:t>
      </w:r>
    </w:p>
    <w:p w:rsidR="00830E45" w:rsidRPr="00C801A0" w:rsidRDefault="00830E45" w:rsidP="007560A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ЕМД</w:t>
      </w:r>
      <w:r w:rsidRPr="00C801A0">
        <w:rPr>
          <w:rFonts w:ascii="Times New Roman" w:hAnsi="Times New Roman" w:cs="Times New Roman"/>
          <w:i/>
          <w:sz w:val="28"/>
          <w:szCs w:val="28"/>
        </w:rPr>
        <w:t xml:space="preserve"> ГОАУ ЯО ИРО</w:t>
      </w:r>
    </w:p>
    <w:p w:rsidR="0073244A" w:rsidRDefault="0073244A" w:rsidP="007560A0">
      <w:pPr>
        <w:tabs>
          <w:tab w:val="left" w:pos="1134"/>
        </w:tabs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4A" w:rsidRPr="004C5EF3" w:rsidRDefault="004E41D3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EF3">
        <w:rPr>
          <w:rFonts w:ascii="Times New Roman" w:hAnsi="Times New Roman" w:cs="Times New Roman"/>
          <w:sz w:val="28"/>
          <w:szCs w:val="28"/>
        </w:rPr>
        <w:t xml:space="preserve">В методическом письме </w:t>
      </w:r>
      <w:proofErr w:type="gramStart"/>
      <w:r w:rsidRPr="004C5EF3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4C5EF3">
        <w:rPr>
          <w:rFonts w:ascii="Times New Roman" w:hAnsi="Times New Roman" w:cs="Times New Roman"/>
          <w:i/>
          <w:sz w:val="28"/>
          <w:szCs w:val="28"/>
        </w:rPr>
        <w:t>:</w:t>
      </w:r>
    </w:p>
    <w:p w:rsidR="004C5EF3" w:rsidRPr="00AE5870" w:rsidRDefault="004C5EF3" w:rsidP="007560A0">
      <w:pPr>
        <w:pStyle w:val="aff4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70">
        <w:rPr>
          <w:rFonts w:ascii="Times New Roman" w:hAnsi="Times New Roman" w:cs="Times New Roman"/>
          <w:sz w:val="28"/>
          <w:szCs w:val="28"/>
        </w:rPr>
        <w:t xml:space="preserve">вопросы организации образовательного процесса по </w:t>
      </w:r>
      <w:r w:rsidR="007555ED">
        <w:rPr>
          <w:rFonts w:ascii="Times New Roman" w:hAnsi="Times New Roman" w:cs="Times New Roman"/>
          <w:sz w:val="28"/>
          <w:szCs w:val="28"/>
        </w:rPr>
        <w:t>химии</w:t>
      </w:r>
      <w:r w:rsidRPr="00AE5870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AE5870">
        <w:rPr>
          <w:rFonts w:ascii="Times New Roman" w:hAnsi="Times New Roman" w:cs="Times New Roman"/>
          <w:sz w:val="28"/>
          <w:szCs w:val="28"/>
        </w:rPr>
        <w:t>т</w:t>
      </w:r>
      <w:r w:rsidR="00BF4068">
        <w:rPr>
          <w:rFonts w:ascii="Times New Roman" w:hAnsi="Times New Roman" w:cs="Times New Roman"/>
          <w:sz w:val="28"/>
          <w:szCs w:val="28"/>
        </w:rPr>
        <w:t>ствии с ФГОС ООО и СОО в 2019–20</w:t>
      </w:r>
      <w:r w:rsidRPr="00AE5870">
        <w:rPr>
          <w:rFonts w:ascii="Times New Roman" w:hAnsi="Times New Roman" w:cs="Times New Roman"/>
          <w:sz w:val="28"/>
          <w:szCs w:val="28"/>
        </w:rPr>
        <w:t>20 уч. году;</w:t>
      </w:r>
    </w:p>
    <w:p w:rsidR="0073244A" w:rsidRPr="00AE5870" w:rsidRDefault="004C5EF3" w:rsidP="007560A0">
      <w:pPr>
        <w:pStyle w:val="aff4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70">
        <w:rPr>
          <w:rFonts w:ascii="Times New Roman" w:hAnsi="Times New Roman" w:cs="Times New Roman"/>
          <w:sz w:val="28"/>
          <w:szCs w:val="28"/>
        </w:rPr>
        <w:t>обзор</w:t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402A50" w:rsidRPr="00AE5870">
        <w:rPr>
          <w:rFonts w:ascii="Times New Roman" w:hAnsi="Times New Roman" w:cs="Times New Roman"/>
          <w:sz w:val="28"/>
          <w:szCs w:val="28"/>
        </w:rPr>
        <w:t>проект</w:t>
      </w:r>
      <w:r w:rsidRPr="00AE5870">
        <w:rPr>
          <w:rFonts w:ascii="Times New Roman" w:hAnsi="Times New Roman" w:cs="Times New Roman"/>
          <w:sz w:val="28"/>
          <w:szCs w:val="28"/>
        </w:rPr>
        <w:t>ов</w:t>
      </w:r>
      <w:r w:rsidR="00402A50" w:rsidRPr="00AE5870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4E41D3" w:rsidRPr="00AE5870">
        <w:rPr>
          <w:rFonts w:ascii="Times New Roman" w:hAnsi="Times New Roman" w:cs="Times New Roman"/>
          <w:sz w:val="28"/>
          <w:szCs w:val="28"/>
        </w:rPr>
        <w:t>нормативной документации, регламент</w:t>
      </w:r>
      <w:r w:rsidR="004E41D3" w:rsidRPr="00AE5870">
        <w:rPr>
          <w:rFonts w:ascii="Times New Roman" w:hAnsi="Times New Roman" w:cs="Times New Roman"/>
          <w:sz w:val="28"/>
          <w:szCs w:val="28"/>
        </w:rPr>
        <w:t>и</w:t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рующей реализацию ФГОС ООО на </w:t>
      </w:r>
      <w:r w:rsidRPr="00AE5870">
        <w:rPr>
          <w:rFonts w:ascii="Times New Roman" w:hAnsi="Times New Roman" w:cs="Times New Roman"/>
          <w:sz w:val="28"/>
          <w:szCs w:val="28"/>
        </w:rPr>
        <w:t>ближайшее время</w:t>
      </w:r>
      <w:r w:rsidR="004E41D3" w:rsidRPr="00AE5870">
        <w:rPr>
          <w:rFonts w:ascii="Times New Roman" w:hAnsi="Times New Roman" w:cs="Times New Roman"/>
          <w:sz w:val="28"/>
          <w:szCs w:val="28"/>
        </w:rPr>
        <w:t>;</w:t>
      </w:r>
    </w:p>
    <w:p w:rsidR="0073244A" w:rsidRPr="00AE5870" w:rsidRDefault="004E41D3" w:rsidP="007560A0">
      <w:pPr>
        <w:pStyle w:val="aff4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70">
        <w:rPr>
          <w:rFonts w:ascii="Times New Roman" w:hAnsi="Times New Roman" w:cs="Times New Roman"/>
          <w:sz w:val="28"/>
          <w:szCs w:val="28"/>
        </w:rPr>
        <w:t>актуальные данные о Федеральном перечне учебников на</w:t>
      </w:r>
      <w:r w:rsidR="00A15E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201</w:t>
      </w:r>
      <w:r w:rsidR="004C5EF3" w:rsidRPr="00AE5870">
        <w:rPr>
          <w:rFonts w:ascii="Times New Roman" w:hAnsi="Times New Roman" w:cs="Times New Roman"/>
          <w:sz w:val="28"/>
          <w:szCs w:val="28"/>
        </w:rPr>
        <w:t>9</w:t>
      </w:r>
      <w:r w:rsidRPr="00AE5870">
        <w:rPr>
          <w:rFonts w:ascii="Times New Roman" w:hAnsi="Times New Roman" w:cs="Times New Roman"/>
          <w:sz w:val="28"/>
          <w:szCs w:val="28"/>
        </w:rPr>
        <w:noBreakHyphen/>
      </w:r>
      <w:r w:rsidR="007560A0">
        <w:rPr>
          <w:rFonts w:ascii="Times New Roman" w:hAnsi="Times New Roman" w:cs="Times New Roman"/>
          <w:sz w:val="28"/>
          <w:szCs w:val="28"/>
        </w:rPr>
        <w:t>20</w:t>
      </w:r>
      <w:r w:rsidR="004C5EF3" w:rsidRPr="00AE5870">
        <w:rPr>
          <w:rFonts w:ascii="Times New Roman" w:hAnsi="Times New Roman" w:cs="Times New Roman"/>
          <w:sz w:val="28"/>
          <w:szCs w:val="28"/>
        </w:rPr>
        <w:t>20</w:t>
      </w:r>
      <w:r w:rsidRPr="00AE5870">
        <w:rPr>
          <w:rFonts w:ascii="Times New Roman" w:hAnsi="Times New Roman" w:cs="Times New Roman"/>
          <w:sz w:val="28"/>
          <w:szCs w:val="28"/>
        </w:rPr>
        <w:t> уч./г.;</w:t>
      </w:r>
    </w:p>
    <w:p w:rsidR="0073244A" w:rsidRPr="00AE5870" w:rsidRDefault="004E41D3" w:rsidP="007560A0">
      <w:pPr>
        <w:pStyle w:val="aff4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70">
        <w:rPr>
          <w:rFonts w:ascii="Times New Roman" w:hAnsi="Times New Roman" w:cs="Times New Roman"/>
          <w:sz w:val="28"/>
          <w:szCs w:val="28"/>
        </w:rPr>
        <w:t>результаты ГИА по программам основного и среднего общего образ</w:t>
      </w:r>
      <w:r w:rsidRPr="00AE5870">
        <w:rPr>
          <w:rFonts w:ascii="Times New Roman" w:hAnsi="Times New Roman" w:cs="Times New Roman"/>
          <w:sz w:val="28"/>
          <w:szCs w:val="28"/>
        </w:rPr>
        <w:t>о</w:t>
      </w:r>
      <w:r w:rsidRPr="00AE5870">
        <w:rPr>
          <w:rFonts w:ascii="Times New Roman" w:hAnsi="Times New Roman" w:cs="Times New Roman"/>
          <w:sz w:val="28"/>
          <w:szCs w:val="28"/>
        </w:rPr>
        <w:t>вания, а также рекомендации по подготовке учащихся к ГИА;</w:t>
      </w:r>
    </w:p>
    <w:p w:rsidR="0073244A" w:rsidRPr="00AE5870" w:rsidRDefault="004E41D3" w:rsidP="007560A0">
      <w:pPr>
        <w:pStyle w:val="aff4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70">
        <w:rPr>
          <w:rFonts w:ascii="Times New Roman" w:hAnsi="Times New Roman" w:cs="Times New Roman"/>
          <w:sz w:val="28"/>
          <w:szCs w:val="28"/>
        </w:rPr>
        <w:t xml:space="preserve">комментарии по вопросам </w:t>
      </w:r>
      <w:r w:rsidR="004C5EF3" w:rsidRPr="00AE5870">
        <w:rPr>
          <w:rFonts w:ascii="Times New Roman" w:hAnsi="Times New Roman" w:cs="Times New Roman"/>
          <w:sz w:val="28"/>
          <w:szCs w:val="28"/>
        </w:rPr>
        <w:t>системы</w:t>
      </w:r>
      <w:r w:rsidRPr="00AE5870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C5EF3" w:rsidRPr="00AE5870">
        <w:rPr>
          <w:rFonts w:ascii="Times New Roman" w:hAnsi="Times New Roman" w:cs="Times New Roman"/>
          <w:sz w:val="28"/>
          <w:szCs w:val="28"/>
        </w:rPr>
        <w:t xml:space="preserve"> и</w:t>
      </w:r>
      <w:r w:rsidR="00A15E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5EF3" w:rsidRPr="00AE5870">
        <w:rPr>
          <w:rFonts w:ascii="Times New Roman" w:hAnsi="Times New Roman" w:cs="Times New Roman"/>
          <w:sz w:val="28"/>
          <w:szCs w:val="28"/>
        </w:rPr>
        <w:t>перспектив ее изменения.</w:t>
      </w:r>
    </w:p>
    <w:p w:rsidR="00D64B0A" w:rsidRPr="004C5EF3" w:rsidRDefault="00D64B0A" w:rsidP="007560A0">
      <w:pPr>
        <w:pStyle w:val="aff4"/>
        <w:tabs>
          <w:tab w:val="clear" w:pos="4677"/>
          <w:tab w:val="clear" w:pos="9355"/>
          <w:tab w:val="righ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4A" w:rsidRDefault="00A15E38" w:rsidP="007560A0">
      <w:pPr>
        <w:numPr>
          <w:ilvl w:val="1"/>
          <w:numId w:val="2"/>
        </w:numPr>
        <w:tabs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4E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Организационные аспекты обучения </w:t>
      </w:r>
      <w:r w:rsidR="00AC1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</w:t>
      </w:r>
      <w:r w:rsidR="00830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</w:t>
      </w:r>
      <w:r w:rsidR="004E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общеобразовательных учреждениях</w:t>
      </w:r>
    </w:p>
    <w:p w:rsidR="0073244A" w:rsidRDefault="0073244A" w:rsidP="007560A0">
      <w:pPr>
        <w:tabs>
          <w:tab w:val="left" w:pos="54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4A" w:rsidRDefault="004E41D3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настоящее время в Ярославской области за</w:t>
      </w:r>
      <w:r w:rsidR="001A7103">
        <w:rPr>
          <w:rFonts w:ascii="Times New Roman" w:hAnsi="Times New Roman" w:cs="Times New Roman"/>
          <w:sz w:val="28"/>
          <w:szCs w:val="28"/>
        </w:rPr>
        <w:t>вершена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реализация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рального компонента государственного </w:t>
      </w:r>
      <w:r w:rsidR="00BD4088">
        <w:rPr>
          <w:rFonts w:ascii="Times New Roman" w:hAnsi="Times New Roman" w:cs="Times New Roman"/>
          <w:sz w:val="28"/>
          <w:szCs w:val="28"/>
        </w:rPr>
        <w:t>образовательного стандарта 2004</w:t>
      </w:r>
      <w:r w:rsidR="00BD408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A7103">
        <w:rPr>
          <w:rFonts w:ascii="Times New Roman" w:hAnsi="Times New Roman" w:cs="Times New Roman"/>
          <w:sz w:val="28"/>
          <w:szCs w:val="28"/>
        </w:rPr>
        <w:t>в основной школе и</w:t>
      </w:r>
      <w:r>
        <w:rPr>
          <w:rFonts w:ascii="Times New Roman" w:hAnsi="Times New Roman" w:cs="Times New Roman"/>
          <w:sz w:val="28"/>
          <w:szCs w:val="28"/>
        </w:rPr>
        <w:t xml:space="preserve"> поэтапный переход на Федеральный государственный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зовательный стандарт (ФГОС) [</w:t>
      </w:r>
      <w:r w:rsidR="00830E45">
        <w:rPr>
          <w:rFonts w:ascii="Times New Roman" w:hAnsi="Times New Roman" w:cs="Times New Roman"/>
          <w:sz w:val="28"/>
          <w:szCs w:val="24"/>
        </w:rPr>
        <w:fldChar w:fldCharType="begin"/>
      </w:r>
      <w:r w:rsidR="00830E45">
        <w:rPr>
          <w:rFonts w:ascii="Times New Roman" w:hAnsi="Times New Roman" w:cs="Times New Roman"/>
          <w:sz w:val="28"/>
          <w:szCs w:val="28"/>
        </w:rPr>
        <w:instrText xml:space="preserve"> REF _Ref13348562 \r \h </w:instrText>
      </w:r>
      <w:r w:rsidR="00830E45">
        <w:rPr>
          <w:rFonts w:ascii="Times New Roman" w:hAnsi="Times New Roman" w:cs="Times New Roman"/>
          <w:sz w:val="28"/>
          <w:szCs w:val="24"/>
        </w:rPr>
      </w:r>
      <w:r w:rsidR="00830E45">
        <w:rPr>
          <w:rFonts w:ascii="Times New Roman" w:hAnsi="Times New Roman" w:cs="Times New Roman"/>
          <w:sz w:val="28"/>
          <w:szCs w:val="24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6</w:t>
      </w:r>
      <w:r w:rsidR="00830E45">
        <w:rPr>
          <w:rFonts w:ascii="Times New Roman" w:hAnsi="Times New Roman" w:cs="Times New Roman"/>
          <w:sz w:val="28"/>
          <w:szCs w:val="24"/>
        </w:rPr>
        <w:fldChar w:fldCharType="end"/>
      </w:r>
      <w:r w:rsidRPr="00A25F5F">
        <w:rPr>
          <w:rFonts w:ascii="Times New Roman" w:hAnsi="Times New Roman" w:cs="Times New Roman"/>
          <w:sz w:val="28"/>
          <w:szCs w:val="24"/>
        </w:rPr>
        <w:t xml:space="preserve">, </w:t>
      </w:r>
      <w:r w:rsidRPr="00A25F5F">
        <w:rPr>
          <w:rFonts w:ascii="Times New Roman" w:hAnsi="Times New Roman" w:cs="Times New Roman"/>
          <w:sz w:val="28"/>
          <w:szCs w:val="24"/>
        </w:rPr>
        <w:fldChar w:fldCharType="begin"/>
      </w:r>
      <w:r w:rsidRPr="00A25F5F">
        <w:rPr>
          <w:rFonts w:ascii="Times New Roman" w:hAnsi="Times New Roman" w:cs="Times New Roman"/>
          <w:sz w:val="28"/>
          <w:szCs w:val="24"/>
        </w:rPr>
        <w:instrText>REF _Ref486956240 \n \h</w:instrText>
      </w:r>
      <w:r w:rsidR="00F916D1" w:rsidRPr="00A25F5F">
        <w:rPr>
          <w:rFonts w:ascii="Times New Roman" w:hAnsi="Times New Roman" w:cs="Times New Roman"/>
          <w:sz w:val="28"/>
          <w:szCs w:val="24"/>
        </w:rPr>
        <w:instrText xml:space="preserve"> \* MERGEFORMAT </w:instrText>
      </w:r>
      <w:r w:rsidRPr="00A25F5F">
        <w:rPr>
          <w:rFonts w:ascii="Times New Roman" w:hAnsi="Times New Roman" w:cs="Times New Roman"/>
          <w:sz w:val="28"/>
          <w:szCs w:val="24"/>
        </w:rPr>
      </w:r>
      <w:r w:rsidRPr="00A25F5F">
        <w:rPr>
          <w:rFonts w:ascii="Times New Roman" w:hAnsi="Times New Roman" w:cs="Times New Roman"/>
          <w:sz w:val="28"/>
          <w:szCs w:val="24"/>
        </w:rPr>
        <w:fldChar w:fldCharType="separate"/>
      </w:r>
      <w:r w:rsidR="00545F21">
        <w:rPr>
          <w:rFonts w:ascii="Times New Roman" w:hAnsi="Times New Roman" w:cs="Times New Roman"/>
          <w:sz w:val="28"/>
          <w:szCs w:val="24"/>
        </w:rPr>
        <w:t>7</w:t>
      </w:r>
      <w:r w:rsidRPr="00A25F5F">
        <w:rPr>
          <w:rFonts w:ascii="Times New Roman" w:hAnsi="Times New Roman" w:cs="Times New Roman"/>
          <w:sz w:val="28"/>
          <w:szCs w:val="24"/>
        </w:rPr>
        <w:fldChar w:fldCharType="end"/>
      </w:r>
      <w:r w:rsidRPr="00A25F5F">
        <w:rPr>
          <w:rFonts w:ascii="Times New Roman" w:hAnsi="Times New Roman" w:cs="Times New Roman"/>
          <w:sz w:val="28"/>
          <w:szCs w:val="24"/>
        </w:rPr>
        <w:t xml:space="preserve">, </w:t>
      </w:r>
      <w:r w:rsidRPr="00A25F5F">
        <w:rPr>
          <w:rFonts w:ascii="Times New Roman" w:hAnsi="Times New Roman" w:cs="Times New Roman"/>
          <w:sz w:val="28"/>
          <w:szCs w:val="24"/>
        </w:rPr>
        <w:fldChar w:fldCharType="begin"/>
      </w:r>
      <w:r w:rsidRPr="00A25F5F">
        <w:rPr>
          <w:rFonts w:ascii="Times New Roman" w:hAnsi="Times New Roman" w:cs="Times New Roman"/>
          <w:sz w:val="28"/>
          <w:szCs w:val="24"/>
        </w:rPr>
        <w:instrText>REF _Ref486956242 \n \h</w:instrText>
      </w:r>
      <w:r w:rsidR="00F916D1" w:rsidRPr="00A25F5F">
        <w:rPr>
          <w:rFonts w:ascii="Times New Roman" w:hAnsi="Times New Roman" w:cs="Times New Roman"/>
          <w:sz w:val="28"/>
          <w:szCs w:val="24"/>
        </w:rPr>
        <w:instrText xml:space="preserve"> \* MERGEFORMAT </w:instrText>
      </w:r>
      <w:r w:rsidRPr="00A25F5F">
        <w:rPr>
          <w:rFonts w:ascii="Times New Roman" w:hAnsi="Times New Roman" w:cs="Times New Roman"/>
          <w:sz w:val="28"/>
          <w:szCs w:val="24"/>
        </w:rPr>
      </w:r>
      <w:r w:rsidRPr="00A25F5F">
        <w:rPr>
          <w:rFonts w:ascii="Times New Roman" w:hAnsi="Times New Roman" w:cs="Times New Roman"/>
          <w:sz w:val="28"/>
          <w:szCs w:val="24"/>
        </w:rPr>
        <w:fldChar w:fldCharType="separate"/>
      </w:r>
      <w:r w:rsidR="00545F21">
        <w:rPr>
          <w:rFonts w:ascii="Times New Roman" w:hAnsi="Times New Roman" w:cs="Times New Roman"/>
          <w:sz w:val="28"/>
          <w:szCs w:val="24"/>
        </w:rPr>
        <w:t>8</w:t>
      </w:r>
      <w:r w:rsidRPr="00A25F5F">
        <w:rPr>
          <w:rFonts w:ascii="Times New Roman" w:hAnsi="Times New Roman" w:cs="Times New Roman"/>
          <w:sz w:val="28"/>
          <w:szCs w:val="24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]. В 20</w:t>
      </w:r>
      <w:r w:rsidR="001A710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/</w:t>
      </w:r>
      <w:r w:rsidR="001A71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1B464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тельные организации </w:t>
      </w:r>
      <w:r w:rsidR="001B4649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завершили переход на ФГОС ООО. Также </w:t>
      </w:r>
      <w:r w:rsidR="001B4649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1B46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B464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1B46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реализацию ФГОС СОО в 10-х классах</w:t>
      </w:r>
      <w:r w:rsidR="001B4649">
        <w:rPr>
          <w:rFonts w:ascii="Times New Roman" w:hAnsi="Times New Roman" w:cs="Times New Roman"/>
          <w:sz w:val="28"/>
          <w:szCs w:val="28"/>
        </w:rPr>
        <w:t>, а пилотн</w:t>
      </w:r>
      <w:r w:rsidR="00BD4088">
        <w:rPr>
          <w:rFonts w:ascii="Times New Roman" w:hAnsi="Times New Roman" w:cs="Times New Roman"/>
          <w:sz w:val="28"/>
          <w:szCs w:val="28"/>
        </w:rPr>
        <w:t xml:space="preserve">ые образовательные организации </w:t>
      </w:r>
      <w:r w:rsidR="00BD4088" w:rsidRPr="00BD4088">
        <w:rPr>
          <w:rFonts w:ascii="Times New Roman" w:hAnsi="Times New Roman" w:cs="Times New Roman"/>
          <w:sz w:val="28"/>
          <w:szCs w:val="28"/>
        </w:rPr>
        <w:t>—</w:t>
      </w:r>
      <w:r w:rsidR="001B4649">
        <w:rPr>
          <w:rFonts w:ascii="Times New Roman" w:hAnsi="Times New Roman" w:cs="Times New Roman"/>
          <w:sz w:val="28"/>
          <w:szCs w:val="28"/>
        </w:rPr>
        <w:t xml:space="preserve"> в 10 и 11 классах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6530">
        <w:rPr>
          <w:rFonts w:ascii="Times New Roman" w:hAnsi="Times New Roman" w:cs="Times New Roman"/>
          <w:sz w:val="28"/>
          <w:szCs w:val="28"/>
        </w:rPr>
        <w:t>Реализации ФГОС СОО посвящен отдельный раздел методического письма.</w:t>
      </w:r>
    </w:p>
    <w:p w:rsidR="003E2AE9" w:rsidRDefault="00830E45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реализации ФГОС ООО</w:t>
      </w:r>
      <w:r w:rsidR="001B4649">
        <w:rPr>
          <w:rFonts w:ascii="Times New Roman" w:hAnsi="Times New Roman" w:cs="Times New Roman"/>
          <w:sz w:val="28"/>
          <w:szCs w:val="28"/>
        </w:rPr>
        <w:t xml:space="preserve"> были подробно рассмотрены в</w:t>
      </w:r>
      <w:r w:rsidR="00BD40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B4649">
        <w:rPr>
          <w:rFonts w:ascii="Times New Roman" w:hAnsi="Times New Roman" w:cs="Times New Roman"/>
          <w:sz w:val="28"/>
          <w:szCs w:val="28"/>
        </w:rPr>
        <w:t>методических письмах</w:t>
      </w:r>
      <w:r>
        <w:rPr>
          <w:rFonts w:ascii="Times New Roman" w:hAnsi="Times New Roman" w:cs="Times New Roman"/>
          <w:sz w:val="28"/>
          <w:szCs w:val="28"/>
        </w:rPr>
        <w:t xml:space="preserve"> прошлых лет</w:t>
      </w:r>
      <w:r w:rsidR="003E2A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44A" w:rsidRPr="00AA4E20" w:rsidRDefault="004E41D3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20">
        <w:rPr>
          <w:rFonts w:ascii="Times New Roman" w:hAnsi="Times New Roman" w:cs="Times New Roman"/>
          <w:sz w:val="28"/>
          <w:szCs w:val="28"/>
        </w:rPr>
        <w:t xml:space="preserve">С результатами итоговой аттестации по </w:t>
      </w:r>
      <w:r w:rsidR="007555ED">
        <w:rPr>
          <w:rFonts w:ascii="Times New Roman" w:hAnsi="Times New Roman" w:cs="Times New Roman"/>
          <w:sz w:val="28"/>
          <w:szCs w:val="28"/>
        </w:rPr>
        <w:t>химии</w:t>
      </w:r>
      <w:r w:rsidRPr="00AA4E20">
        <w:rPr>
          <w:rFonts w:ascii="Times New Roman" w:hAnsi="Times New Roman" w:cs="Times New Roman"/>
          <w:sz w:val="28"/>
          <w:szCs w:val="28"/>
        </w:rPr>
        <w:t xml:space="preserve"> на федеральном уровне можно ознакомиться в подробном аналитическом отчете ФИПИ [</w:t>
      </w:r>
      <w:r w:rsidRPr="00AA4E20">
        <w:rPr>
          <w:rFonts w:ascii="Times New Roman" w:hAnsi="Times New Roman" w:cs="Times New Roman"/>
          <w:sz w:val="28"/>
          <w:szCs w:val="28"/>
        </w:rPr>
        <w:fldChar w:fldCharType="begin"/>
      </w:r>
      <w:r w:rsidRPr="00AA4E20">
        <w:rPr>
          <w:rFonts w:ascii="Times New Roman" w:hAnsi="Times New Roman" w:cs="Times New Roman"/>
          <w:sz w:val="28"/>
          <w:szCs w:val="28"/>
        </w:rPr>
        <w:instrText>REF _Ref422921072 \r \h</w:instrText>
      </w:r>
      <w:r w:rsidR="00AA4E20" w:rsidRPr="00AA4E2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AA4E20">
        <w:rPr>
          <w:rFonts w:ascii="Times New Roman" w:hAnsi="Times New Roman" w:cs="Times New Roman"/>
          <w:sz w:val="28"/>
          <w:szCs w:val="28"/>
        </w:rPr>
      </w:r>
      <w:r w:rsidRPr="00AA4E20"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33</w:t>
      </w:r>
      <w:r w:rsidRPr="00AA4E20">
        <w:rPr>
          <w:rFonts w:ascii="Times New Roman" w:hAnsi="Times New Roman" w:cs="Times New Roman"/>
          <w:sz w:val="28"/>
          <w:szCs w:val="28"/>
        </w:rPr>
        <w:fldChar w:fldCharType="end"/>
      </w:r>
      <w:r w:rsidRPr="00AA4E20">
        <w:rPr>
          <w:rFonts w:ascii="Times New Roman" w:hAnsi="Times New Roman" w:cs="Times New Roman"/>
          <w:sz w:val="28"/>
          <w:szCs w:val="28"/>
        </w:rPr>
        <w:t>], а с р</w:t>
      </w:r>
      <w:r w:rsidRPr="00AA4E20">
        <w:rPr>
          <w:rFonts w:ascii="Times New Roman" w:hAnsi="Times New Roman" w:cs="Times New Roman"/>
          <w:sz w:val="28"/>
          <w:szCs w:val="28"/>
        </w:rPr>
        <w:t>е</w:t>
      </w:r>
      <w:r w:rsidRPr="00AA4E20">
        <w:rPr>
          <w:rFonts w:ascii="Times New Roman" w:hAnsi="Times New Roman" w:cs="Times New Roman"/>
          <w:sz w:val="28"/>
          <w:szCs w:val="28"/>
        </w:rPr>
        <w:t>зультатами в Ярос</w:t>
      </w:r>
      <w:r w:rsidR="00BD4088">
        <w:rPr>
          <w:rFonts w:ascii="Times New Roman" w:hAnsi="Times New Roman" w:cs="Times New Roman"/>
          <w:sz w:val="28"/>
          <w:szCs w:val="28"/>
        </w:rPr>
        <w:t xml:space="preserve">лавской области </w:t>
      </w:r>
      <w:r w:rsidR="00BD4088" w:rsidRPr="00BD4088">
        <w:rPr>
          <w:rFonts w:ascii="Times New Roman" w:hAnsi="Times New Roman" w:cs="Times New Roman"/>
          <w:sz w:val="28"/>
          <w:szCs w:val="28"/>
        </w:rPr>
        <w:t>—</w:t>
      </w:r>
      <w:r w:rsidRPr="00AA4E20">
        <w:rPr>
          <w:rFonts w:ascii="Times New Roman" w:hAnsi="Times New Roman" w:cs="Times New Roman"/>
          <w:sz w:val="28"/>
          <w:szCs w:val="28"/>
        </w:rPr>
        <w:t xml:space="preserve"> в пособиях на сайте ГУ ЯО Центра оце</w:t>
      </w:r>
      <w:r w:rsidRPr="00AA4E20">
        <w:rPr>
          <w:rFonts w:ascii="Times New Roman" w:hAnsi="Times New Roman" w:cs="Times New Roman"/>
          <w:sz w:val="28"/>
          <w:szCs w:val="28"/>
        </w:rPr>
        <w:t>н</w:t>
      </w:r>
      <w:r w:rsidRPr="00AA4E20">
        <w:rPr>
          <w:rFonts w:ascii="Times New Roman" w:hAnsi="Times New Roman" w:cs="Times New Roman"/>
          <w:sz w:val="28"/>
          <w:szCs w:val="28"/>
        </w:rPr>
        <w:t>ки и контроля качества образования или на сайте Департамента образования Ярославской области [</w:t>
      </w:r>
      <w:r w:rsidRPr="00AA4E20">
        <w:rPr>
          <w:rFonts w:ascii="Times New Roman" w:hAnsi="Times New Roman" w:cs="Times New Roman"/>
          <w:sz w:val="28"/>
          <w:szCs w:val="28"/>
        </w:rPr>
        <w:fldChar w:fldCharType="begin"/>
      </w:r>
      <w:r w:rsidRPr="00AA4E20">
        <w:rPr>
          <w:rFonts w:ascii="Times New Roman" w:hAnsi="Times New Roman" w:cs="Times New Roman"/>
          <w:sz w:val="28"/>
          <w:szCs w:val="28"/>
        </w:rPr>
        <w:instrText>REF _Ref422921030 \r \h</w:instrText>
      </w:r>
      <w:r w:rsidR="00AA4E20" w:rsidRPr="00AA4E2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AA4E20">
        <w:rPr>
          <w:rFonts w:ascii="Times New Roman" w:hAnsi="Times New Roman" w:cs="Times New Roman"/>
          <w:sz w:val="28"/>
          <w:szCs w:val="28"/>
        </w:rPr>
      </w:r>
      <w:r w:rsidRPr="00AA4E20"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31</w:t>
      </w:r>
      <w:r w:rsidRPr="00AA4E20">
        <w:rPr>
          <w:rFonts w:ascii="Times New Roman" w:hAnsi="Times New Roman" w:cs="Times New Roman"/>
          <w:sz w:val="28"/>
          <w:szCs w:val="28"/>
        </w:rPr>
        <w:fldChar w:fldCharType="end"/>
      </w:r>
      <w:r w:rsidRPr="00AA4E20">
        <w:rPr>
          <w:rFonts w:ascii="Times New Roman" w:hAnsi="Times New Roman" w:cs="Times New Roman"/>
          <w:sz w:val="28"/>
          <w:szCs w:val="28"/>
        </w:rPr>
        <w:t xml:space="preserve">, </w:t>
      </w:r>
      <w:r w:rsidRPr="00AA4E20">
        <w:rPr>
          <w:rFonts w:ascii="Times New Roman" w:hAnsi="Times New Roman" w:cs="Times New Roman"/>
          <w:sz w:val="28"/>
          <w:szCs w:val="28"/>
        </w:rPr>
        <w:fldChar w:fldCharType="begin"/>
      </w:r>
      <w:r w:rsidRPr="00AA4E20">
        <w:rPr>
          <w:rFonts w:ascii="Times New Roman" w:hAnsi="Times New Roman" w:cs="Times New Roman"/>
          <w:sz w:val="28"/>
          <w:szCs w:val="28"/>
        </w:rPr>
        <w:instrText>REF _Ref422920991 \r \h</w:instrText>
      </w:r>
      <w:r w:rsidR="00AA4E20" w:rsidRPr="00AA4E2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AA4E20">
        <w:rPr>
          <w:rFonts w:ascii="Times New Roman" w:hAnsi="Times New Roman" w:cs="Times New Roman"/>
          <w:sz w:val="28"/>
          <w:szCs w:val="28"/>
        </w:rPr>
      </w:r>
      <w:r w:rsidRPr="00AA4E20"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30</w:t>
      </w:r>
      <w:r w:rsidRPr="00AA4E20">
        <w:rPr>
          <w:rFonts w:ascii="Times New Roman" w:hAnsi="Times New Roman" w:cs="Times New Roman"/>
          <w:sz w:val="28"/>
          <w:szCs w:val="28"/>
        </w:rPr>
        <w:fldChar w:fldCharType="end"/>
      </w:r>
      <w:r w:rsidRPr="00AA4E20">
        <w:rPr>
          <w:rFonts w:ascii="Times New Roman" w:hAnsi="Times New Roman" w:cs="Times New Roman"/>
          <w:sz w:val="28"/>
          <w:szCs w:val="28"/>
        </w:rPr>
        <w:t xml:space="preserve">, </w:t>
      </w:r>
      <w:r w:rsidRPr="00AA4E20">
        <w:rPr>
          <w:rFonts w:ascii="Times New Roman" w:hAnsi="Times New Roman" w:cs="Times New Roman"/>
          <w:sz w:val="28"/>
          <w:szCs w:val="28"/>
        </w:rPr>
        <w:fldChar w:fldCharType="begin"/>
      </w:r>
      <w:r w:rsidRPr="00AA4E20">
        <w:rPr>
          <w:rFonts w:ascii="Times New Roman" w:hAnsi="Times New Roman" w:cs="Times New Roman"/>
          <w:sz w:val="28"/>
          <w:szCs w:val="28"/>
        </w:rPr>
        <w:instrText>REF _Ref454795835 \r \h</w:instrText>
      </w:r>
      <w:r w:rsidR="00AA4E20" w:rsidRPr="00AA4E2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AA4E20">
        <w:rPr>
          <w:rFonts w:ascii="Times New Roman" w:hAnsi="Times New Roman" w:cs="Times New Roman"/>
          <w:sz w:val="28"/>
          <w:szCs w:val="28"/>
        </w:rPr>
      </w:r>
      <w:r w:rsidRPr="00AA4E20"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32</w:t>
      </w:r>
      <w:r w:rsidRPr="00AA4E20">
        <w:rPr>
          <w:rFonts w:ascii="Times New Roman" w:hAnsi="Times New Roman" w:cs="Times New Roman"/>
          <w:sz w:val="28"/>
          <w:szCs w:val="28"/>
        </w:rPr>
        <w:fldChar w:fldCharType="end"/>
      </w:r>
      <w:r w:rsidRPr="00AA4E2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3244A" w:rsidRDefault="004E41D3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предыдущие учебные годы изменения в процедурах, содержании и структуре государственной итоговой аттестации по </w:t>
      </w:r>
      <w:r w:rsidR="007555ED">
        <w:rPr>
          <w:rFonts w:ascii="Times New Roman" w:hAnsi="Times New Roman" w:cs="Times New Roman"/>
          <w:sz w:val="28"/>
          <w:szCs w:val="28"/>
        </w:rPr>
        <w:t>химии</w:t>
      </w:r>
      <w:r w:rsidR="003F0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(ГИА и</w:t>
      </w:r>
      <w:r w:rsidR="00BD408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ЕГЭ) в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вом учебном году будут представлены на сайте ФИПИ. В 201</w:t>
      </w:r>
      <w:r w:rsidR="008652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ЕГЭ</w:t>
      </w:r>
      <w:r w:rsidR="00865277">
        <w:rPr>
          <w:rFonts w:ascii="Times New Roman" w:hAnsi="Times New Roman" w:cs="Times New Roman"/>
          <w:sz w:val="28"/>
          <w:szCs w:val="28"/>
        </w:rPr>
        <w:t xml:space="preserve"> и ОГЭ</w:t>
      </w:r>
      <w:r>
        <w:rPr>
          <w:rFonts w:ascii="Times New Roman" w:hAnsi="Times New Roman" w:cs="Times New Roman"/>
          <w:sz w:val="28"/>
          <w:szCs w:val="28"/>
        </w:rPr>
        <w:t xml:space="preserve"> изменения отсутствуют.</w:t>
      </w:r>
    </w:p>
    <w:p w:rsidR="0073244A" w:rsidRPr="00BD4088" w:rsidRDefault="00BD4088" w:rsidP="007560A0">
      <w:pPr>
        <w:numPr>
          <w:ilvl w:val="1"/>
          <w:numId w:val="2"/>
        </w:numPr>
        <w:tabs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2. </w:t>
      </w:r>
      <w:r w:rsidR="00865277" w:rsidRPr="00BD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</w:t>
      </w:r>
      <w:r w:rsidRPr="00BD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тия Федеральных государственных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65277" w:rsidRPr="00BD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стандартов</w:t>
      </w:r>
    </w:p>
    <w:p w:rsidR="00865277" w:rsidRPr="00F13830" w:rsidRDefault="00865277" w:rsidP="007560A0">
      <w:pPr>
        <w:tabs>
          <w:tab w:val="left" w:pos="54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47D" w:rsidRDefault="009C647D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9 ст. 11 Федерального закона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РФ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_Ref10123511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9C64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рядок разработки Федеральных государственных образовательных стандартов устанавливается Правительством РФ. </w:t>
      </w:r>
    </w:p>
    <w:p w:rsidR="009C647D" w:rsidRDefault="009C647D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разработки, утверждения Федеральных государственных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вательных стандартов и внесения в них изменений </w:t>
      </w:r>
      <w:r w:rsidRPr="009C64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_Ref10123846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9C64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были утверждены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Правительства Российской Федерации в апреле 2019 г.</w:t>
      </w:r>
    </w:p>
    <w:p w:rsidR="00CB5FB7" w:rsidRDefault="00BD4088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 </w:t>
      </w:r>
      <w:r w:rsidR="009C647D">
        <w:rPr>
          <w:rFonts w:ascii="Times New Roman" w:hAnsi="Times New Roman" w:cs="Times New Roman"/>
          <w:sz w:val="28"/>
          <w:szCs w:val="28"/>
        </w:rPr>
        <w:t xml:space="preserve">4 Правил,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="009C647D">
        <w:rPr>
          <w:rFonts w:ascii="Times New Roman" w:hAnsi="Times New Roman" w:cs="Times New Roman"/>
          <w:sz w:val="28"/>
          <w:szCs w:val="28"/>
        </w:rPr>
        <w:t>п</w:t>
      </w:r>
      <w:r w:rsidR="009C647D" w:rsidRPr="009C647D">
        <w:rPr>
          <w:rFonts w:ascii="Times New Roman" w:hAnsi="Times New Roman" w:cs="Times New Roman"/>
          <w:sz w:val="28"/>
          <w:szCs w:val="28"/>
        </w:rPr>
        <w:t>роекты стандартов общего образования разраб</w:t>
      </w:r>
      <w:r w:rsidR="009C647D" w:rsidRPr="009C647D">
        <w:rPr>
          <w:rFonts w:ascii="Times New Roman" w:hAnsi="Times New Roman" w:cs="Times New Roman"/>
          <w:sz w:val="28"/>
          <w:szCs w:val="28"/>
        </w:rPr>
        <w:t>а</w:t>
      </w:r>
      <w:r w:rsidR="009C647D" w:rsidRPr="009C647D">
        <w:rPr>
          <w:rFonts w:ascii="Times New Roman" w:hAnsi="Times New Roman" w:cs="Times New Roman"/>
          <w:sz w:val="28"/>
          <w:szCs w:val="28"/>
        </w:rPr>
        <w:t>тываются с учетом приоритетов научно-технологического развития Российской Федерации и плана мероприятий по реализации Стратегии научно-технологического развития Российской Федерации, утверждаемого на соотве</w:t>
      </w:r>
      <w:r w:rsidR="009C647D" w:rsidRPr="009C647D">
        <w:rPr>
          <w:rFonts w:ascii="Times New Roman" w:hAnsi="Times New Roman" w:cs="Times New Roman"/>
          <w:sz w:val="28"/>
          <w:szCs w:val="28"/>
        </w:rPr>
        <w:t>т</w:t>
      </w:r>
      <w:r w:rsidR="009C647D" w:rsidRPr="009C647D">
        <w:rPr>
          <w:rFonts w:ascii="Times New Roman" w:hAnsi="Times New Roman" w:cs="Times New Roman"/>
          <w:sz w:val="28"/>
          <w:szCs w:val="28"/>
        </w:rPr>
        <w:t>ствующие годы Прав</w:t>
      </w:r>
      <w:r w:rsidR="009C647D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="00CB5F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47D" w:rsidRDefault="00CB5FB7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научно-технологического развития Российской Федерации утверждена Указом Президента Рос</w:t>
      </w:r>
      <w:r w:rsidR="00BD4088">
        <w:rPr>
          <w:rFonts w:ascii="Times New Roman" w:hAnsi="Times New Roman" w:cs="Times New Roman"/>
          <w:sz w:val="28"/>
          <w:szCs w:val="28"/>
        </w:rPr>
        <w:t>сийской Федерации от 01.12.2016 </w:t>
      </w:r>
      <w:r>
        <w:rPr>
          <w:rFonts w:ascii="Times New Roman" w:hAnsi="Times New Roman" w:cs="Times New Roman"/>
          <w:sz w:val="28"/>
          <w:szCs w:val="28"/>
        </w:rPr>
        <w:t>г. № 642, план мероприятий по реализации Стратегии на 2017-2019 гг. утвержден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ряжением Правительства Росси</w:t>
      </w:r>
      <w:r w:rsidR="00BD4088">
        <w:rPr>
          <w:rFonts w:ascii="Times New Roman" w:hAnsi="Times New Roman" w:cs="Times New Roman"/>
          <w:sz w:val="28"/>
          <w:szCs w:val="28"/>
        </w:rPr>
        <w:t>йской Федерации от 24 июня 2017 </w:t>
      </w:r>
      <w:r>
        <w:rPr>
          <w:rFonts w:ascii="Times New Roman" w:hAnsi="Times New Roman" w:cs="Times New Roman"/>
          <w:sz w:val="28"/>
          <w:szCs w:val="28"/>
        </w:rPr>
        <w:t>г. № 1325-р.</w:t>
      </w:r>
      <w:r w:rsidR="00F13830" w:rsidRPr="00F13830">
        <w:rPr>
          <w:rFonts w:ascii="Times New Roman" w:hAnsi="Times New Roman" w:cs="Times New Roman"/>
          <w:sz w:val="28"/>
          <w:szCs w:val="28"/>
        </w:rPr>
        <w:t xml:space="preserve"> </w:t>
      </w:r>
      <w:r w:rsidR="00F13830">
        <w:rPr>
          <w:rFonts w:ascii="Times New Roman" w:hAnsi="Times New Roman" w:cs="Times New Roman"/>
          <w:sz w:val="28"/>
          <w:szCs w:val="28"/>
        </w:rPr>
        <w:t xml:space="preserve">Это стало предпосылкой разработки и утверждения новых образовательных стандартов. </w:t>
      </w:r>
    </w:p>
    <w:p w:rsidR="00F13830" w:rsidRDefault="00F13830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предпосылкой стала реализация </w:t>
      </w:r>
      <w:r w:rsidR="005A1D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ационального проекта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1DDA">
        <w:rPr>
          <w:rFonts w:ascii="Times New Roman" w:hAnsi="Times New Roman" w:cs="Times New Roman"/>
          <w:sz w:val="28"/>
          <w:szCs w:val="28"/>
        </w:rPr>
        <w:t>начата</w:t>
      </w:r>
      <w:r w:rsidR="006D15F1">
        <w:rPr>
          <w:rFonts w:ascii="Times New Roman" w:hAnsi="Times New Roman" w:cs="Times New Roman"/>
          <w:sz w:val="28"/>
          <w:szCs w:val="28"/>
        </w:rPr>
        <w:t>я</w:t>
      </w:r>
      <w:r w:rsidR="005A1DDA">
        <w:rPr>
          <w:rFonts w:ascii="Times New Roman" w:hAnsi="Times New Roman" w:cs="Times New Roman"/>
          <w:sz w:val="28"/>
          <w:szCs w:val="28"/>
        </w:rPr>
        <w:t xml:space="preserve"> в 2019 году. Национальный проект состоит из ряда </w:t>
      </w:r>
      <w:proofErr w:type="spellStart"/>
      <w:r w:rsidR="005A1DDA">
        <w:rPr>
          <w:rFonts w:ascii="Times New Roman" w:hAnsi="Times New Roman" w:cs="Times New Roman"/>
          <w:sz w:val="28"/>
          <w:szCs w:val="28"/>
        </w:rPr>
        <w:t>подпрое</w:t>
      </w:r>
      <w:r w:rsidR="005A1DDA">
        <w:rPr>
          <w:rFonts w:ascii="Times New Roman" w:hAnsi="Times New Roman" w:cs="Times New Roman"/>
          <w:sz w:val="28"/>
          <w:szCs w:val="28"/>
        </w:rPr>
        <w:t>к</w:t>
      </w:r>
      <w:r w:rsidR="005A1DDA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5A1DDA">
        <w:rPr>
          <w:rFonts w:ascii="Times New Roman" w:hAnsi="Times New Roman" w:cs="Times New Roman"/>
          <w:sz w:val="28"/>
          <w:szCs w:val="28"/>
        </w:rPr>
        <w:t>, содержание четырех из которых наиболее близко к образованию школьн</w:t>
      </w:r>
      <w:r w:rsidR="005A1DDA">
        <w:rPr>
          <w:rFonts w:ascii="Times New Roman" w:hAnsi="Times New Roman" w:cs="Times New Roman"/>
          <w:sz w:val="28"/>
          <w:szCs w:val="28"/>
        </w:rPr>
        <w:t>и</w:t>
      </w:r>
      <w:r w:rsidR="005A1DDA">
        <w:rPr>
          <w:rFonts w:ascii="Times New Roman" w:hAnsi="Times New Roman" w:cs="Times New Roman"/>
          <w:sz w:val="28"/>
          <w:szCs w:val="28"/>
        </w:rPr>
        <w:t xml:space="preserve">ков. Это проекты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="005A1DDA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="005A1DDA">
        <w:rPr>
          <w:rFonts w:ascii="Times New Roman" w:hAnsi="Times New Roman" w:cs="Times New Roman"/>
          <w:sz w:val="28"/>
          <w:szCs w:val="28"/>
        </w:rPr>
        <w:t xml:space="preserve">,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="005A1DDA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="005A1DDA">
        <w:rPr>
          <w:rFonts w:ascii="Times New Roman" w:hAnsi="Times New Roman" w:cs="Times New Roman"/>
          <w:sz w:val="28"/>
          <w:szCs w:val="28"/>
        </w:rPr>
        <w:t xml:space="preserve">,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="005A1DDA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="005A1DDA">
        <w:rPr>
          <w:rFonts w:ascii="Times New Roman" w:hAnsi="Times New Roman" w:cs="Times New Roman"/>
          <w:sz w:val="28"/>
          <w:szCs w:val="28"/>
        </w:rPr>
        <w:t xml:space="preserve"> и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="005A1DDA">
        <w:rPr>
          <w:rFonts w:ascii="Times New Roman" w:hAnsi="Times New Roman" w:cs="Times New Roman"/>
          <w:sz w:val="28"/>
          <w:szCs w:val="28"/>
        </w:rPr>
        <w:t>Учитель будущего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="005A1D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DDA" w:rsidRDefault="005A1DDA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укрепление материально-технической базы школ и организаций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детей, внедрение национальной системы учительского роста, создание высокотехнологичных рабочих мест</w:t>
      </w:r>
      <w:r w:rsidR="00664B9D">
        <w:rPr>
          <w:rFonts w:ascii="Times New Roman" w:hAnsi="Times New Roman" w:cs="Times New Roman"/>
          <w:sz w:val="28"/>
          <w:szCs w:val="28"/>
        </w:rPr>
        <w:t xml:space="preserve"> для школьников и</w:t>
      </w:r>
      <w:r w:rsidR="00BD4088">
        <w:rPr>
          <w:rFonts w:ascii="Times New Roman" w:hAnsi="Times New Roman" w:cs="Times New Roman"/>
          <w:sz w:val="28"/>
          <w:szCs w:val="28"/>
        </w:rPr>
        <w:t> </w:t>
      </w:r>
      <w:r w:rsidR="00664B9D">
        <w:rPr>
          <w:rFonts w:ascii="Times New Roman" w:hAnsi="Times New Roman" w:cs="Times New Roman"/>
          <w:sz w:val="28"/>
          <w:szCs w:val="28"/>
        </w:rPr>
        <w:t>многое другое.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B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основной целевой показатель для общего образования</w:t>
      </w:r>
      <w:r w:rsidR="003F046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664B9D">
        <w:rPr>
          <w:rFonts w:ascii="Times New Roman" w:hAnsi="Times New Roman" w:cs="Times New Roman"/>
          <w:sz w:val="28"/>
          <w:szCs w:val="28"/>
        </w:rPr>
        <w:t>средневзвеше</w:t>
      </w:r>
      <w:r w:rsidR="00664B9D">
        <w:rPr>
          <w:rFonts w:ascii="Times New Roman" w:hAnsi="Times New Roman" w:cs="Times New Roman"/>
          <w:sz w:val="28"/>
          <w:szCs w:val="28"/>
        </w:rPr>
        <w:t>н</w:t>
      </w:r>
      <w:r w:rsidR="00664B9D">
        <w:rPr>
          <w:rFonts w:ascii="Times New Roman" w:hAnsi="Times New Roman" w:cs="Times New Roman"/>
          <w:sz w:val="28"/>
          <w:szCs w:val="28"/>
        </w:rPr>
        <w:t>ный результат Российской Федерации в группе международных исследований качества общего образования, который, при базовом значении 14,5, должен и</w:t>
      </w:r>
      <w:r w:rsidR="00664B9D">
        <w:rPr>
          <w:rFonts w:ascii="Times New Roman" w:hAnsi="Times New Roman" w:cs="Times New Roman"/>
          <w:sz w:val="28"/>
          <w:szCs w:val="28"/>
        </w:rPr>
        <w:t>з</w:t>
      </w:r>
      <w:r w:rsidR="00664B9D">
        <w:rPr>
          <w:rFonts w:ascii="Times New Roman" w:hAnsi="Times New Roman" w:cs="Times New Roman"/>
          <w:sz w:val="28"/>
          <w:szCs w:val="28"/>
        </w:rPr>
        <w:t xml:space="preserve">мениться к 2024 году до 10. </w:t>
      </w:r>
      <w:r w:rsidR="004E1EA3">
        <w:rPr>
          <w:rFonts w:ascii="Times New Roman" w:hAnsi="Times New Roman" w:cs="Times New Roman"/>
          <w:sz w:val="28"/>
          <w:szCs w:val="28"/>
        </w:rPr>
        <w:t>Этот показатель рассчитывается на основе места Российской Федерации в общем рейтинге стран по</w:t>
      </w:r>
      <w:r w:rsidR="00BD4088">
        <w:rPr>
          <w:rFonts w:ascii="Times New Roman" w:hAnsi="Times New Roman" w:cs="Times New Roman"/>
          <w:sz w:val="28"/>
          <w:szCs w:val="28"/>
        </w:rPr>
        <w:t> </w:t>
      </w:r>
      <w:r w:rsidR="004E1EA3">
        <w:rPr>
          <w:rFonts w:ascii="Times New Roman" w:hAnsi="Times New Roman" w:cs="Times New Roman"/>
          <w:sz w:val="28"/>
          <w:szCs w:val="28"/>
        </w:rPr>
        <w:t>результатам восьми межд</w:t>
      </w:r>
      <w:r w:rsidR="004E1EA3">
        <w:rPr>
          <w:rFonts w:ascii="Times New Roman" w:hAnsi="Times New Roman" w:cs="Times New Roman"/>
          <w:sz w:val="28"/>
          <w:szCs w:val="28"/>
        </w:rPr>
        <w:t>у</w:t>
      </w:r>
      <w:r w:rsidR="004E1EA3">
        <w:rPr>
          <w:rFonts w:ascii="Times New Roman" w:hAnsi="Times New Roman" w:cs="Times New Roman"/>
          <w:sz w:val="28"/>
          <w:szCs w:val="28"/>
        </w:rPr>
        <w:t xml:space="preserve">народных исследований качества общего образования: </w:t>
      </w:r>
    </w:p>
    <w:p w:rsidR="004E1EA3" w:rsidRPr="004E1EA3" w:rsidRDefault="004E1EA3" w:rsidP="00186479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PIRLS</w:t>
      </w:r>
      <w:r>
        <w:rPr>
          <w:rFonts w:ascii="Times New Roman" w:hAnsi="Times New Roman" w:cs="Times New Roman"/>
          <w:sz w:val="28"/>
          <w:szCs w:val="28"/>
        </w:rPr>
        <w:t xml:space="preserve"> (4 класс) по качеству чтения и понимания текста;</w:t>
      </w:r>
    </w:p>
    <w:p w:rsidR="004E1EA3" w:rsidRPr="004E1EA3" w:rsidRDefault="004E1EA3" w:rsidP="00186479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TIMMS</w:t>
      </w:r>
      <w:r>
        <w:rPr>
          <w:rFonts w:ascii="Times New Roman" w:hAnsi="Times New Roman" w:cs="Times New Roman"/>
          <w:sz w:val="28"/>
          <w:szCs w:val="28"/>
        </w:rPr>
        <w:t xml:space="preserve"> (4 класс) по математическому направлению;</w:t>
      </w:r>
    </w:p>
    <w:p w:rsidR="004E1EA3" w:rsidRPr="004E1EA3" w:rsidRDefault="004E1EA3" w:rsidP="00186479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TIMMS</w:t>
      </w:r>
      <w:r>
        <w:rPr>
          <w:rFonts w:ascii="Times New Roman" w:hAnsi="Times New Roman" w:cs="Times New Roman"/>
          <w:sz w:val="28"/>
          <w:szCs w:val="28"/>
        </w:rPr>
        <w:t xml:space="preserve"> (4 класс) по естественнонаучному направлению;</w:t>
      </w:r>
    </w:p>
    <w:p w:rsidR="004E1EA3" w:rsidRPr="004E1EA3" w:rsidRDefault="004E1EA3" w:rsidP="00186479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TIMMS</w:t>
      </w:r>
      <w:r>
        <w:rPr>
          <w:rFonts w:ascii="Times New Roman" w:hAnsi="Times New Roman" w:cs="Times New Roman"/>
          <w:sz w:val="28"/>
          <w:szCs w:val="28"/>
        </w:rPr>
        <w:t xml:space="preserve"> (8 класс) по математическому направлению;</w:t>
      </w:r>
    </w:p>
    <w:p w:rsidR="004E1EA3" w:rsidRPr="004E1EA3" w:rsidRDefault="004E1EA3" w:rsidP="00186479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TIMMS</w:t>
      </w:r>
      <w:r>
        <w:rPr>
          <w:rFonts w:ascii="Times New Roman" w:hAnsi="Times New Roman" w:cs="Times New Roman"/>
          <w:sz w:val="28"/>
          <w:szCs w:val="28"/>
        </w:rPr>
        <w:t xml:space="preserve"> (8 класс) по естественнонаучному направлению;</w:t>
      </w:r>
    </w:p>
    <w:p w:rsidR="004E1EA3" w:rsidRPr="004E1EA3" w:rsidRDefault="004E1EA3" w:rsidP="00186479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математическая грамотность;</w:t>
      </w:r>
    </w:p>
    <w:p w:rsidR="004E1EA3" w:rsidRDefault="004E1EA3" w:rsidP="00186479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естественнонаучная грамотность.</w:t>
      </w:r>
    </w:p>
    <w:p w:rsidR="004E1EA3" w:rsidRPr="00A26530" w:rsidRDefault="004E1EA3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появилась необходимость обновления Федеральных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образовательных стандартов. После многократных обсуждений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рабочих группах, в апреле 2019 года проект стандарта был представлен для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щественного обсуждения </w:t>
      </w:r>
      <w:r w:rsidRPr="004E1EA3">
        <w:rPr>
          <w:rFonts w:ascii="Times New Roman" w:hAnsi="Times New Roman" w:cs="Times New Roman"/>
          <w:sz w:val="28"/>
          <w:szCs w:val="28"/>
        </w:rPr>
        <w:t>[</w:t>
      </w:r>
      <w:r w:rsidR="00C6071A">
        <w:rPr>
          <w:rFonts w:ascii="Times New Roman" w:hAnsi="Times New Roman" w:cs="Times New Roman"/>
          <w:sz w:val="28"/>
          <w:szCs w:val="28"/>
        </w:rPr>
        <w:fldChar w:fldCharType="begin"/>
      </w:r>
      <w:r w:rsidR="00C6071A">
        <w:rPr>
          <w:rFonts w:ascii="Times New Roman" w:hAnsi="Times New Roman" w:cs="Times New Roman"/>
          <w:sz w:val="28"/>
          <w:szCs w:val="28"/>
        </w:rPr>
        <w:instrText xml:space="preserve"> REF _Ref11156546 \r \h </w:instrText>
      </w:r>
      <w:r w:rsidR="00C6071A">
        <w:rPr>
          <w:rFonts w:ascii="Times New Roman" w:hAnsi="Times New Roman" w:cs="Times New Roman"/>
          <w:sz w:val="28"/>
          <w:szCs w:val="28"/>
        </w:rPr>
      </w:r>
      <w:r w:rsidR="00C6071A"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38</w:t>
      </w:r>
      <w:r w:rsidR="00C6071A">
        <w:rPr>
          <w:rFonts w:ascii="Times New Roman" w:hAnsi="Times New Roman" w:cs="Times New Roman"/>
          <w:sz w:val="28"/>
          <w:szCs w:val="28"/>
        </w:rPr>
        <w:fldChar w:fldCharType="end"/>
      </w:r>
      <w:r w:rsidRPr="004E1EA3">
        <w:rPr>
          <w:rFonts w:ascii="Times New Roman" w:hAnsi="Times New Roman" w:cs="Times New Roman"/>
          <w:sz w:val="28"/>
          <w:szCs w:val="28"/>
        </w:rPr>
        <w:t>]</w:t>
      </w:r>
      <w:r w:rsidR="00C6071A">
        <w:rPr>
          <w:rFonts w:ascii="Times New Roman" w:hAnsi="Times New Roman" w:cs="Times New Roman"/>
          <w:sz w:val="28"/>
          <w:szCs w:val="28"/>
        </w:rPr>
        <w:t>.</w:t>
      </w:r>
    </w:p>
    <w:p w:rsidR="00BA1C7E" w:rsidRDefault="00BA1C7E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содержания проекта ФГОС ООО показал, что существенные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тодологические отличия от модели действующих стандартов отсутствуют. Стандарт также базируется на формировании трех групп образовательных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зультатов: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предметных. Структура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программ и требования к условиям их реализации также осталась без изменений. </w:t>
      </w:r>
    </w:p>
    <w:p w:rsidR="00BA1C7E" w:rsidRDefault="00BA1C7E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существенным отличием представленного проекта от действ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ющего ФГОС является комплект приложений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Требования к предметным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зультатам освоения учебного предмета, выносимым на промежуточную и 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говую аттестацию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Данные приложения сформулированы по каждому учебн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предмету обязательной части учебного плана и распределены по годам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чения. </w:t>
      </w:r>
      <w:r w:rsidR="00722E27">
        <w:rPr>
          <w:rFonts w:ascii="Times New Roman" w:hAnsi="Times New Roman" w:cs="Times New Roman"/>
          <w:sz w:val="28"/>
          <w:szCs w:val="28"/>
        </w:rPr>
        <w:t>Предлагаемая</w:t>
      </w:r>
      <w:r>
        <w:rPr>
          <w:rFonts w:ascii="Times New Roman" w:hAnsi="Times New Roman" w:cs="Times New Roman"/>
          <w:sz w:val="28"/>
          <w:szCs w:val="28"/>
        </w:rPr>
        <w:t xml:space="preserve"> мера позволит стандартизировать контрольно-измерительные материалы, </w:t>
      </w:r>
      <w:r w:rsidR="006D15F1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при составлении заданий для различных мониторингов качества образования. С проектом стандарта можно 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сайте площадки для обсуждения проектов различных документов 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зовании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Преобразование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C7E">
        <w:rPr>
          <w:rFonts w:ascii="Times New Roman" w:hAnsi="Times New Roman" w:cs="Times New Roman"/>
          <w:sz w:val="28"/>
          <w:szCs w:val="28"/>
        </w:rPr>
        <w:t>[</w:t>
      </w:r>
      <w:r w:rsidR="008617F3">
        <w:rPr>
          <w:rFonts w:ascii="Times New Roman" w:hAnsi="Times New Roman" w:cs="Times New Roman"/>
          <w:sz w:val="28"/>
          <w:szCs w:val="28"/>
        </w:rPr>
        <w:fldChar w:fldCharType="begin"/>
      </w:r>
      <w:r w:rsidR="008617F3">
        <w:rPr>
          <w:rFonts w:ascii="Times New Roman" w:hAnsi="Times New Roman" w:cs="Times New Roman"/>
          <w:sz w:val="28"/>
          <w:szCs w:val="28"/>
        </w:rPr>
        <w:instrText xml:space="preserve"> REF _Ref11156546 \r \h </w:instrText>
      </w:r>
      <w:r w:rsidR="008617F3">
        <w:rPr>
          <w:rFonts w:ascii="Times New Roman" w:hAnsi="Times New Roman" w:cs="Times New Roman"/>
          <w:sz w:val="28"/>
          <w:szCs w:val="28"/>
        </w:rPr>
      </w:r>
      <w:r w:rsidR="008617F3"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38</w:t>
      </w:r>
      <w:r w:rsidR="008617F3">
        <w:rPr>
          <w:rFonts w:ascii="Times New Roman" w:hAnsi="Times New Roman" w:cs="Times New Roman"/>
          <w:sz w:val="28"/>
          <w:szCs w:val="28"/>
        </w:rPr>
        <w:fldChar w:fldCharType="end"/>
      </w:r>
      <w:r w:rsidRPr="00BA1C7E">
        <w:rPr>
          <w:rFonts w:ascii="Times New Roman" w:hAnsi="Times New Roman" w:cs="Times New Roman"/>
          <w:sz w:val="28"/>
          <w:szCs w:val="28"/>
        </w:rPr>
        <w:t>]</w:t>
      </w:r>
      <w:r w:rsidR="000C4C53">
        <w:rPr>
          <w:rFonts w:ascii="Times New Roman" w:hAnsi="Times New Roman" w:cs="Times New Roman"/>
          <w:sz w:val="28"/>
          <w:szCs w:val="28"/>
        </w:rPr>
        <w:t>.</w:t>
      </w:r>
    </w:p>
    <w:p w:rsidR="00865277" w:rsidRDefault="00865277" w:rsidP="007560A0">
      <w:pPr>
        <w:tabs>
          <w:tab w:val="left" w:pos="54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088" w:rsidRDefault="00BD4088" w:rsidP="007560A0">
      <w:pPr>
        <w:numPr>
          <w:ilvl w:val="1"/>
          <w:numId w:val="2"/>
        </w:numPr>
        <w:tabs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="004E41D3" w:rsidRPr="00B2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учебно-методических комплексов</w:t>
      </w:r>
    </w:p>
    <w:p w:rsidR="0073244A" w:rsidRPr="00B242D1" w:rsidRDefault="004E41D3" w:rsidP="007560A0">
      <w:pPr>
        <w:numPr>
          <w:ilvl w:val="1"/>
          <w:numId w:val="2"/>
        </w:numPr>
        <w:tabs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учебных пособий по </w:t>
      </w:r>
      <w:r w:rsidR="0075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химии</w:t>
      </w:r>
    </w:p>
    <w:p w:rsidR="00865277" w:rsidRDefault="00865277" w:rsidP="007560A0">
      <w:pPr>
        <w:tabs>
          <w:tab w:val="left" w:pos="54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4A" w:rsidRPr="00080B38" w:rsidRDefault="00327A0B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2018 года Министерством Просвещения РФ у</w:t>
      </w:r>
      <w:r w:rsidR="007560A0">
        <w:rPr>
          <w:rFonts w:ascii="Times New Roman" w:hAnsi="Times New Roman" w:cs="Times New Roman"/>
          <w:sz w:val="28"/>
          <w:szCs w:val="28"/>
        </w:rPr>
        <w:t>тверждён приказ от 28.12.2018 № </w:t>
      </w:r>
      <w:r>
        <w:rPr>
          <w:rFonts w:ascii="Times New Roman" w:hAnsi="Times New Roman" w:cs="Times New Roman"/>
          <w:sz w:val="28"/>
          <w:szCs w:val="28"/>
        </w:rPr>
        <w:t xml:space="preserve">345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федеральном перечне учебников,</w:t>
      </w:r>
      <w:r w:rsidRPr="00327A0B">
        <w:t xml:space="preserve"> </w:t>
      </w:r>
      <w:r w:rsidRPr="00327A0B">
        <w:rPr>
          <w:rFonts w:ascii="Times New Roman" w:hAnsi="Times New Roman" w:cs="Times New Roman"/>
          <w:sz w:val="28"/>
          <w:szCs w:val="28"/>
        </w:rPr>
        <w:t>рекомендуемых к</w:t>
      </w:r>
      <w:r w:rsidR="00BD4088">
        <w:rPr>
          <w:rFonts w:ascii="Times New Roman" w:hAnsi="Times New Roman" w:cs="Times New Roman"/>
          <w:sz w:val="28"/>
          <w:szCs w:val="28"/>
        </w:rPr>
        <w:t> </w:t>
      </w:r>
      <w:r w:rsidRPr="00327A0B">
        <w:rPr>
          <w:rFonts w:ascii="Times New Roman" w:hAnsi="Times New Roman" w:cs="Times New Roman"/>
          <w:sz w:val="28"/>
          <w:szCs w:val="28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A0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_Ref13143608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327A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1FD5">
        <w:rPr>
          <w:rFonts w:ascii="Times New Roman" w:hAnsi="Times New Roman" w:cs="Times New Roman"/>
          <w:sz w:val="28"/>
          <w:szCs w:val="28"/>
        </w:rPr>
        <w:t xml:space="preserve"> </w:t>
      </w:r>
      <w:r w:rsidR="00AE5870">
        <w:rPr>
          <w:rFonts w:ascii="Times New Roman" w:hAnsi="Times New Roman" w:cs="Times New Roman"/>
          <w:sz w:val="28"/>
          <w:szCs w:val="28"/>
        </w:rPr>
        <w:t xml:space="preserve">Перечень учебников по </w:t>
      </w:r>
      <w:r w:rsidR="007555ED">
        <w:rPr>
          <w:rFonts w:ascii="Times New Roman" w:hAnsi="Times New Roman" w:cs="Times New Roman"/>
          <w:sz w:val="28"/>
          <w:szCs w:val="28"/>
        </w:rPr>
        <w:t>химии</w:t>
      </w:r>
      <w:r>
        <w:rPr>
          <w:rFonts w:ascii="Times New Roman" w:hAnsi="Times New Roman" w:cs="Times New Roman"/>
          <w:sz w:val="28"/>
          <w:szCs w:val="28"/>
        </w:rPr>
        <w:t>, вошедших в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чень, а также перечень учебников, исключенных из перечня, приведен в</w:t>
      </w:r>
      <w:r w:rsidR="00BD4088">
        <w:rPr>
          <w:rFonts w:ascii="Times New Roman" w:hAnsi="Times New Roman" w:cs="Times New Roman"/>
          <w:sz w:val="28"/>
          <w:szCs w:val="28"/>
        </w:rPr>
        <w:t> </w:t>
      </w:r>
      <w:r w:rsidR="004B6137">
        <w:rPr>
          <w:rFonts w:ascii="Times New Roman" w:hAnsi="Times New Roman" w:cs="Times New Roman"/>
          <w:sz w:val="28"/>
          <w:szCs w:val="28"/>
        </w:rPr>
        <w:fldChar w:fldCharType="begin"/>
      </w:r>
      <w:r w:rsidR="004B6137">
        <w:rPr>
          <w:rFonts w:ascii="Times New Roman" w:hAnsi="Times New Roman" w:cs="Times New Roman"/>
          <w:sz w:val="28"/>
          <w:szCs w:val="28"/>
        </w:rPr>
        <w:instrText xml:space="preserve"> REF _Ref13144156 \r \h </w:instrText>
      </w:r>
      <w:r w:rsidR="004B6137">
        <w:rPr>
          <w:rFonts w:ascii="Times New Roman" w:hAnsi="Times New Roman" w:cs="Times New Roman"/>
          <w:sz w:val="28"/>
          <w:szCs w:val="28"/>
        </w:rPr>
      </w:r>
      <w:r w:rsidR="004B6137">
        <w:rPr>
          <w:rFonts w:ascii="Times New Roman" w:hAnsi="Times New Roman" w:cs="Times New Roman"/>
          <w:sz w:val="28"/>
          <w:szCs w:val="28"/>
        </w:rPr>
        <w:fldChar w:fldCharType="separate"/>
      </w:r>
      <w:r w:rsidR="00BD4088">
        <w:rPr>
          <w:rFonts w:ascii="Times New Roman" w:hAnsi="Times New Roman" w:cs="Times New Roman"/>
          <w:sz w:val="28"/>
          <w:szCs w:val="28"/>
        </w:rPr>
        <w:t>п</w:t>
      </w:r>
      <w:r w:rsidR="00545F21">
        <w:rPr>
          <w:rFonts w:ascii="Times New Roman" w:hAnsi="Times New Roman" w:cs="Times New Roman"/>
          <w:sz w:val="28"/>
          <w:szCs w:val="28"/>
        </w:rPr>
        <w:t>риложении 1</w:t>
      </w:r>
      <w:r w:rsidR="004B613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  <w:r w:rsidR="00080B38">
        <w:rPr>
          <w:rFonts w:ascii="Times New Roman" w:hAnsi="Times New Roman" w:cs="Times New Roman"/>
          <w:sz w:val="28"/>
          <w:szCs w:val="28"/>
        </w:rPr>
        <w:t xml:space="preserve"> Впоследствии, в связи с допущенными техническими ошибк</w:t>
      </w:r>
      <w:r w:rsidR="00080B38">
        <w:rPr>
          <w:rFonts w:ascii="Times New Roman" w:hAnsi="Times New Roman" w:cs="Times New Roman"/>
          <w:sz w:val="28"/>
          <w:szCs w:val="28"/>
        </w:rPr>
        <w:t>а</w:t>
      </w:r>
      <w:r w:rsidR="00080B38">
        <w:rPr>
          <w:rFonts w:ascii="Times New Roman" w:hAnsi="Times New Roman" w:cs="Times New Roman"/>
          <w:sz w:val="28"/>
          <w:szCs w:val="28"/>
        </w:rPr>
        <w:t xml:space="preserve">ми, с учетом писем от издателей учебной литературы, в перечень был внесен ряд технических правок, утвержденных приказом Министерства Просвещения от 08.05.2019 № 233 </w:t>
      </w:r>
      <w:r w:rsidR="00080B38" w:rsidRPr="00080B38">
        <w:rPr>
          <w:rFonts w:ascii="Times New Roman" w:hAnsi="Times New Roman" w:cs="Times New Roman"/>
          <w:sz w:val="28"/>
          <w:szCs w:val="28"/>
        </w:rPr>
        <w:t>[</w:t>
      </w:r>
      <w:r w:rsidR="00080B38">
        <w:rPr>
          <w:rFonts w:ascii="Times New Roman" w:hAnsi="Times New Roman" w:cs="Times New Roman"/>
          <w:sz w:val="28"/>
          <w:szCs w:val="28"/>
        </w:rPr>
        <w:fldChar w:fldCharType="begin"/>
      </w:r>
      <w:r w:rsidR="00080B38">
        <w:rPr>
          <w:rFonts w:ascii="Times New Roman" w:hAnsi="Times New Roman" w:cs="Times New Roman"/>
          <w:sz w:val="28"/>
          <w:szCs w:val="28"/>
        </w:rPr>
        <w:instrText xml:space="preserve"> REF _Ref13145006 \r \h </w:instrText>
      </w:r>
      <w:r w:rsidR="00080B38">
        <w:rPr>
          <w:rFonts w:ascii="Times New Roman" w:hAnsi="Times New Roman" w:cs="Times New Roman"/>
          <w:sz w:val="28"/>
          <w:szCs w:val="28"/>
        </w:rPr>
      </w:r>
      <w:r w:rsidR="00080B38"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17</w:t>
      </w:r>
      <w:r w:rsidR="00080B38">
        <w:rPr>
          <w:rFonts w:ascii="Times New Roman" w:hAnsi="Times New Roman" w:cs="Times New Roman"/>
          <w:sz w:val="28"/>
          <w:szCs w:val="28"/>
        </w:rPr>
        <w:fldChar w:fldCharType="end"/>
      </w:r>
      <w:r w:rsidR="00080B38" w:rsidRPr="00080B38">
        <w:rPr>
          <w:rFonts w:ascii="Times New Roman" w:hAnsi="Times New Roman" w:cs="Times New Roman"/>
          <w:sz w:val="28"/>
          <w:szCs w:val="28"/>
        </w:rPr>
        <w:t>]</w:t>
      </w:r>
      <w:r w:rsidR="00080B38">
        <w:rPr>
          <w:rFonts w:ascii="Times New Roman" w:hAnsi="Times New Roman" w:cs="Times New Roman"/>
          <w:sz w:val="28"/>
          <w:szCs w:val="28"/>
        </w:rPr>
        <w:t>.</w:t>
      </w:r>
    </w:p>
    <w:p w:rsidR="00327A0B" w:rsidRDefault="004B6137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327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4 приказа </w:t>
      </w:r>
      <w:r w:rsidR="00327A0B">
        <w:rPr>
          <w:rFonts w:ascii="Times New Roman" w:hAnsi="Times New Roman" w:cs="Times New Roman"/>
          <w:sz w:val="28"/>
          <w:szCs w:val="28"/>
        </w:rPr>
        <w:t>отражен</w:t>
      </w:r>
      <w:r w:rsidR="00CC1FD5">
        <w:rPr>
          <w:rFonts w:ascii="Times New Roman" w:hAnsi="Times New Roman" w:cs="Times New Roman"/>
          <w:sz w:val="28"/>
          <w:szCs w:val="28"/>
        </w:rPr>
        <w:t xml:space="preserve"> </w:t>
      </w:r>
      <w:r w:rsidR="00327A0B">
        <w:rPr>
          <w:rFonts w:ascii="Times New Roman" w:hAnsi="Times New Roman" w:cs="Times New Roman"/>
          <w:sz w:val="28"/>
          <w:szCs w:val="28"/>
        </w:rPr>
        <w:t xml:space="preserve">порядок использования образовательными организациями </w:t>
      </w:r>
      <w:r>
        <w:rPr>
          <w:rFonts w:ascii="Times New Roman" w:hAnsi="Times New Roman" w:cs="Times New Roman"/>
          <w:sz w:val="28"/>
          <w:szCs w:val="28"/>
        </w:rPr>
        <w:t>учебников, не вошедших в новый перечень и закупленных до вступления в силу приказа об утверждении федерального перечня учебников. Срок использования таких учебников образовательной организацией составляет 3 года (ранее этот срок составлял 5 лет).</w:t>
      </w:r>
    </w:p>
    <w:p w:rsidR="0073244A" w:rsidRDefault="004E41D3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Наряду с учебниками в образовательном процессе могут быть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ваны иные виды учебно-методической литературы, например, учебные 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бия. Издание учебных пособий также регламентируется министерством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 науки РФ, посредством утверждения перечня организаций,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 выпуск учебных пособий, которые допускаются к использованию при реализации имеющих государственную аккредитацию образовательных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 начального общего, основного общего, среднего общего образования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№ 699 от 9 июня 2016 г.) [</w:t>
      </w:r>
      <w:r w:rsidRPr="00904D73">
        <w:rPr>
          <w:rFonts w:ascii="Times New Roman" w:hAnsi="Times New Roman" w:cs="Times New Roman"/>
          <w:sz w:val="36"/>
          <w:szCs w:val="28"/>
          <w:lang w:val="en-US"/>
        </w:rPr>
        <w:fldChar w:fldCharType="begin"/>
      </w:r>
      <w:r w:rsidRPr="00904D73">
        <w:rPr>
          <w:rFonts w:ascii="Times New Roman" w:hAnsi="Times New Roman" w:cs="Times New Roman"/>
          <w:sz w:val="28"/>
        </w:rPr>
        <w:instrText>REF _Ref486957465 \n \h</w:instrText>
      </w:r>
      <w:r w:rsidR="00904D73" w:rsidRPr="006D15F1">
        <w:rPr>
          <w:rFonts w:ascii="Times New Roman" w:hAnsi="Times New Roman" w:cs="Times New Roman"/>
          <w:sz w:val="36"/>
          <w:szCs w:val="28"/>
        </w:rPr>
        <w:instrText xml:space="preserve"> \* </w:instrText>
      </w:r>
      <w:r w:rsidR="00904D73" w:rsidRPr="00904D73">
        <w:rPr>
          <w:rFonts w:ascii="Times New Roman" w:hAnsi="Times New Roman" w:cs="Times New Roman"/>
          <w:sz w:val="36"/>
          <w:szCs w:val="28"/>
          <w:lang w:val="en-US"/>
        </w:rPr>
        <w:instrText>MERGEFORMAT</w:instrText>
      </w:r>
      <w:r w:rsidR="00904D73" w:rsidRPr="006D15F1">
        <w:rPr>
          <w:rFonts w:ascii="Times New Roman" w:hAnsi="Times New Roman" w:cs="Times New Roman"/>
          <w:sz w:val="36"/>
          <w:szCs w:val="28"/>
        </w:rPr>
        <w:instrText xml:space="preserve"> </w:instrText>
      </w:r>
      <w:r w:rsidRPr="00904D73">
        <w:rPr>
          <w:rFonts w:ascii="Times New Roman" w:hAnsi="Times New Roman" w:cs="Times New Roman"/>
          <w:sz w:val="36"/>
          <w:szCs w:val="28"/>
          <w:lang w:val="en-US"/>
        </w:rPr>
      </w:r>
      <w:r w:rsidRPr="00904D73">
        <w:rPr>
          <w:rFonts w:ascii="Times New Roman" w:hAnsi="Times New Roman" w:cs="Times New Roman"/>
          <w:sz w:val="28"/>
        </w:rPr>
        <w:fldChar w:fldCharType="separate"/>
      </w:r>
      <w:r w:rsidR="00545F21">
        <w:rPr>
          <w:rFonts w:ascii="Times New Roman" w:hAnsi="Times New Roman" w:cs="Times New Roman"/>
          <w:sz w:val="28"/>
        </w:rPr>
        <w:t>18</w:t>
      </w:r>
      <w:r w:rsidRPr="00904D73"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73244A" w:rsidRDefault="004E41D3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этого приказа, вся издаваемая организациями, входящими в перечень, литература, может быть использована в образовательном процессе в качестве учебных пособий, при наличии соответствующих отметок в рабочей программе учебного пре</w:t>
      </w:r>
      <w:r w:rsidR="0096543A">
        <w:rPr>
          <w:rFonts w:ascii="Times New Roman" w:hAnsi="Times New Roman" w:cs="Times New Roman"/>
          <w:sz w:val="28"/>
          <w:szCs w:val="28"/>
        </w:rPr>
        <w:t>дмета и основной образовательной программе школы.</w:t>
      </w:r>
    </w:p>
    <w:p w:rsidR="0096543A" w:rsidRDefault="0096543A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Соответствующая информация указывается в разделах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основной образовательной программы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(УМК по предмету, дидактические и раздаточные материалы по предмету), где указ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вается оснащение соответствующих учебных кабинетов и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Информационно-методические условия реализации основной образовательной программы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6543A">
        <w:rPr>
          <w:rFonts w:ascii="Times New Roman" w:hAnsi="Times New Roman" w:cs="Times New Roman"/>
          <w:sz w:val="28"/>
          <w:szCs w:val="28"/>
        </w:rPr>
        <w:t>и</w:t>
      </w:r>
      <w:r w:rsidRPr="0096543A">
        <w:rPr>
          <w:rFonts w:ascii="Times New Roman" w:hAnsi="Times New Roman" w:cs="Times New Roman"/>
          <w:sz w:val="28"/>
          <w:szCs w:val="28"/>
        </w:rPr>
        <w:t>н</w:t>
      </w:r>
      <w:r w:rsidRPr="0096543A">
        <w:rPr>
          <w:rFonts w:ascii="Times New Roman" w:hAnsi="Times New Roman" w:cs="Times New Roman"/>
          <w:sz w:val="28"/>
          <w:szCs w:val="28"/>
        </w:rPr>
        <w:t>формационно-образовательные ресурсы в виде печатной продукции;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43A">
        <w:rPr>
          <w:rFonts w:ascii="Times New Roman" w:hAnsi="Times New Roman" w:cs="Times New Roman"/>
          <w:sz w:val="28"/>
          <w:szCs w:val="28"/>
        </w:rPr>
        <w:t>информ</w:t>
      </w:r>
      <w:r w:rsidRPr="0096543A">
        <w:rPr>
          <w:rFonts w:ascii="Times New Roman" w:hAnsi="Times New Roman" w:cs="Times New Roman"/>
          <w:sz w:val="28"/>
          <w:szCs w:val="28"/>
        </w:rPr>
        <w:t>а</w:t>
      </w:r>
      <w:r w:rsidRPr="0096543A">
        <w:rPr>
          <w:rFonts w:ascii="Times New Roman" w:hAnsi="Times New Roman" w:cs="Times New Roman"/>
          <w:sz w:val="28"/>
          <w:szCs w:val="28"/>
        </w:rPr>
        <w:t>ционно-образовательные ресурсы на сменных оптических носителях;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43A">
        <w:rPr>
          <w:rFonts w:ascii="Times New Roman" w:hAnsi="Times New Roman" w:cs="Times New Roman"/>
          <w:sz w:val="28"/>
          <w:szCs w:val="28"/>
        </w:rPr>
        <w:tab/>
        <w:t>инфо</w:t>
      </w:r>
      <w:r w:rsidRPr="0096543A">
        <w:rPr>
          <w:rFonts w:ascii="Times New Roman" w:hAnsi="Times New Roman" w:cs="Times New Roman"/>
          <w:sz w:val="28"/>
          <w:szCs w:val="28"/>
        </w:rPr>
        <w:t>р</w:t>
      </w:r>
      <w:r w:rsidRPr="0096543A">
        <w:rPr>
          <w:rFonts w:ascii="Times New Roman" w:hAnsi="Times New Roman" w:cs="Times New Roman"/>
          <w:sz w:val="28"/>
          <w:szCs w:val="28"/>
        </w:rPr>
        <w:t>мационно-образовательные ресурсы сети Интернет</w:t>
      </w:r>
      <w:r>
        <w:rPr>
          <w:rFonts w:ascii="Times New Roman" w:hAnsi="Times New Roman" w:cs="Times New Roman"/>
          <w:sz w:val="28"/>
          <w:szCs w:val="28"/>
        </w:rPr>
        <w:t>), где указываются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ствующие элементы информационно-образовательной среды. </w:t>
      </w:r>
      <w:proofErr w:type="gramEnd"/>
    </w:p>
    <w:p w:rsidR="00D12D65" w:rsidRDefault="00D764CC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обновлением федерального перечня учебников</w:t>
      </w:r>
      <w:r w:rsidR="00D12D65">
        <w:rPr>
          <w:rFonts w:ascii="Times New Roman" w:hAnsi="Times New Roman" w:cs="Times New Roman"/>
          <w:sz w:val="28"/>
          <w:szCs w:val="28"/>
        </w:rPr>
        <w:t xml:space="preserve"> </w:t>
      </w:r>
      <w:r w:rsidR="006B3B42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6B3B4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B3B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6B3B42">
        <w:rPr>
          <w:rFonts w:ascii="Times New Roman" w:hAnsi="Times New Roman" w:cs="Times New Roman"/>
          <w:sz w:val="28"/>
          <w:szCs w:val="28"/>
        </w:rPr>
        <w:t xml:space="preserve"> может столкнуться </w:t>
      </w:r>
      <w:r w:rsidR="00D12D65">
        <w:rPr>
          <w:rFonts w:ascii="Times New Roman" w:hAnsi="Times New Roman" w:cs="Times New Roman"/>
          <w:sz w:val="28"/>
          <w:szCs w:val="28"/>
        </w:rPr>
        <w:t>с</w:t>
      </w:r>
      <w:r w:rsidR="00BD40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необходимост</w:t>
      </w:r>
      <w:r w:rsidR="00D12D65">
        <w:rPr>
          <w:rFonts w:ascii="Times New Roman" w:hAnsi="Times New Roman" w:cs="Times New Roman"/>
          <w:sz w:val="28"/>
          <w:szCs w:val="28"/>
        </w:rPr>
        <w:t xml:space="preserve">ью </w:t>
      </w:r>
      <w:r>
        <w:rPr>
          <w:rFonts w:ascii="Times New Roman" w:hAnsi="Times New Roman" w:cs="Times New Roman"/>
          <w:sz w:val="28"/>
          <w:szCs w:val="28"/>
        </w:rPr>
        <w:t>замен</w:t>
      </w:r>
      <w:r w:rsidR="00D12D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учебников</w:t>
      </w:r>
      <w:r w:rsidR="00D12D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D65">
        <w:rPr>
          <w:rFonts w:ascii="Times New Roman" w:hAnsi="Times New Roman" w:cs="Times New Roman"/>
          <w:sz w:val="28"/>
          <w:szCs w:val="28"/>
        </w:rPr>
        <w:t>исключенн</w:t>
      </w:r>
      <w:r w:rsidR="006B3B42">
        <w:rPr>
          <w:rFonts w:ascii="Times New Roman" w:hAnsi="Times New Roman" w:cs="Times New Roman"/>
          <w:sz w:val="28"/>
          <w:szCs w:val="28"/>
        </w:rPr>
        <w:t>ая</w:t>
      </w:r>
      <w:r w:rsidR="00D12D65">
        <w:rPr>
          <w:rFonts w:ascii="Times New Roman" w:hAnsi="Times New Roman" w:cs="Times New Roman"/>
          <w:sz w:val="28"/>
          <w:szCs w:val="28"/>
        </w:rPr>
        <w:t xml:space="preserve"> лини</w:t>
      </w:r>
      <w:r w:rsidR="006B3B42">
        <w:rPr>
          <w:rFonts w:ascii="Times New Roman" w:hAnsi="Times New Roman" w:cs="Times New Roman"/>
          <w:sz w:val="28"/>
          <w:szCs w:val="28"/>
        </w:rPr>
        <w:t xml:space="preserve">я </w:t>
      </w:r>
      <w:r w:rsidR="006B3B42" w:rsidRPr="006B3B42">
        <w:rPr>
          <w:rFonts w:ascii="Times New Roman" w:hAnsi="Times New Roman" w:cs="Times New Roman"/>
          <w:sz w:val="28"/>
          <w:szCs w:val="28"/>
        </w:rPr>
        <w:t>учебников авторск</w:t>
      </w:r>
      <w:r w:rsidR="006B3B42">
        <w:rPr>
          <w:rFonts w:ascii="Times New Roman" w:hAnsi="Times New Roman" w:cs="Times New Roman"/>
          <w:sz w:val="28"/>
          <w:szCs w:val="28"/>
        </w:rPr>
        <w:t>о</w:t>
      </w:r>
      <w:r w:rsidR="006B3B42">
        <w:rPr>
          <w:rFonts w:ascii="Times New Roman" w:hAnsi="Times New Roman" w:cs="Times New Roman"/>
          <w:sz w:val="28"/>
          <w:szCs w:val="28"/>
        </w:rPr>
        <w:t>го</w:t>
      </w:r>
      <w:r w:rsidR="006B3B42" w:rsidRPr="006B3B42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6B3B42">
        <w:rPr>
          <w:rFonts w:ascii="Times New Roman" w:hAnsi="Times New Roman" w:cs="Times New Roman"/>
          <w:sz w:val="28"/>
          <w:szCs w:val="28"/>
        </w:rPr>
        <w:t>а</w:t>
      </w:r>
      <w:r w:rsidR="006B3B42" w:rsidRPr="006B3B42">
        <w:rPr>
          <w:rFonts w:ascii="Times New Roman" w:hAnsi="Times New Roman" w:cs="Times New Roman"/>
          <w:sz w:val="28"/>
          <w:szCs w:val="28"/>
        </w:rPr>
        <w:t xml:space="preserve"> под руководством О.</w:t>
      </w:r>
      <w:r w:rsidR="00BD4088">
        <w:rPr>
          <w:rFonts w:ascii="Times New Roman" w:hAnsi="Times New Roman" w:cs="Times New Roman"/>
          <w:sz w:val="28"/>
          <w:szCs w:val="28"/>
        </w:rPr>
        <w:t> С. </w:t>
      </w:r>
      <w:r w:rsidR="006B3B42" w:rsidRPr="006B3B42">
        <w:rPr>
          <w:rFonts w:ascii="Times New Roman" w:hAnsi="Times New Roman" w:cs="Times New Roman"/>
          <w:sz w:val="28"/>
          <w:szCs w:val="28"/>
        </w:rPr>
        <w:t>Габриеляна, в</w:t>
      </w:r>
      <w:r w:rsidR="006B3B42">
        <w:rPr>
          <w:rFonts w:ascii="Times New Roman" w:hAnsi="Times New Roman" w:cs="Times New Roman"/>
          <w:sz w:val="28"/>
          <w:szCs w:val="28"/>
        </w:rPr>
        <w:t xml:space="preserve">ыпущенных издательством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="006B3B42">
        <w:rPr>
          <w:rFonts w:ascii="Times New Roman" w:hAnsi="Times New Roman" w:cs="Times New Roman"/>
          <w:sz w:val="28"/>
          <w:szCs w:val="28"/>
        </w:rPr>
        <w:t>ДРОФА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="006B3B42" w:rsidRPr="006B3B42">
        <w:rPr>
          <w:rFonts w:ascii="Times New Roman" w:hAnsi="Times New Roman" w:cs="Times New Roman"/>
          <w:sz w:val="28"/>
          <w:szCs w:val="28"/>
        </w:rPr>
        <w:t xml:space="preserve"> </w:t>
      </w:r>
      <w:r w:rsidR="006B3B42">
        <w:rPr>
          <w:rFonts w:ascii="Times New Roman" w:hAnsi="Times New Roman" w:cs="Times New Roman"/>
          <w:sz w:val="28"/>
          <w:szCs w:val="28"/>
        </w:rPr>
        <w:t xml:space="preserve">использовалась более чем девяноста процентами образовательных организаций </w:t>
      </w:r>
      <w:r w:rsidR="00D12D65">
        <w:rPr>
          <w:rFonts w:ascii="Times New Roman" w:hAnsi="Times New Roman" w:cs="Times New Roman"/>
          <w:sz w:val="28"/>
          <w:szCs w:val="28"/>
        </w:rPr>
        <w:t>регион</w:t>
      </w:r>
      <w:r w:rsidR="006B3B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2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88" w:rsidRDefault="00386811" w:rsidP="007560A0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замене учебников приведены в </w:t>
      </w:r>
      <w:r w:rsidR="00237588">
        <w:rPr>
          <w:rFonts w:ascii="Times New Roman" w:hAnsi="Times New Roman" w:cs="Times New Roman"/>
          <w:sz w:val="28"/>
          <w:szCs w:val="28"/>
        </w:rPr>
        <w:fldChar w:fldCharType="begin"/>
      </w:r>
      <w:r w:rsidR="00237588">
        <w:rPr>
          <w:rFonts w:ascii="Times New Roman" w:hAnsi="Times New Roman" w:cs="Times New Roman"/>
          <w:sz w:val="28"/>
          <w:szCs w:val="28"/>
        </w:rPr>
        <w:instrText xml:space="preserve"> REF _Ref486860028 \r \h </w:instrText>
      </w:r>
      <w:r w:rsidR="00237588">
        <w:rPr>
          <w:rFonts w:ascii="Times New Roman" w:hAnsi="Times New Roman" w:cs="Times New Roman"/>
          <w:sz w:val="28"/>
          <w:szCs w:val="28"/>
        </w:rPr>
      </w:r>
      <w:r w:rsidR="00237588">
        <w:rPr>
          <w:rFonts w:ascii="Times New Roman" w:hAnsi="Times New Roman" w:cs="Times New Roman"/>
          <w:sz w:val="28"/>
          <w:szCs w:val="28"/>
        </w:rPr>
        <w:fldChar w:fldCharType="separate"/>
      </w:r>
      <w:r w:rsidR="00BD4088">
        <w:rPr>
          <w:rFonts w:ascii="Times New Roman" w:hAnsi="Times New Roman" w:cs="Times New Roman"/>
          <w:sz w:val="28"/>
          <w:szCs w:val="28"/>
        </w:rPr>
        <w:t>п</w:t>
      </w:r>
      <w:r w:rsidR="00545F21">
        <w:rPr>
          <w:rFonts w:ascii="Times New Roman" w:hAnsi="Times New Roman" w:cs="Times New Roman"/>
          <w:sz w:val="28"/>
          <w:szCs w:val="28"/>
        </w:rPr>
        <w:t>риложении 2</w:t>
      </w:r>
      <w:r w:rsidR="00237588">
        <w:rPr>
          <w:rFonts w:ascii="Times New Roman" w:hAnsi="Times New Roman" w:cs="Times New Roman"/>
          <w:sz w:val="28"/>
          <w:szCs w:val="28"/>
        </w:rPr>
        <w:fldChar w:fldCharType="end"/>
      </w:r>
      <w:r w:rsidR="00237588">
        <w:rPr>
          <w:rFonts w:ascii="Times New Roman" w:hAnsi="Times New Roman" w:cs="Times New Roman"/>
          <w:sz w:val="28"/>
          <w:szCs w:val="28"/>
        </w:rPr>
        <w:t>.</w:t>
      </w:r>
    </w:p>
    <w:p w:rsidR="0073244A" w:rsidRDefault="0073244A" w:rsidP="007560A0">
      <w:pPr>
        <w:tabs>
          <w:tab w:val="left" w:pos="54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088" w:rsidRDefault="00BD4088" w:rsidP="007560A0">
      <w:pPr>
        <w:numPr>
          <w:ilvl w:val="1"/>
          <w:numId w:val="2"/>
        </w:numPr>
        <w:tabs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</w:t>
      </w:r>
      <w:r w:rsidR="004E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 среднего общего образования</w:t>
      </w:r>
    </w:p>
    <w:p w:rsidR="0073244A" w:rsidRDefault="004E41D3" w:rsidP="007560A0">
      <w:pPr>
        <w:numPr>
          <w:ilvl w:val="1"/>
          <w:numId w:val="2"/>
        </w:numPr>
        <w:tabs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</w:t>
      </w:r>
      <w:r w:rsidR="00A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учебного предмета </w:t>
      </w:r>
      <w:r w:rsidR="0006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C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</w:t>
      </w:r>
      <w:r w:rsidR="00386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06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244A" w:rsidRDefault="0073244A" w:rsidP="007560A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244A" w:rsidRPr="00904D73" w:rsidRDefault="004E41D3" w:rsidP="007560A0">
      <w:pPr>
        <w:tabs>
          <w:tab w:val="left" w:pos="1134"/>
        </w:tabs>
        <w:spacing w:after="0" w:line="240" w:lineRule="auto"/>
        <w:ind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>9</w:t>
      </w:r>
      <w:r w:rsidR="007560A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</w:t>
      </w:r>
      <w:r w:rsidR="00CC1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E27">
        <w:rPr>
          <w:rFonts w:ascii="Times New Roman" w:eastAsia="Times New Roman" w:hAnsi="Times New Roman" w:cs="Times New Roman"/>
          <w:sz w:val="28"/>
          <w:szCs w:val="28"/>
        </w:rPr>
        <w:t>большинство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722E2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722E2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 xml:space="preserve"> переходят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ФГОС среднего общего образования </w:t>
      </w:r>
      <w:r w:rsidRPr="00904D73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904D7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04D73">
        <w:rPr>
          <w:rFonts w:ascii="Times New Roman" w:hAnsi="Times New Roman" w:cs="Times New Roman"/>
          <w:sz w:val="28"/>
          <w:szCs w:val="28"/>
        </w:rPr>
        <w:instrText>REF _Ref486956345 \n \h</w:instrText>
      </w:r>
      <w:r w:rsidR="00904D73" w:rsidRPr="00904D73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904D73">
        <w:rPr>
          <w:rFonts w:ascii="Times New Roman" w:eastAsia="Times New Roman" w:hAnsi="Times New Roman" w:cs="Times New Roman"/>
          <w:sz w:val="28"/>
          <w:szCs w:val="28"/>
        </w:rPr>
      </w:r>
      <w:r w:rsidRPr="00904D73"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9</w:t>
      </w:r>
      <w:r w:rsidRPr="00904D73">
        <w:rPr>
          <w:rFonts w:ascii="Times New Roman" w:hAnsi="Times New Roman" w:cs="Times New Roman"/>
          <w:sz w:val="28"/>
          <w:szCs w:val="28"/>
        </w:rPr>
        <w:fldChar w:fldCharType="end"/>
      </w:r>
      <w:r w:rsidRPr="00904D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4D7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04D73">
        <w:rPr>
          <w:rFonts w:ascii="Times New Roman" w:hAnsi="Times New Roman" w:cs="Times New Roman"/>
          <w:sz w:val="28"/>
          <w:szCs w:val="28"/>
        </w:rPr>
        <w:instrText>REF _Ref486956347 \n \h</w:instrText>
      </w:r>
      <w:r w:rsidR="00904D73" w:rsidRPr="00904D73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904D73">
        <w:rPr>
          <w:rFonts w:ascii="Times New Roman" w:eastAsia="Times New Roman" w:hAnsi="Times New Roman" w:cs="Times New Roman"/>
          <w:sz w:val="28"/>
          <w:szCs w:val="28"/>
        </w:rPr>
      </w:r>
      <w:r w:rsidRPr="00904D73"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10</w:t>
      </w:r>
      <w:r w:rsidRPr="00904D73">
        <w:rPr>
          <w:rFonts w:ascii="Times New Roman" w:hAnsi="Times New Roman" w:cs="Times New Roman"/>
          <w:sz w:val="28"/>
          <w:szCs w:val="28"/>
        </w:rPr>
        <w:fldChar w:fldCharType="end"/>
      </w:r>
      <w:r w:rsidRPr="00904D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4D7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04D73">
        <w:rPr>
          <w:rFonts w:ascii="Times New Roman" w:hAnsi="Times New Roman" w:cs="Times New Roman"/>
          <w:sz w:val="28"/>
          <w:szCs w:val="28"/>
        </w:rPr>
        <w:instrText>REF _Ref486956349 \n \h</w:instrText>
      </w:r>
      <w:r w:rsidR="00904D73" w:rsidRPr="00904D73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904D73">
        <w:rPr>
          <w:rFonts w:ascii="Times New Roman" w:eastAsia="Times New Roman" w:hAnsi="Times New Roman" w:cs="Times New Roman"/>
          <w:sz w:val="28"/>
          <w:szCs w:val="28"/>
        </w:rPr>
      </w:r>
      <w:r w:rsidRPr="00904D73"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11</w:t>
      </w:r>
      <w:r w:rsidRPr="00904D73">
        <w:rPr>
          <w:rFonts w:ascii="Times New Roman" w:hAnsi="Times New Roman" w:cs="Times New Roman"/>
          <w:sz w:val="28"/>
          <w:szCs w:val="28"/>
        </w:rPr>
        <w:fldChar w:fldCharType="end"/>
      </w:r>
      <w:r w:rsidRPr="00904D73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73244A" w:rsidRDefault="004E41D3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рабочей программы по </w:t>
      </w:r>
      <w:r w:rsidR="006B3B42">
        <w:rPr>
          <w:rFonts w:ascii="Times New Roman" w:eastAsia="Times New Roman" w:hAnsi="Times New Roman" w:cs="Times New Roman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ориентирами являются примерная основная образовательная программа среднего общего образования, размещенная в федеральном реестре общеобразовательных программ (далее ПООП СОО) </w:t>
      </w:r>
      <w:r w:rsidRPr="00904D73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904D7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04D73">
        <w:rPr>
          <w:rFonts w:ascii="Times New Roman" w:hAnsi="Times New Roman" w:cs="Times New Roman"/>
          <w:sz w:val="28"/>
          <w:szCs w:val="28"/>
        </w:rPr>
        <w:instrText>REF _Ref486304848 \r \h</w:instrText>
      </w:r>
      <w:r w:rsidR="00904D73" w:rsidRPr="00904D73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904D73">
        <w:rPr>
          <w:rFonts w:ascii="Times New Roman" w:eastAsia="Times New Roman" w:hAnsi="Times New Roman" w:cs="Times New Roman"/>
          <w:sz w:val="28"/>
          <w:szCs w:val="28"/>
        </w:rPr>
      </w:r>
      <w:r w:rsidRPr="00904D73"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14</w:t>
      </w:r>
      <w:r w:rsidRPr="00904D73">
        <w:rPr>
          <w:rFonts w:ascii="Times New Roman" w:hAnsi="Times New Roman" w:cs="Times New Roman"/>
          <w:sz w:val="28"/>
          <w:szCs w:val="28"/>
        </w:rPr>
        <w:fldChar w:fldCharType="end"/>
      </w:r>
      <w:r w:rsidRPr="00904D73">
        <w:rPr>
          <w:rFonts w:ascii="Times New Roman" w:eastAsia="Times New Roman" w:hAnsi="Times New Roman" w:cs="Times New Roman"/>
          <w:sz w:val="28"/>
          <w:szCs w:val="28"/>
        </w:rPr>
        <w:t>],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образовательная программа организации для ступени СОО. </w:t>
      </w:r>
    </w:p>
    <w:p w:rsidR="0052061C" w:rsidRDefault="0052061C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показал опыт пилотных образовательных организаций, в целом пер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 к реализации ФГОС СОО проходит в штатном режиме. Наиболее сложным моментом для образовательных организаций является формирование учебного плана соответствующего профиля и выбор учебных предметов, изучаемых на базовом и </w:t>
      </w:r>
      <w:r w:rsidR="00B242D1">
        <w:rPr>
          <w:rFonts w:ascii="Times New Roman" w:eastAsia="Times New Roman" w:hAnsi="Times New Roman" w:cs="Times New Roman"/>
          <w:sz w:val="28"/>
          <w:szCs w:val="28"/>
        </w:rPr>
        <w:t>углубленном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уровне. </w:t>
      </w:r>
    </w:p>
    <w:p w:rsidR="0073244A" w:rsidRDefault="00B242D1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ФГОС четко разводит требования к образовательным результатам изуч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AC1E9C">
        <w:rPr>
          <w:rFonts w:ascii="Times New Roman" w:eastAsia="Times New Roman" w:hAnsi="Times New Roman" w:cs="Times New Roman"/>
          <w:sz w:val="28"/>
          <w:szCs w:val="28"/>
        </w:rPr>
        <w:t>хим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ии на базовом уровне и на углубленном. Главным отличием результ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тов является их целевая направленность. Результаты базового уровня ориент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 xml:space="preserve">рованы на общую функциональную грамотность, получение компетентностей для повседневной жизни и общего развития. Результаты углубленного уровня </w:t>
      </w:r>
      <w:r w:rsidR="00B018E1" w:rsidRPr="00B018E1">
        <w:rPr>
          <w:rFonts w:ascii="Times New Roman" w:eastAsia="Times New Roman" w:hAnsi="Times New Roman" w:cs="Times New Roman"/>
          <w:sz w:val="28"/>
          <w:szCs w:val="28"/>
        </w:rPr>
        <w:t>ориентированы на получение компетентностей для последующей професси</w:t>
      </w:r>
      <w:r w:rsidR="00B018E1" w:rsidRPr="00B018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018E1" w:rsidRPr="00B018E1">
        <w:rPr>
          <w:rFonts w:ascii="Times New Roman" w:eastAsia="Times New Roman" w:hAnsi="Times New Roman" w:cs="Times New Roman"/>
          <w:sz w:val="28"/>
          <w:szCs w:val="28"/>
        </w:rPr>
        <w:t xml:space="preserve">нальной </w:t>
      </w:r>
      <w:proofErr w:type="gramStart"/>
      <w:r w:rsidR="00B018E1" w:rsidRPr="00B018E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="00B018E1" w:rsidRPr="00B018E1">
        <w:rPr>
          <w:rFonts w:ascii="Times New Roman" w:eastAsia="Times New Roman" w:hAnsi="Times New Roman" w:cs="Times New Roman"/>
          <w:sz w:val="28"/>
          <w:szCs w:val="28"/>
        </w:rPr>
        <w:t xml:space="preserve"> как в рамках данной предметной области, так и в сме</w:t>
      </w:r>
      <w:r w:rsidR="00B018E1" w:rsidRPr="00B018E1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018E1" w:rsidRPr="00B018E1">
        <w:rPr>
          <w:rFonts w:ascii="Times New Roman" w:eastAsia="Times New Roman" w:hAnsi="Times New Roman" w:cs="Times New Roman"/>
          <w:sz w:val="28"/>
          <w:szCs w:val="28"/>
        </w:rPr>
        <w:t>ных с ней областях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1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Таким образом, можно однозначно заключить, что учащи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ся, планирующие сдавать ЕГЭ по </w:t>
      </w:r>
      <w:r w:rsidR="002C4F48">
        <w:rPr>
          <w:rFonts w:ascii="Times New Roman" w:eastAsia="Times New Roman" w:hAnsi="Times New Roman" w:cs="Times New Roman"/>
          <w:sz w:val="28"/>
          <w:szCs w:val="28"/>
        </w:rPr>
        <w:t>хим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ии должны изучать ее именно на углу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ленном уровне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F9D" w:rsidRDefault="00FD5F9D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раздел 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 xml:space="preserve">ПООП СОО предполагает изучение </w:t>
      </w:r>
      <w:r w:rsidR="006B3B42">
        <w:rPr>
          <w:rFonts w:ascii="Times New Roman" w:eastAsia="Times New Roman" w:hAnsi="Times New Roman" w:cs="Times New Roman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BD408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базовом уровне в объеме 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(2 года по 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, или по 2 часа в неделю в течение одного из полугодий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на углубленном в объеме 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210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(2 года по 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3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неделю).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после формирования обязательной 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сти учебного плана у организации образуется резервное количество учебных ч</w:t>
      </w:r>
      <w:r w:rsidR="00D64B0A">
        <w:rPr>
          <w:rFonts w:ascii="Times New Roman" w:eastAsia="Times New Roman" w:hAnsi="Times New Roman" w:cs="Times New Roman"/>
          <w:sz w:val="28"/>
          <w:szCs w:val="28"/>
        </w:rPr>
        <w:t>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(суммарное количество часов меньше времени, предусмотренного ФГОС СОО), </w:t>
      </w:r>
      <w:r w:rsidR="00107A9C">
        <w:rPr>
          <w:rFonts w:ascii="Times New Roman" w:eastAsia="Times New Roman" w:hAnsi="Times New Roman" w:cs="Times New Roman"/>
          <w:sz w:val="28"/>
          <w:szCs w:val="28"/>
        </w:rPr>
        <w:t>организация может дополнить учебный план дополнительными учебн</w:t>
      </w:r>
      <w:r w:rsidR="00107A9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07A9C">
        <w:rPr>
          <w:rFonts w:ascii="Times New Roman" w:eastAsia="Times New Roman" w:hAnsi="Times New Roman" w:cs="Times New Roman"/>
          <w:sz w:val="28"/>
          <w:szCs w:val="28"/>
        </w:rPr>
        <w:t>ми предметами или изменить количество часов на</w:t>
      </w:r>
      <w:r w:rsidR="00BD40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7A9C">
        <w:rPr>
          <w:rFonts w:ascii="Times New Roman" w:eastAsia="Times New Roman" w:hAnsi="Times New Roman" w:cs="Times New Roman"/>
          <w:sz w:val="28"/>
          <w:szCs w:val="28"/>
        </w:rPr>
        <w:t>изучение выбранных пре</w:t>
      </w:r>
      <w:r w:rsidR="00107A9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07A9C">
        <w:rPr>
          <w:rFonts w:ascii="Times New Roman" w:eastAsia="Times New Roman" w:hAnsi="Times New Roman" w:cs="Times New Roman"/>
          <w:sz w:val="28"/>
          <w:szCs w:val="28"/>
        </w:rPr>
        <w:t>метов.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5F9D" w:rsidRDefault="00FD5F9D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изучения </w:t>
      </w:r>
      <w:r w:rsidR="002C4F48">
        <w:rPr>
          <w:rFonts w:ascii="Times New Roman" w:eastAsia="Times New Roman" w:hAnsi="Times New Roman" w:cs="Times New Roman"/>
          <w:sz w:val="28"/>
          <w:szCs w:val="28"/>
        </w:rPr>
        <w:t>хим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профилем класса, а также запр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сами и предпочтениями учащихся. При формировании учебного плана необх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димо учесть профессиональные интересы учащихся и предварительный</w:t>
      </w:r>
      <w:r w:rsidR="007A2761">
        <w:rPr>
          <w:rFonts w:ascii="Times New Roman" w:eastAsia="Times New Roman" w:hAnsi="Times New Roman" w:cs="Times New Roman"/>
          <w:sz w:val="28"/>
          <w:szCs w:val="28"/>
        </w:rPr>
        <w:t xml:space="preserve"> выбор ими выпускных экзаменов. </w:t>
      </w:r>
    </w:p>
    <w:p w:rsidR="0073244A" w:rsidRDefault="0073244A" w:rsidP="007560A0">
      <w:pPr>
        <w:pStyle w:val="2"/>
        <w:numPr>
          <w:ilvl w:val="1"/>
          <w:numId w:val="2"/>
        </w:numPr>
        <w:tabs>
          <w:tab w:val="left" w:pos="1134"/>
        </w:tabs>
        <w:spacing w:before="0" w:after="0"/>
        <w:ind w:left="0" w:firstLine="709"/>
        <w:jc w:val="center"/>
        <w:rPr>
          <w:rFonts w:ascii="Times New Roman" w:hAnsi="Times New Roman" w:cs="Times New Roman"/>
        </w:rPr>
      </w:pPr>
    </w:p>
    <w:p w:rsidR="0073244A" w:rsidRDefault="00BD4088" w:rsidP="007560A0">
      <w:pPr>
        <w:numPr>
          <w:ilvl w:val="1"/>
          <w:numId w:val="2"/>
        </w:numPr>
        <w:tabs>
          <w:tab w:val="left" w:pos="540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</w:t>
      </w:r>
      <w:r w:rsidR="004E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Государственная итоговая аттестация по </w:t>
      </w:r>
      <w:r w:rsidR="00F3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химии</w:t>
      </w:r>
      <w:r w:rsidR="0075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иные</w:t>
      </w:r>
      <w:r w:rsidR="0007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22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процедуры оценки качества образования</w:t>
      </w:r>
    </w:p>
    <w:p w:rsidR="0073244A" w:rsidRDefault="0073244A" w:rsidP="007560A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244A" w:rsidRPr="007A2761" w:rsidRDefault="004E41D3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61">
        <w:rPr>
          <w:rFonts w:ascii="Times New Roman" w:eastAsia="Times New Roman" w:hAnsi="Times New Roman" w:cs="Times New Roman"/>
          <w:sz w:val="28"/>
          <w:szCs w:val="28"/>
        </w:rPr>
        <w:t>Все необходимые материалы и нормативные документы по вопросам го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t>ударственной итоговой аттестации размещаются на официальных информац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t>онных порталах [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A2761">
        <w:rPr>
          <w:rFonts w:ascii="Times New Roman" w:hAnsi="Times New Roman" w:cs="Times New Roman"/>
          <w:sz w:val="28"/>
          <w:szCs w:val="28"/>
        </w:rPr>
        <w:instrText>REF _Ref422920974 \r \h</w:instrText>
      </w:r>
      <w:r w:rsidR="007A2761" w:rsidRPr="007A2761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7A2761">
        <w:rPr>
          <w:rFonts w:ascii="Times New Roman" w:eastAsia="Times New Roman" w:hAnsi="Times New Roman" w:cs="Times New Roman"/>
          <w:sz w:val="28"/>
          <w:szCs w:val="28"/>
        </w:rPr>
      </w:r>
      <w:r w:rsidRPr="007A2761"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28</w:t>
      </w:r>
      <w:r w:rsidRPr="007A2761">
        <w:rPr>
          <w:rFonts w:ascii="Times New Roman" w:hAnsi="Times New Roman" w:cs="Times New Roman"/>
          <w:sz w:val="28"/>
          <w:szCs w:val="28"/>
        </w:rPr>
        <w:fldChar w:fldCharType="end"/>
      </w:r>
      <w:r w:rsidRPr="007A2761">
        <w:rPr>
          <w:rFonts w:ascii="Times New Roman" w:eastAsia="Times New Roman" w:hAnsi="Times New Roman" w:cs="Times New Roman"/>
          <w:sz w:val="28"/>
          <w:szCs w:val="28"/>
        </w:rPr>
        <w:t>], сайте Федерального института педагогических измерений [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A2761">
        <w:rPr>
          <w:rFonts w:ascii="Times New Roman" w:hAnsi="Times New Roman" w:cs="Times New Roman"/>
          <w:sz w:val="28"/>
          <w:szCs w:val="28"/>
        </w:rPr>
        <w:instrText>REF _Ref422920979 \r \h</w:instrText>
      </w:r>
      <w:r w:rsidR="007A2761" w:rsidRPr="007A2761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7A2761">
        <w:rPr>
          <w:rFonts w:ascii="Times New Roman" w:eastAsia="Times New Roman" w:hAnsi="Times New Roman" w:cs="Times New Roman"/>
          <w:sz w:val="28"/>
          <w:szCs w:val="28"/>
        </w:rPr>
      </w:r>
      <w:r w:rsidRPr="007A2761"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29</w:t>
      </w:r>
      <w:r w:rsidRPr="007A2761">
        <w:rPr>
          <w:rFonts w:ascii="Times New Roman" w:hAnsi="Times New Roman" w:cs="Times New Roman"/>
          <w:sz w:val="28"/>
          <w:szCs w:val="28"/>
        </w:rPr>
        <w:fldChar w:fldCharType="end"/>
      </w:r>
      <w:r w:rsidRPr="007A2761">
        <w:rPr>
          <w:rFonts w:ascii="Times New Roman" w:eastAsia="Times New Roman" w:hAnsi="Times New Roman" w:cs="Times New Roman"/>
          <w:sz w:val="28"/>
          <w:szCs w:val="28"/>
        </w:rPr>
        <w:t>], страничках региональных органов власти [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A2761">
        <w:rPr>
          <w:rFonts w:ascii="Times New Roman" w:hAnsi="Times New Roman" w:cs="Times New Roman"/>
          <w:sz w:val="28"/>
          <w:szCs w:val="28"/>
        </w:rPr>
        <w:instrText>REF _Ref422920991 \r \h</w:instrText>
      </w:r>
      <w:r w:rsidR="007A2761" w:rsidRPr="007A2761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7A2761">
        <w:rPr>
          <w:rFonts w:ascii="Times New Roman" w:eastAsia="Times New Roman" w:hAnsi="Times New Roman" w:cs="Times New Roman"/>
          <w:sz w:val="28"/>
          <w:szCs w:val="28"/>
        </w:rPr>
      </w:r>
      <w:r w:rsidRPr="007A2761"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30</w:t>
      </w:r>
      <w:r w:rsidRPr="007A2761">
        <w:rPr>
          <w:rFonts w:ascii="Times New Roman" w:hAnsi="Times New Roman" w:cs="Times New Roman"/>
          <w:sz w:val="28"/>
          <w:szCs w:val="28"/>
        </w:rPr>
        <w:fldChar w:fldCharType="end"/>
      </w:r>
      <w:r w:rsidRPr="007A27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A2761">
        <w:rPr>
          <w:rFonts w:ascii="Times New Roman" w:hAnsi="Times New Roman" w:cs="Times New Roman"/>
          <w:sz w:val="28"/>
          <w:szCs w:val="28"/>
        </w:rPr>
        <w:instrText>REF _Ref422921030 \r \h</w:instrText>
      </w:r>
      <w:r w:rsidR="007A2761" w:rsidRPr="007A2761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7A2761">
        <w:rPr>
          <w:rFonts w:ascii="Times New Roman" w:eastAsia="Times New Roman" w:hAnsi="Times New Roman" w:cs="Times New Roman"/>
          <w:sz w:val="28"/>
          <w:szCs w:val="28"/>
        </w:rPr>
      </w:r>
      <w:r w:rsidRPr="007A2761"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31</w:t>
      </w:r>
      <w:r w:rsidRPr="007A2761">
        <w:rPr>
          <w:rFonts w:ascii="Times New Roman" w:hAnsi="Times New Roman" w:cs="Times New Roman"/>
          <w:sz w:val="28"/>
          <w:szCs w:val="28"/>
        </w:rPr>
        <w:fldChar w:fldCharType="end"/>
      </w:r>
      <w:r w:rsidRPr="007A2761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253CDD" w:rsidRPr="00253CDD" w:rsidRDefault="004E41D3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61">
        <w:rPr>
          <w:rFonts w:ascii="Times New Roman" w:eastAsia="Times New Roman" w:hAnsi="Times New Roman" w:cs="Times New Roman"/>
          <w:sz w:val="28"/>
          <w:szCs w:val="28"/>
        </w:rPr>
        <w:t>В пакете документов к итоговой государственной аттестации в форме ОГЭ [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A2761">
        <w:rPr>
          <w:rFonts w:ascii="Times New Roman" w:hAnsi="Times New Roman" w:cs="Times New Roman"/>
          <w:sz w:val="28"/>
          <w:szCs w:val="28"/>
        </w:rPr>
        <w:instrText>REF _Ref422921048 \r \h</w:instrText>
      </w:r>
      <w:r w:rsidR="007A2761" w:rsidRPr="007A2761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7A2761">
        <w:rPr>
          <w:rFonts w:ascii="Times New Roman" w:eastAsia="Times New Roman" w:hAnsi="Times New Roman" w:cs="Times New Roman"/>
          <w:sz w:val="28"/>
          <w:szCs w:val="28"/>
        </w:rPr>
      </w:r>
      <w:r w:rsidRPr="007A2761"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27</w:t>
      </w:r>
      <w:r w:rsidRPr="007A2761">
        <w:rPr>
          <w:rFonts w:ascii="Times New Roman" w:hAnsi="Times New Roman" w:cs="Times New Roman"/>
          <w:sz w:val="28"/>
          <w:szCs w:val="28"/>
        </w:rPr>
        <w:fldChar w:fldCharType="end"/>
      </w:r>
      <w:r w:rsidRPr="007A2761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 w:rsidR="002C4F48">
        <w:rPr>
          <w:rFonts w:ascii="Times New Roman" w:eastAsia="Times New Roman" w:hAnsi="Times New Roman" w:cs="Times New Roman"/>
          <w:sz w:val="28"/>
          <w:szCs w:val="28"/>
        </w:rPr>
        <w:t xml:space="preserve">и ЕГЭ </w:t>
      </w:r>
      <w:r w:rsidR="002C4F48" w:rsidRPr="002C4F48">
        <w:rPr>
          <w:rFonts w:ascii="Times New Roman" w:eastAsia="Times New Roman" w:hAnsi="Times New Roman" w:cs="Times New Roman"/>
          <w:sz w:val="28"/>
          <w:szCs w:val="28"/>
        </w:rPr>
        <w:t>[</w:t>
      </w:r>
      <w:r w:rsidR="002C4F4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2C4F48">
        <w:rPr>
          <w:rFonts w:ascii="Times New Roman" w:eastAsia="Times New Roman" w:hAnsi="Times New Roman" w:cs="Times New Roman"/>
          <w:sz w:val="28"/>
          <w:szCs w:val="28"/>
        </w:rPr>
        <w:instrText xml:space="preserve"> REF _Ref422920927 \r \h </w:instrText>
      </w:r>
      <w:r w:rsidR="002C4F48">
        <w:rPr>
          <w:rFonts w:ascii="Times New Roman" w:eastAsia="Times New Roman" w:hAnsi="Times New Roman" w:cs="Times New Roman"/>
          <w:sz w:val="28"/>
          <w:szCs w:val="28"/>
        </w:rPr>
      </w:r>
      <w:r w:rsidR="002C4F4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eastAsia="Times New Roman" w:hAnsi="Times New Roman" w:cs="Times New Roman"/>
          <w:sz w:val="28"/>
          <w:szCs w:val="28"/>
        </w:rPr>
        <w:t>26</w:t>
      </w:r>
      <w:r w:rsidR="002C4F4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2C4F48" w:rsidRPr="002C4F48">
        <w:rPr>
          <w:rFonts w:ascii="Times New Roman" w:eastAsia="Times New Roman" w:hAnsi="Times New Roman" w:cs="Times New Roman"/>
          <w:sz w:val="28"/>
          <w:szCs w:val="28"/>
        </w:rPr>
        <w:t>]</w:t>
      </w:r>
      <w:r w:rsidR="002C4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t>содержательных изменений нет.</w:t>
      </w:r>
    </w:p>
    <w:p w:rsidR="006F7749" w:rsidRDefault="00253CDD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ежегодно происходят</w:t>
      </w:r>
      <w:r w:rsidR="00340AF3">
        <w:rPr>
          <w:rFonts w:ascii="Times New Roman" w:eastAsia="Times New Roman" w:hAnsi="Times New Roman" w:cs="Times New Roman"/>
          <w:sz w:val="28"/>
          <w:szCs w:val="28"/>
        </w:rPr>
        <w:t xml:space="preserve"> изменения в реальных вариантах ГИА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40AF3">
        <w:rPr>
          <w:rFonts w:ascii="Times New Roman" w:eastAsia="Times New Roman" w:hAnsi="Times New Roman" w:cs="Times New Roman"/>
          <w:sz w:val="28"/>
          <w:szCs w:val="28"/>
        </w:rPr>
        <w:t xml:space="preserve"> явл</w:t>
      </w:r>
      <w:r w:rsidR="00340A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0AF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щиеся</w:t>
      </w:r>
      <w:r w:rsidR="00340AF3">
        <w:rPr>
          <w:rFonts w:ascii="Times New Roman" w:eastAsia="Times New Roman" w:hAnsi="Times New Roman" w:cs="Times New Roman"/>
          <w:sz w:val="28"/>
          <w:szCs w:val="28"/>
        </w:rPr>
        <w:t xml:space="preserve"> следствием использования новых прототипов заданий, укладывающи</w:t>
      </w:r>
      <w:r w:rsidR="00340AF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40AF3">
        <w:rPr>
          <w:rFonts w:ascii="Times New Roman" w:eastAsia="Times New Roman" w:hAnsi="Times New Roman" w:cs="Times New Roman"/>
          <w:sz w:val="28"/>
          <w:szCs w:val="28"/>
        </w:rPr>
        <w:t>ся в уже существующую систему</w:t>
      </w:r>
      <w:r w:rsidR="00C80630">
        <w:rPr>
          <w:rFonts w:ascii="Times New Roman" w:eastAsia="Times New Roman" w:hAnsi="Times New Roman" w:cs="Times New Roman"/>
          <w:sz w:val="28"/>
          <w:szCs w:val="28"/>
        </w:rPr>
        <w:t>, как правило, это касается изменения сюжетов заданий</w:t>
      </w:r>
      <w:r w:rsidR="00340AF3">
        <w:rPr>
          <w:rFonts w:ascii="Times New Roman" w:eastAsia="Times New Roman" w:hAnsi="Times New Roman" w:cs="Times New Roman"/>
          <w:sz w:val="28"/>
          <w:szCs w:val="28"/>
        </w:rPr>
        <w:t>. И школьники, и их родители должны быть готовы к тому, что появл</w:t>
      </w:r>
      <w:r w:rsidR="00340A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0AF3">
        <w:rPr>
          <w:rFonts w:ascii="Times New Roman" w:eastAsia="Times New Roman" w:hAnsi="Times New Roman" w:cs="Times New Roman"/>
          <w:sz w:val="28"/>
          <w:szCs w:val="28"/>
        </w:rPr>
        <w:t>ние новых прототипов является нормальным явлением, а не отклонением. Т</w:t>
      </w:r>
      <w:r w:rsidR="00340AF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0AF3">
        <w:rPr>
          <w:rFonts w:ascii="Times New Roman" w:eastAsia="Times New Roman" w:hAnsi="Times New Roman" w:cs="Times New Roman"/>
          <w:sz w:val="28"/>
          <w:szCs w:val="28"/>
        </w:rPr>
        <w:t>ким образом, п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 xml:space="preserve">ри подготовке к профильному экзамену по </w:t>
      </w:r>
      <w:r w:rsidR="006F7749">
        <w:rPr>
          <w:rFonts w:ascii="Times New Roman" w:eastAsia="Times New Roman" w:hAnsi="Times New Roman" w:cs="Times New Roman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>, следует о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 xml:space="preserve">ращать повышенное внимание на работу с условием задачи и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в соо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критериями оценки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>, а не на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большого количества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 xml:space="preserve"> задач определенного класса. </w:t>
      </w:r>
      <w:proofErr w:type="gramStart"/>
      <w:r w:rsidR="00340AF3">
        <w:rPr>
          <w:rFonts w:ascii="Times New Roman" w:eastAsia="Times New Roman" w:hAnsi="Times New Roman" w:cs="Times New Roman"/>
          <w:sz w:val="28"/>
          <w:szCs w:val="28"/>
        </w:rPr>
        <w:t>На это также обращают внимание авторы методических рекомендаций для учителей, подготовленных на основе анализа типичных ошибок участников ЕГЭ 2018 года</w:t>
      </w:r>
      <w:r w:rsidR="00AC2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BB9" w:rsidRPr="00AC2BB9">
        <w:rPr>
          <w:rFonts w:ascii="Times New Roman" w:eastAsia="Times New Roman" w:hAnsi="Times New Roman" w:cs="Times New Roman"/>
          <w:sz w:val="28"/>
          <w:szCs w:val="28"/>
        </w:rPr>
        <w:t>[</w:t>
      </w:r>
      <w:r w:rsidR="00AC2BB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AC2BB9">
        <w:rPr>
          <w:rFonts w:ascii="Times New Roman" w:eastAsia="Times New Roman" w:hAnsi="Times New Roman" w:cs="Times New Roman"/>
          <w:sz w:val="28"/>
          <w:szCs w:val="28"/>
        </w:rPr>
        <w:instrText xml:space="preserve"> REF _Ref13177114 \r \h </w:instrText>
      </w:r>
      <w:r w:rsidR="00AC2BB9">
        <w:rPr>
          <w:rFonts w:ascii="Times New Roman" w:eastAsia="Times New Roman" w:hAnsi="Times New Roman" w:cs="Times New Roman"/>
          <w:sz w:val="28"/>
          <w:szCs w:val="28"/>
        </w:rPr>
      </w:r>
      <w:r w:rsidR="00AC2BB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eastAsia="Times New Roman" w:hAnsi="Times New Roman" w:cs="Times New Roman"/>
          <w:sz w:val="28"/>
          <w:szCs w:val="28"/>
        </w:rPr>
        <w:t>33</w:t>
      </w:r>
      <w:r w:rsidR="00AC2BB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C2BB9" w:rsidRPr="00AC2BB9">
        <w:rPr>
          <w:rFonts w:ascii="Times New Roman" w:eastAsia="Times New Roman" w:hAnsi="Times New Roman" w:cs="Times New Roman"/>
          <w:sz w:val="28"/>
          <w:szCs w:val="28"/>
        </w:rPr>
        <w:t>]</w:t>
      </w:r>
      <w:r w:rsidR="00340AF3">
        <w:rPr>
          <w:rFonts w:ascii="Times New Roman" w:eastAsia="Times New Roman" w:hAnsi="Times New Roman" w:cs="Times New Roman"/>
          <w:sz w:val="28"/>
          <w:szCs w:val="28"/>
        </w:rPr>
        <w:t xml:space="preserve">, отмечая, что </w:t>
      </w:r>
      <w:r w:rsidR="006F7749">
        <w:rPr>
          <w:rFonts w:ascii="Times New Roman" w:eastAsia="Times New Roman" w:hAnsi="Times New Roman" w:cs="Times New Roman"/>
          <w:sz w:val="28"/>
          <w:szCs w:val="28"/>
        </w:rPr>
        <w:t>одним их важнейших умений для выпускников является умение находить нужную информацию, пр</w:t>
      </w:r>
      <w:r w:rsidR="006F77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7749">
        <w:rPr>
          <w:rFonts w:ascii="Times New Roman" w:eastAsia="Times New Roman" w:hAnsi="Times New Roman" w:cs="Times New Roman"/>
          <w:sz w:val="28"/>
          <w:szCs w:val="28"/>
        </w:rPr>
        <w:t>вильно ее интерпретировать, анализировать и фиксировать этапы решения з</w:t>
      </w:r>
      <w:r w:rsidR="006F77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7749">
        <w:rPr>
          <w:rFonts w:ascii="Times New Roman" w:eastAsia="Times New Roman" w:hAnsi="Times New Roman" w:cs="Times New Roman"/>
          <w:sz w:val="28"/>
          <w:szCs w:val="28"/>
        </w:rPr>
        <w:t>дачи, причем это касается как задач с развернутым ответом,</w:t>
      </w:r>
      <w:r w:rsidR="00BD4088">
        <w:rPr>
          <w:rFonts w:ascii="Times New Roman" w:eastAsia="Times New Roman" w:hAnsi="Times New Roman" w:cs="Times New Roman"/>
          <w:sz w:val="28"/>
          <w:szCs w:val="28"/>
        </w:rPr>
        <w:t xml:space="preserve"> так и задач с кра</w:t>
      </w:r>
      <w:r w:rsidR="00BD408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D4088">
        <w:rPr>
          <w:rFonts w:ascii="Times New Roman" w:eastAsia="Times New Roman" w:hAnsi="Times New Roman" w:cs="Times New Roman"/>
          <w:sz w:val="28"/>
          <w:szCs w:val="28"/>
        </w:rPr>
        <w:t>ким ответом.</w:t>
      </w:r>
      <w:proofErr w:type="gramEnd"/>
    </w:p>
    <w:p w:rsidR="006F7749" w:rsidRDefault="006F7749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наиболее распространенным причинам невыполнения учащимися ра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личных заданий экзаменационного варианта они относят несистематические ошибки, обусловленные, скорее всего, недооценкой сложности задания, невн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мательностью при прочтении условия, а также тем, что фиксируются не все этапы решения задания, обозначенные в критериях проверки.</w:t>
      </w:r>
    </w:p>
    <w:p w:rsidR="0073244A" w:rsidRDefault="006F7749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Важно обратить внимание на то, что при организации текущего и</w:t>
      </w:r>
      <w:r w:rsidR="00C80630">
        <w:rPr>
          <w:rFonts w:ascii="Times New Roman" w:eastAsia="Times New Roman" w:hAnsi="Times New Roman" w:cs="Times New Roman"/>
          <w:sz w:val="28"/>
          <w:szCs w:val="28"/>
        </w:rPr>
        <w:t xml:space="preserve"> пром</w:t>
      </w:r>
      <w:r w:rsidR="00C806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80630">
        <w:rPr>
          <w:rFonts w:ascii="Times New Roman" w:eastAsia="Times New Roman" w:hAnsi="Times New Roman" w:cs="Times New Roman"/>
          <w:sz w:val="28"/>
          <w:szCs w:val="28"/>
        </w:rPr>
        <w:t>жуточного контроля следует использовать задания разных типов, не делать с</w:t>
      </w:r>
      <w:r w:rsidR="00C806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0630">
        <w:rPr>
          <w:rFonts w:ascii="Times New Roman" w:eastAsia="Times New Roman" w:hAnsi="Times New Roman" w:cs="Times New Roman"/>
          <w:sz w:val="28"/>
          <w:szCs w:val="28"/>
        </w:rPr>
        <w:t>моцелью проведение тренингов тестовых заданий, а использовать их только п</w:t>
      </w:r>
      <w:r w:rsidR="00C806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0630">
        <w:rPr>
          <w:rFonts w:ascii="Times New Roman" w:eastAsia="Times New Roman" w:hAnsi="Times New Roman" w:cs="Times New Roman"/>
          <w:sz w:val="28"/>
          <w:szCs w:val="28"/>
        </w:rPr>
        <w:t>сле тщательного изучения учебного материала по теме для установления пр</w:t>
      </w:r>
      <w:r w:rsidR="00C806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0630">
        <w:rPr>
          <w:rFonts w:ascii="Times New Roman" w:eastAsia="Times New Roman" w:hAnsi="Times New Roman" w:cs="Times New Roman"/>
          <w:sz w:val="28"/>
          <w:szCs w:val="28"/>
        </w:rPr>
        <w:t>белов в знаниях и умениях учащихся</w:t>
      </w:r>
      <w:r w:rsidR="00AC2B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C2BB9" w:rsidRDefault="00AC2BB9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заметить, что недостаточно сформированное умение работать с</w:t>
      </w:r>
      <w:r w:rsidR="00473B6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условием задачи в последние годы является одной из самых распростране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ных проблем, приводящих к снижению результатов ГИА</w:t>
      </w:r>
      <w:r w:rsidR="00C80630">
        <w:rPr>
          <w:rFonts w:ascii="Times New Roman" w:eastAsia="Times New Roman" w:hAnsi="Times New Roman" w:cs="Times New Roman"/>
          <w:sz w:val="28"/>
          <w:szCs w:val="28"/>
        </w:rPr>
        <w:t xml:space="preserve"> по естественнонау</w:t>
      </w:r>
      <w:r w:rsidR="00C80630">
        <w:rPr>
          <w:rFonts w:ascii="Times New Roman" w:eastAsia="Times New Roman" w:hAnsi="Times New Roman" w:cs="Times New Roman"/>
          <w:sz w:val="28"/>
          <w:szCs w:val="28"/>
        </w:rPr>
        <w:t>ч</w:t>
      </w:r>
      <w:r w:rsidR="00C80630">
        <w:rPr>
          <w:rFonts w:ascii="Times New Roman" w:eastAsia="Times New Roman" w:hAnsi="Times New Roman" w:cs="Times New Roman"/>
          <w:sz w:val="28"/>
          <w:szCs w:val="28"/>
        </w:rPr>
        <w:t>ным предметам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Ярославской области.</w:t>
      </w:r>
    </w:p>
    <w:p w:rsidR="0073244A" w:rsidRPr="0038308B" w:rsidRDefault="004E41D3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качества подготовки выпускников к итоговой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ственной аттестации школьников принципиальное значение имеет качество проверки учителем задач, решаемых при подготовке. </w:t>
      </w:r>
      <w:r w:rsidRPr="0038308B">
        <w:rPr>
          <w:rFonts w:ascii="Times New Roman" w:hAnsi="Times New Roman" w:cs="Times New Roman"/>
          <w:sz w:val="28"/>
          <w:szCs w:val="28"/>
        </w:rPr>
        <w:t>Оценка зада</w:t>
      </w:r>
      <w:r w:rsidR="00CC1FD5">
        <w:rPr>
          <w:rFonts w:ascii="Times New Roman" w:hAnsi="Times New Roman" w:cs="Times New Roman"/>
          <w:sz w:val="28"/>
          <w:szCs w:val="28"/>
        </w:rPr>
        <w:t>ний</w:t>
      </w:r>
      <w:r w:rsidRPr="0038308B">
        <w:rPr>
          <w:rFonts w:ascii="Times New Roman" w:hAnsi="Times New Roman" w:cs="Times New Roman"/>
          <w:sz w:val="28"/>
          <w:szCs w:val="28"/>
        </w:rPr>
        <w:t xml:space="preserve"> с разве</w:t>
      </w:r>
      <w:r w:rsidRPr="0038308B">
        <w:rPr>
          <w:rFonts w:ascii="Times New Roman" w:hAnsi="Times New Roman" w:cs="Times New Roman"/>
          <w:sz w:val="28"/>
          <w:szCs w:val="28"/>
        </w:rPr>
        <w:t>р</w:t>
      </w:r>
      <w:r w:rsidRPr="0038308B">
        <w:rPr>
          <w:rFonts w:ascii="Times New Roman" w:hAnsi="Times New Roman" w:cs="Times New Roman"/>
          <w:sz w:val="28"/>
          <w:szCs w:val="28"/>
        </w:rPr>
        <w:t>нутым ответом проводится в соответствии с критериями, указываемыми к ка</w:t>
      </w:r>
      <w:r w:rsidRPr="0038308B">
        <w:rPr>
          <w:rFonts w:ascii="Times New Roman" w:hAnsi="Times New Roman" w:cs="Times New Roman"/>
          <w:sz w:val="28"/>
          <w:szCs w:val="28"/>
        </w:rPr>
        <w:t>ж</w:t>
      </w:r>
      <w:r w:rsidRPr="0038308B">
        <w:rPr>
          <w:rFonts w:ascii="Times New Roman" w:hAnsi="Times New Roman" w:cs="Times New Roman"/>
          <w:sz w:val="28"/>
          <w:szCs w:val="28"/>
        </w:rPr>
        <w:t>дой из задач. Для более качественного оценивания задач, решаемых учащим</w:t>
      </w:r>
      <w:r w:rsidRPr="0038308B">
        <w:rPr>
          <w:rFonts w:ascii="Times New Roman" w:hAnsi="Times New Roman" w:cs="Times New Roman"/>
          <w:sz w:val="28"/>
          <w:szCs w:val="28"/>
        </w:rPr>
        <w:t>и</w:t>
      </w:r>
      <w:r w:rsidRPr="0038308B">
        <w:rPr>
          <w:rFonts w:ascii="Times New Roman" w:hAnsi="Times New Roman" w:cs="Times New Roman"/>
          <w:sz w:val="28"/>
          <w:szCs w:val="28"/>
        </w:rPr>
        <w:t>ся, в соответствии с критериями, желательно ознакомиться с пакетом матери</w:t>
      </w:r>
      <w:r w:rsidRPr="0038308B">
        <w:rPr>
          <w:rFonts w:ascii="Times New Roman" w:hAnsi="Times New Roman" w:cs="Times New Roman"/>
          <w:sz w:val="28"/>
          <w:szCs w:val="28"/>
        </w:rPr>
        <w:t>а</w:t>
      </w:r>
      <w:r w:rsidRPr="0038308B">
        <w:rPr>
          <w:rFonts w:ascii="Times New Roman" w:hAnsi="Times New Roman" w:cs="Times New Roman"/>
          <w:sz w:val="28"/>
          <w:szCs w:val="28"/>
        </w:rPr>
        <w:t>лов для региональных предметных комиссий [</w:t>
      </w:r>
      <w:r w:rsidRPr="0038308B">
        <w:rPr>
          <w:rFonts w:ascii="Times New Roman" w:hAnsi="Times New Roman" w:cs="Times New Roman"/>
          <w:sz w:val="28"/>
          <w:szCs w:val="28"/>
        </w:rPr>
        <w:fldChar w:fldCharType="begin"/>
      </w:r>
      <w:r w:rsidRPr="0038308B">
        <w:rPr>
          <w:rFonts w:ascii="Times New Roman" w:hAnsi="Times New Roman" w:cs="Times New Roman"/>
          <w:sz w:val="28"/>
          <w:szCs w:val="28"/>
        </w:rPr>
        <w:instrText>REF _Ref422921087 \r \h</w:instrText>
      </w:r>
      <w:r w:rsidR="0038308B" w:rsidRPr="003830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38308B">
        <w:rPr>
          <w:rFonts w:ascii="Times New Roman" w:hAnsi="Times New Roman" w:cs="Times New Roman"/>
          <w:sz w:val="28"/>
          <w:szCs w:val="28"/>
        </w:rPr>
      </w:r>
      <w:r w:rsidRPr="0038308B"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35</w:t>
      </w:r>
      <w:r w:rsidRPr="0038308B">
        <w:rPr>
          <w:rFonts w:ascii="Times New Roman" w:hAnsi="Times New Roman" w:cs="Times New Roman"/>
          <w:sz w:val="28"/>
          <w:szCs w:val="28"/>
        </w:rPr>
        <w:fldChar w:fldCharType="end"/>
      </w:r>
      <w:r w:rsidRPr="0038308B">
        <w:rPr>
          <w:rFonts w:ascii="Times New Roman" w:hAnsi="Times New Roman" w:cs="Times New Roman"/>
          <w:sz w:val="28"/>
          <w:szCs w:val="28"/>
        </w:rPr>
        <w:t xml:space="preserve">, </w:t>
      </w:r>
      <w:r w:rsidRPr="0038308B">
        <w:rPr>
          <w:rFonts w:ascii="Times New Roman" w:hAnsi="Times New Roman" w:cs="Times New Roman"/>
          <w:sz w:val="28"/>
          <w:szCs w:val="28"/>
        </w:rPr>
        <w:fldChar w:fldCharType="begin"/>
      </w:r>
      <w:r w:rsidRPr="0038308B">
        <w:rPr>
          <w:rFonts w:ascii="Times New Roman" w:hAnsi="Times New Roman" w:cs="Times New Roman"/>
          <w:sz w:val="28"/>
          <w:szCs w:val="28"/>
        </w:rPr>
        <w:instrText>REF _Ref486953220 \n \h</w:instrText>
      </w:r>
      <w:r w:rsidR="0038308B" w:rsidRPr="003830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38308B">
        <w:rPr>
          <w:rFonts w:ascii="Times New Roman" w:hAnsi="Times New Roman" w:cs="Times New Roman"/>
          <w:sz w:val="28"/>
          <w:szCs w:val="28"/>
        </w:rPr>
      </w:r>
      <w:r w:rsidRPr="0038308B"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36</w:t>
      </w:r>
      <w:r w:rsidRPr="0038308B">
        <w:rPr>
          <w:rFonts w:ascii="Times New Roman" w:hAnsi="Times New Roman" w:cs="Times New Roman"/>
          <w:sz w:val="28"/>
          <w:szCs w:val="28"/>
        </w:rPr>
        <w:fldChar w:fldCharType="end"/>
      </w:r>
      <w:r w:rsidRPr="0038308B">
        <w:rPr>
          <w:rFonts w:ascii="Times New Roman" w:hAnsi="Times New Roman" w:cs="Times New Roman"/>
          <w:sz w:val="28"/>
          <w:szCs w:val="28"/>
        </w:rPr>
        <w:t xml:space="preserve">], также размещенным на сайте ФИПИ. </w:t>
      </w:r>
      <w:r w:rsidR="00AC2BB9" w:rsidRPr="0038308B">
        <w:rPr>
          <w:rFonts w:ascii="Times New Roman" w:hAnsi="Times New Roman" w:cs="Times New Roman"/>
          <w:sz w:val="28"/>
          <w:szCs w:val="28"/>
        </w:rPr>
        <w:t>Ежегодно материалы корректируются на основе анализа расхо</w:t>
      </w:r>
      <w:r w:rsidR="00AC2BB9" w:rsidRPr="0038308B">
        <w:rPr>
          <w:rFonts w:ascii="Times New Roman" w:hAnsi="Times New Roman" w:cs="Times New Roman"/>
          <w:sz w:val="28"/>
          <w:szCs w:val="28"/>
        </w:rPr>
        <w:t>ж</w:t>
      </w:r>
      <w:r w:rsidR="00AC2BB9" w:rsidRPr="0038308B">
        <w:rPr>
          <w:rFonts w:ascii="Times New Roman" w:hAnsi="Times New Roman" w:cs="Times New Roman"/>
          <w:sz w:val="28"/>
          <w:szCs w:val="28"/>
        </w:rPr>
        <w:t>дений экспертов в оценке заданий.</w:t>
      </w:r>
    </w:p>
    <w:p w:rsidR="00BC2F41" w:rsidRDefault="00BC2F41" w:rsidP="007560A0">
      <w:pPr>
        <w:tabs>
          <w:tab w:val="left" w:pos="1134"/>
        </w:tabs>
        <w:spacing w:after="0" w:line="240" w:lineRule="auto"/>
        <w:ind w:firstLine="709"/>
        <w:jc w:val="both"/>
      </w:pPr>
      <w:r w:rsidRPr="0038308B">
        <w:rPr>
          <w:rFonts w:ascii="Times New Roman" w:hAnsi="Times New Roman" w:cs="Times New Roman"/>
          <w:sz w:val="28"/>
          <w:szCs w:val="28"/>
        </w:rPr>
        <w:t>Также немаловажную роль при оценке заданий с развернутым ответом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08B">
        <w:rPr>
          <w:rFonts w:ascii="Times New Roman" w:hAnsi="Times New Roman" w:cs="Times New Roman"/>
          <w:sz w:val="28"/>
          <w:szCs w:val="28"/>
        </w:rPr>
        <w:t>играет</w:t>
      </w:r>
      <w:r>
        <w:rPr>
          <w:rFonts w:ascii="Times New Roman" w:hAnsi="Times New Roman" w:cs="Times New Roman"/>
          <w:sz w:val="28"/>
          <w:szCs w:val="28"/>
        </w:rPr>
        <w:t xml:space="preserve"> качество их оформления. Требования к оформлению заданий определ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исключительно критериями оценки заданий. В качестве типичных ош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бок, связанных с оформлением заданий как ОГЭ, так и ЕГЭ, следует привести </w:t>
      </w:r>
      <w:r w:rsidR="00CC1FD5">
        <w:rPr>
          <w:rFonts w:ascii="Times New Roman" w:hAnsi="Times New Roman" w:cs="Times New Roman"/>
          <w:sz w:val="28"/>
          <w:szCs w:val="28"/>
        </w:rPr>
        <w:t>недостаточность обоснований, ошибки в использовании терминов.</w:t>
      </w:r>
      <w:r>
        <w:rPr>
          <w:rFonts w:ascii="Times New Roman" w:hAnsi="Times New Roman" w:cs="Times New Roman"/>
          <w:sz w:val="28"/>
          <w:szCs w:val="28"/>
        </w:rPr>
        <w:t xml:space="preserve"> Оформление решения задачи для школь</w:t>
      </w:r>
      <w:r w:rsidR="0038308B">
        <w:rPr>
          <w:rFonts w:ascii="Times New Roman" w:hAnsi="Times New Roman" w:cs="Times New Roman"/>
          <w:sz w:val="28"/>
          <w:szCs w:val="28"/>
        </w:rPr>
        <w:t xml:space="preserve">ника, во </w:t>
      </w:r>
      <w:r>
        <w:rPr>
          <w:rFonts w:ascii="Times New Roman" w:hAnsi="Times New Roman" w:cs="Times New Roman"/>
          <w:sz w:val="28"/>
          <w:szCs w:val="28"/>
        </w:rPr>
        <w:t>многом, вопрос привычки, поэтому важно обращать внимание на корректность оформления и выстраивать преемственную систему оценивания на всем протяжении процесса обучени</w:t>
      </w:r>
      <w:r w:rsidR="006F7749">
        <w:rPr>
          <w:rFonts w:ascii="Times New Roman" w:hAnsi="Times New Roman" w:cs="Times New Roman"/>
          <w:sz w:val="28"/>
          <w:szCs w:val="28"/>
        </w:rPr>
        <w:t xml:space="preserve">я, в том числе при проверке ВПР, которые в режиме апробации впервые должны быть проведены в 2020 году в 8 классе. </w:t>
      </w:r>
    </w:p>
    <w:p w:rsidR="0073244A" w:rsidRPr="00BC5518" w:rsidRDefault="00AC2BB9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C551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4E41D3" w:rsidRPr="00BC5518">
        <w:rPr>
          <w:rFonts w:ascii="Times New Roman" w:hAnsi="Times New Roman" w:cs="Times New Roman"/>
          <w:spacing w:val="-2"/>
          <w:sz w:val="28"/>
          <w:szCs w:val="28"/>
        </w:rPr>
        <w:t xml:space="preserve">ритерии проверки заданий ЕГЭ </w:t>
      </w:r>
      <w:r w:rsidRPr="00BC5518">
        <w:rPr>
          <w:rFonts w:ascii="Times New Roman" w:hAnsi="Times New Roman" w:cs="Times New Roman"/>
          <w:spacing w:val="-2"/>
          <w:sz w:val="28"/>
          <w:szCs w:val="28"/>
        </w:rPr>
        <w:t>с 2017 года подлежат предварительному уточнению непосредственно перед проверкой</w:t>
      </w:r>
      <w:r w:rsidR="004E41D3" w:rsidRPr="00BC551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BC551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4E41D3" w:rsidRPr="00BC5518">
        <w:rPr>
          <w:rFonts w:ascii="Times New Roman" w:hAnsi="Times New Roman" w:cs="Times New Roman"/>
          <w:spacing w:val="-2"/>
          <w:sz w:val="28"/>
          <w:szCs w:val="28"/>
        </w:rPr>
        <w:t>ля экспертов предметных к</w:t>
      </w:r>
      <w:r w:rsidR="004E41D3" w:rsidRPr="00BC551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E41D3" w:rsidRPr="00BC5518">
        <w:rPr>
          <w:rFonts w:ascii="Times New Roman" w:hAnsi="Times New Roman" w:cs="Times New Roman"/>
          <w:spacing w:val="-2"/>
          <w:sz w:val="28"/>
          <w:szCs w:val="28"/>
        </w:rPr>
        <w:t>миссий</w:t>
      </w:r>
      <w:r w:rsidRPr="00BC5518">
        <w:rPr>
          <w:rFonts w:ascii="Times New Roman" w:hAnsi="Times New Roman" w:cs="Times New Roman"/>
          <w:spacing w:val="-2"/>
          <w:sz w:val="28"/>
          <w:szCs w:val="28"/>
        </w:rPr>
        <w:t xml:space="preserve"> ФИПИ проводит </w:t>
      </w:r>
      <w:proofErr w:type="spellStart"/>
      <w:r w:rsidRPr="00BC5518">
        <w:rPr>
          <w:rFonts w:ascii="Times New Roman" w:hAnsi="Times New Roman" w:cs="Times New Roman"/>
          <w:spacing w:val="-2"/>
          <w:sz w:val="28"/>
          <w:szCs w:val="28"/>
        </w:rPr>
        <w:t>вебинары</w:t>
      </w:r>
      <w:proofErr w:type="spellEnd"/>
      <w:r w:rsidRPr="00BC5518">
        <w:rPr>
          <w:rFonts w:ascii="Times New Roman" w:hAnsi="Times New Roman" w:cs="Times New Roman"/>
          <w:spacing w:val="-2"/>
          <w:sz w:val="28"/>
          <w:szCs w:val="28"/>
        </w:rPr>
        <w:t>, где обсуждаются особенности проверки з</w:t>
      </w:r>
      <w:r w:rsidRPr="00BC551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C5518">
        <w:rPr>
          <w:rFonts w:ascii="Times New Roman" w:hAnsi="Times New Roman" w:cs="Times New Roman"/>
          <w:spacing w:val="-2"/>
          <w:sz w:val="28"/>
          <w:szCs w:val="28"/>
        </w:rPr>
        <w:t>даний</w:t>
      </w:r>
      <w:r w:rsidR="00BC2F41" w:rsidRPr="00BC5518">
        <w:rPr>
          <w:rFonts w:ascii="Times New Roman" w:hAnsi="Times New Roman" w:cs="Times New Roman"/>
          <w:spacing w:val="-2"/>
          <w:sz w:val="28"/>
          <w:szCs w:val="28"/>
        </w:rPr>
        <w:t xml:space="preserve">. На </w:t>
      </w:r>
      <w:proofErr w:type="spellStart"/>
      <w:r w:rsidR="00BC2F41" w:rsidRPr="00BC5518">
        <w:rPr>
          <w:rFonts w:ascii="Times New Roman" w:hAnsi="Times New Roman" w:cs="Times New Roman"/>
          <w:spacing w:val="-2"/>
          <w:sz w:val="28"/>
          <w:szCs w:val="28"/>
        </w:rPr>
        <w:t>вебинарах</w:t>
      </w:r>
      <w:proofErr w:type="spellEnd"/>
      <w:r w:rsidR="00BC2F41" w:rsidRPr="00BC5518">
        <w:rPr>
          <w:rFonts w:ascii="Times New Roman" w:hAnsi="Times New Roman" w:cs="Times New Roman"/>
          <w:spacing w:val="-2"/>
          <w:sz w:val="28"/>
          <w:szCs w:val="28"/>
        </w:rPr>
        <w:t xml:space="preserve"> обсуждаются сложные случаи, вызвавшие вопросы у эк</w:t>
      </w:r>
      <w:r w:rsidR="00BC2F41" w:rsidRPr="00BC551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BC2F41" w:rsidRPr="00BC5518">
        <w:rPr>
          <w:rFonts w:ascii="Times New Roman" w:hAnsi="Times New Roman" w:cs="Times New Roman"/>
          <w:spacing w:val="-2"/>
          <w:sz w:val="28"/>
          <w:szCs w:val="28"/>
        </w:rPr>
        <w:t>пертов, можно задать вопросы. Т</w:t>
      </w:r>
      <w:r w:rsidRPr="00BC5518">
        <w:rPr>
          <w:rFonts w:ascii="Times New Roman" w:hAnsi="Times New Roman" w:cs="Times New Roman"/>
          <w:spacing w:val="-2"/>
          <w:sz w:val="28"/>
          <w:szCs w:val="28"/>
        </w:rPr>
        <w:t>акже непосредственно перед проверкой предс</w:t>
      </w:r>
      <w:r w:rsidRPr="00BC551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C5518">
        <w:rPr>
          <w:rFonts w:ascii="Times New Roman" w:hAnsi="Times New Roman" w:cs="Times New Roman"/>
          <w:spacing w:val="-2"/>
          <w:sz w:val="28"/>
          <w:szCs w:val="28"/>
        </w:rPr>
        <w:t>датель экспертной комиссии проводит согласование подходов к проверке на о</w:t>
      </w:r>
      <w:r w:rsidRPr="00BC551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C5518">
        <w:rPr>
          <w:rFonts w:ascii="Times New Roman" w:hAnsi="Times New Roman" w:cs="Times New Roman"/>
          <w:spacing w:val="-2"/>
          <w:sz w:val="28"/>
          <w:szCs w:val="28"/>
        </w:rPr>
        <w:t>нове реальных вариантов в регионе</w:t>
      </w:r>
      <w:r w:rsidR="004E41D3" w:rsidRPr="00BC5518">
        <w:rPr>
          <w:rFonts w:ascii="Times New Roman" w:hAnsi="Times New Roman" w:cs="Times New Roman"/>
          <w:spacing w:val="-2"/>
          <w:sz w:val="28"/>
          <w:szCs w:val="28"/>
        </w:rPr>
        <w:t>, где были даны пояснения относительно пр</w:t>
      </w:r>
      <w:r w:rsidR="004E41D3" w:rsidRPr="00BC551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E41D3" w:rsidRPr="00BC5518">
        <w:rPr>
          <w:rFonts w:ascii="Times New Roman" w:hAnsi="Times New Roman" w:cs="Times New Roman"/>
          <w:spacing w:val="-2"/>
          <w:sz w:val="28"/>
          <w:szCs w:val="28"/>
        </w:rPr>
        <w:t>верк</w:t>
      </w:r>
      <w:r w:rsidR="00BC2F41" w:rsidRPr="00BC5518">
        <w:rPr>
          <w:rFonts w:ascii="Times New Roman" w:hAnsi="Times New Roman" w:cs="Times New Roman"/>
          <w:spacing w:val="-2"/>
          <w:sz w:val="28"/>
          <w:szCs w:val="28"/>
        </w:rPr>
        <w:t>и заданий с развернутым ответом, а в течение всего процесса проверки работ любой эксперт может обратиться за консультацией.</w:t>
      </w:r>
    </w:p>
    <w:p w:rsidR="00BC5518" w:rsidRDefault="00BC5518" w:rsidP="007560A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244A" w:rsidRDefault="008D17A8" w:rsidP="00186479">
      <w:pPr>
        <w:numPr>
          <w:ilvl w:val="1"/>
          <w:numId w:val="2"/>
        </w:numPr>
        <w:tabs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BC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56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оценке качества образования</w:t>
      </w:r>
    </w:p>
    <w:p w:rsidR="0073244A" w:rsidRDefault="0073244A" w:rsidP="0018647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562D35" w:rsidRDefault="00562D35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системе оценки качества образования, которые начинают внедряться в образовательный процесс в 2019 году</w:t>
      </w:r>
      <w:r w:rsidR="00F80F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связаны, в первую очередь, с реализацией указа Президента РФ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2014 года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3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_Ref13179746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562D3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В этом указе </w:t>
      </w:r>
      <w:r w:rsidR="00F80FE0">
        <w:rPr>
          <w:rFonts w:ascii="Times New Roman" w:hAnsi="Times New Roman" w:cs="Times New Roman"/>
          <w:sz w:val="28"/>
          <w:szCs w:val="28"/>
        </w:rPr>
        <w:t>качество образования обозначено</w:t>
      </w:r>
      <w:r w:rsidR="00722E27">
        <w:rPr>
          <w:rFonts w:ascii="Times New Roman" w:hAnsi="Times New Roman" w:cs="Times New Roman"/>
          <w:sz w:val="28"/>
          <w:szCs w:val="28"/>
        </w:rPr>
        <w:t xml:space="preserve"> как один</w:t>
      </w:r>
      <w:r>
        <w:rPr>
          <w:rFonts w:ascii="Times New Roman" w:hAnsi="Times New Roman" w:cs="Times New Roman"/>
          <w:sz w:val="28"/>
          <w:szCs w:val="28"/>
        </w:rPr>
        <w:t xml:space="preserve"> из стратегических приорит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 для РФ.</w:t>
      </w:r>
      <w:r w:rsidR="00CE59C6">
        <w:rPr>
          <w:rFonts w:ascii="Times New Roman" w:hAnsi="Times New Roman" w:cs="Times New Roman"/>
          <w:sz w:val="28"/>
          <w:szCs w:val="28"/>
        </w:rPr>
        <w:t xml:space="preserve"> В настоящее время системе образования необходимо научиться о</w:t>
      </w:r>
      <w:r w:rsidR="00CE59C6">
        <w:rPr>
          <w:rFonts w:ascii="Times New Roman" w:hAnsi="Times New Roman" w:cs="Times New Roman"/>
          <w:sz w:val="28"/>
          <w:szCs w:val="28"/>
        </w:rPr>
        <w:t>т</w:t>
      </w:r>
      <w:r w:rsidR="00CE59C6">
        <w:rPr>
          <w:rFonts w:ascii="Times New Roman" w:hAnsi="Times New Roman" w:cs="Times New Roman"/>
          <w:sz w:val="28"/>
          <w:szCs w:val="28"/>
        </w:rPr>
        <w:t>вечать на современные вызовы, обусловленные высокими темпами развития технологий, а также преодолевать внутренние вызовы, связанные с необход</w:t>
      </w:r>
      <w:r w:rsidR="00CE59C6">
        <w:rPr>
          <w:rFonts w:ascii="Times New Roman" w:hAnsi="Times New Roman" w:cs="Times New Roman"/>
          <w:sz w:val="28"/>
          <w:szCs w:val="28"/>
        </w:rPr>
        <w:t>и</w:t>
      </w:r>
      <w:r w:rsidR="00CE59C6">
        <w:rPr>
          <w:rFonts w:ascii="Times New Roman" w:hAnsi="Times New Roman" w:cs="Times New Roman"/>
          <w:sz w:val="28"/>
          <w:szCs w:val="28"/>
        </w:rPr>
        <w:t>мостью выстраивать систему доступного качественного образования, отвеча</w:t>
      </w:r>
      <w:r w:rsidR="00CE59C6">
        <w:rPr>
          <w:rFonts w:ascii="Times New Roman" w:hAnsi="Times New Roman" w:cs="Times New Roman"/>
          <w:sz w:val="28"/>
          <w:szCs w:val="28"/>
        </w:rPr>
        <w:t>ю</w:t>
      </w:r>
      <w:r w:rsidR="00CE59C6">
        <w:rPr>
          <w:rFonts w:ascii="Times New Roman" w:hAnsi="Times New Roman" w:cs="Times New Roman"/>
          <w:sz w:val="28"/>
          <w:szCs w:val="28"/>
        </w:rPr>
        <w:t xml:space="preserve">щую потребностям общества и экономики. </w:t>
      </w:r>
    </w:p>
    <w:p w:rsidR="00CE59C6" w:rsidRPr="007560A0" w:rsidRDefault="00CE59C6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560A0">
        <w:rPr>
          <w:rFonts w:ascii="Times New Roman" w:hAnsi="Times New Roman" w:cs="Times New Roman"/>
          <w:spacing w:val="-2"/>
          <w:sz w:val="28"/>
          <w:szCs w:val="28"/>
        </w:rPr>
        <w:t>Решение этих задач невозможно без развитой системы оценки качества о</w:t>
      </w:r>
      <w:r w:rsidRPr="007560A0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7560A0">
        <w:rPr>
          <w:rFonts w:ascii="Times New Roman" w:hAnsi="Times New Roman" w:cs="Times New Roman"/>
          <w:spacing w:val="-2"/>
          <w:sz w:val="28"/>
          <w:szCs w:val="28"/>
        </w:rPr>
        <w:t>разования, но и в ней необходимо произвести ряд существенных изменений.</w:t>
      </w:r>
    </w:p>
    <w:p w:rsidR="0073244A" w:rsidRDefault="00CE59C6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система оценки качества образования включает ряд проц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регулярной основе:</w:t>
      </w:r>
    </w:p>
    <w:p w:rsidR="0073244A" w:rsidRDefault="004E41D3" w:rsidP="007560A0">
      <w:pPr>
        <w:pStyle w:val="aff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исследования качества образования (НИКО);</w:t>
      </w:r>
    </w:p>
    <w:p w:rsidR="0073244A" w:rsidRDefault="004E41D3" w:rsidP="007560A0">
      <w:pPr>
        <w:pStyle w:val="aff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проверочные работы (ВПР);</w:t>
      </w:r>
    </w:p>
    <w:p w:rsidR="0073244A" w:rsidRDefault="00CE59C6" w:rsidP="007560A0">
      <w:pPr>
        <w:pStyle w:val="aff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программам основного и среднего общего образования (ОГЭ, ЕГЭ и ГВЭ)</w:t>
      </w:r>
      <w:r w:rsidR="004E4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9C6" w:rsidRDefault="00CE59C6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последние три года активно разрабатывался и апробировался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струментарий оценки компетентности учителей. </w:t>
      </w:r>
    </w:p>
    <w:p w:rsidR="00CE59C6" w:rsidRDefault="00CE59C6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система процедур позволяет оценивать качество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результатов учащихся, отслеживать тенденции, определять проблемы и своевременно обеспечивать управленцев и учителей информацией,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димой для принятия решений и коррекции образовательного процесса.</w:t>
      </w:r>
      <w:r w:rsidR="00822CCA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822C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2CCA">
        <w:rPr>
          <w:rFonts w:ascii="Times New Roman" w:hAnsi="Times New Roman" w:cs="Times New Roman"/>
          <w:sz w:val="28"/>
          <w:szCs w:val="28"/>
        </w:rPr>
        <w:t xml:space="preserve"> реализация стратегической цели повышения качества образования в РФ требует дополнительной информации, позволяющей сравнивать качество образования в РФ с другими государствами. </w:t>
      </w:r>
    </w:p>
    <w:p w:rsidR="001B76BB" w:rsidRDefault="00822CCA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мире с этой целью активно используются результаты междун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родных сравнительных исследований. Россия регулярно принимает участие в этих исследованиях, а их результаты ложатся в основу принятия глобальных управленческих решений в образовании.</w:t>
      </w:r>
    </w:p>
    <w:p w:rsidR="001B76BB" w:rsidRDefault="001B76BB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таких решений заключается в формировании новой методологии и критериев оценки качества общего образования, которые формируются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нове практики международных исследований качества подготовки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ся. Методология и критерии утверждены рядом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</w:t>
      </w:r>
      <w:r w:rsidR="00F80F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нистерства Просвещения РФ </w:t>
      </w:r>
      <w:r w:rsidRPr="001B76BB">
        <w:rPr>
          <w:rFonts w:ascii="Times New Roman" w:hAnsi="Times New Roman" w:cs="Times New Roman"/>
          <w:sz w:val="28"/>
          <w:szCs w:val="28"/>
        </w:rPr>
        <w:t>[</w:t>
      </w:r>
      <w:r w:rsidR="00601D92">
        <w:rPr>
          <w:rFonts w:ascii="Times New Roman" w:hAnsi="Times New Roman" w:cs="Times New Roman"/>
          <w:sz w:val="28"/>
          <w:szCs w:val="28"/>
        </w:rPr>
        <w:fldChar w:fldCharType="begin"/>
      </w:r>
      <w:r w:rsidR="00601D92">
        <w:rPr>
          <w:rFonts w:ascii="Times New Roman" w:hAnsi="Times New Roman" w:cs="Times New Roman"/>
          <w:sz w:val="28"/>
          <w:szCs w:val="28"/>
        </w:rPr>
        <w:instrText xml:space="preserve"> REF _Ref13183364 \r \h </w:instrText>
      </w:r>
      <w:r w:rsidR="00601D92">
        <w:rPr>
          <w:rFonts w:ascii="Times New Roman" w:hAnsi="Times New Roman" w:cs="Times New Roman"/>
          <w:sz w:val="28"/>
          <w:szCs w:val="28"/>
        </w:rPr>
      </w:r>
      <w:r w:rsidR="00601D92"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24</w:t>
      </w:r>
      <w:r w:rsidR="00601D92">
        <w:rPr>
          <w:rFonts w:ascii="Times New Roman" w:hAnsi="Times New Roman" w:cs="Times New Roman"/>
          <w:sz w:val="28"/>
          <w:szCs w:val="28"/>
        </w:rPr>
        <w:fldChar w:fldCharType="end"/>
      </w:r>
      <w:r w:rsidR="00601D92">
        <w:rPr>
          <w:rFonts w:ascii="Times New Roman" w:hAnsi="Times New Roman" w:cs="Times New Roman"/>
          <w:sz w:val="28"/>
          <w:szCs w:val="28"/>
        </w:rPr>
        <w:t>,</w:t>
      </w:r>
      <w:r w:rsidR="00722E27">
        <w:rPr>
          <w:rFonts w:ascii="Times New Roman" w:hAnsi="Times New Roman" w:cs="Times New Roman"/>
          <w:sz w:val="28"/>
          <w:szCs w:val="28"/>
        </w:rPr>
        <w:t xml:space="preserve"> </w:t>
      </w:r>
      <w:r w:rsidR="00601D92">
        <w:rPr>
          <w:rFonts w:ascii="Times New Roman" w:hAnsi="Times New Roman" w:cs="Times New Roman"/>
          <w:sz w:val="28"/>
          <w:szCs w:val="28"/>
        </w:rPr>
        <w:fldChar w:fldCharType="begin"/>
      </w:r>
      <w:r w:rsidR="00601D92">
        <w:rPr>
          <w:rFonts w:ascii="Times New Roman" w:hAnsi="Times New Roman" w:cs="Times New Roman"/>
          <w:sz w:val="28"/>
          <w:szCs w:val="28"/>
        </w:rPr>
        <w:instrText xml:space="preserve"> REF _Ref13183365 \r \h </w:instrText>
      </w:r>
      <w:r w:rsidR="00601D92">
        <w:rPr>
          <w:rFonts w:ascii="Times New Roman" w:hAnsi="Times New Roman" w:cs="Times New Roman"/>
          <w:sz w:val="28"/>
          <w:szCs w:val="28"/>
        </w:rPr>
      </w:r>
      <w:r w:rsidR="00601D92"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25</w:t>
      </w:r>
      <w:r w:rsidR="00601D92">
        <w:rPr>
          <w:rFonts w:ascii="Times New Roman" w:hAnsi="Times New Roman" w:cs="Times New Roman"/>
          <w:sz w:val="28"/>
          <w:szCs w:val="28"/>
        </w:rPr>
        <w:fldChar w:fldCharType="end"/>
      </w:r>
      <w:r w:rsidRPr="001B76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D92" w:rsidRDefault="00601D92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</w:t>
      </w:r>
      <w:r w:rsidR="00D64B0A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r>
        <w:rPr>
          <w:rFonts w:ascii="Times New Roman" w:hAnsi="Times New Roman" w:cs="Times New Roman"/>
          <w:sz w:val="28"/>
          <w:szCs w:val="28"/>
        </w:rPr>
        <w:t xml:space="preserve"> на учет образовательных потребностей об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64B0A">
        <w:rPr>
          <w:rFonts w:ascii="Times New Roman" w:hAnsi="Times New Roman" w:cs="Times New Roman"/>
          <w:sz w:val="28"/>
          <w:szCs w:val="28"/>
        </w:rPr>
        <w:t>чающихся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B0A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ФГОС, </w:t>
      </w:r>
      <w:r w:rsidR="00D64B0A">
        <w:rPr>
          <w:rFonts w:ascii="Times New Roman" w:hAnsi="Times New Roman" w:cs="Times New Roman"/>
          <w:sz w:val="28"/>
          <w:szCs w:val="28"/>
        </w:rPr>
        <w:t>в контексте</w:t>
      </w:r>
      <w:r>
        <w:rPr>
          <w:rFonts w:ascii="Times New Roman" w:hAnsi="Times New Roman" w:cs="Times New Roman"/>
          <w:sz w:val="28"/>
          <w:szCs w:val="28"/>
        </w:rPr>
        <w:t xml:space="preserve"> всех предстоящих изменений, а также </w:t>
      </w:r>
      <w:r w:rsidR="00D64B0A">
        <w:rPr>
          <w:rFonts w:ascii="Times New Roman" w:hAnsi="Times New Roman" w:cs="Times New Roman"/>
          <w:sz w:val="28"/>
          <w:szCs w:val="28"/>
        </w:rPr>
        <w:t>принимает во внимание</w:t>
      </w:r>
      <w:r>
        <w:rPr>
          <w:rFonts w:ascii="Times New Roman" w:hAnsi="Times New Roman" w:cs="Times New Roman"/>
          <w:sz w:val="28"/>
          <w:szCs w:val="28"/>
        </w:rPr>
        <w:t xml:space="preserve"> мировые и внутрироссийские тренды в оценке качества образования и</w:t>
      </w:r>
      <w:r w:rsidR="00D64B0A">
        <w:rPr>
          <w:rFonts w:ascii="Times New Roman" w:hAnsi="Times New Roman" w:cs="Times New Roman"/>
          <w:sz w:val="28"/>
          <w:szCs w:val="28"/>
        </w:rPr>
        <w:t xml:space="preserve"> согласуется с</w:t>
      </w:r>
      <w:r>
        <w:rPr>
          <w:rFonts w:ascii="Times New Roman" w:hAnsi="Times New Roman" w:cs="Times New Roman"/>
          <w:sz w:val="28"/>
          <w:szCs w:val="28"/>
        </w:rPr>
        <w:t xml:space="preserve"> ход</w:t>
      </w:r>
      <w:r w:rsidR="00D64B0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проектов в составе Национального проекта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D92" w:rsidRDefault="00601D92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 рассматривает следующие направления оценки качества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разования: </w:t>
      </w:r>
    </w:p>
    <w:p w:rsidR="005A2D19" w:rsidRPr="005A2D19" w:rsidRDefault="00473B63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2D19" w:rsidRPr="005A2D19">
        <w:rPr>
          <w:rFonts w:ascii="Times New Roman" w:hAnsi="Times New Roman" w:cs="Times New Roman"/>
          <w:sz w:val="28"/>
          <w:szCs w:val="28"/>
        </w:rPr>
        <w:t>оценка культуры самооценки образовательных организаций, внедрение технологий формирующего оценивания как способа продвижения к поставле</w:t>
      </w:r>
      <w:r w:rsidR="005A2D19" w:rsidRPr="005A2D19">
        <w:rPr>
          <w:rFonts w:ascii="Times New Roman" w:hAnsi="Times New Roman" w:cs="Times New Roman"/>
          <w:sz w:val="28"/>
          <w:szCs w:val="28"/>
        </w:rPr>
        <w:t>н</w:t>
      </w:r>
      <w:r w:rsidR="005A2D19" w:rsidRPr="005A2D19">
        <w:rPr>
          <w:rFonts w:ascii="Times New Roman" w:hAnsi="Times New Roman" w:cs="Times New Roman"/>
          <w:sz w:val="28"/>
          <w:szCs w:val="28"/>
        </w:rPr>
        <w:t>ным целям обучения с учетом целей и особенностей участников образовател</w:t>
      </w:r>
      <w:r w:rsidR="005A2D19" w:rsidRPr="005A2D19">
        <w:rPr>
          <w:rFonts w:ascii="Times New Roman" w:hAnsi="Times New Roman" w:cs="Times New Roman"/>
          <w:sz w:val="28"/>
          <w:szCs w:val="28"/>
        </w:rPr>
        <w:t>ь</w:t>
      </w:r>
      <w:r w:rsidR="005A2D19" w:rsidRPr="005A2D19">
        <w:rPr>
          <w:rFonts w:ascii="Times New Roman" w:hAnsi="Times New Roman" w:cs="Times New Roman"/>
          <w:sz w:val="28"/>
          <w:szCs w:val="28"/>
        </w:rPr>
        <w:t>ных отношений;</w:t>
      </w:r>
    </w:p>
    <w:p w:rsidR="005A2D19" w:rsidRPr="005A2D19" w:rsidRDefault="00473B63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2D19" w:rsidRPr="005A2D19">
        <w:rPr>
          <w:rFonts w:ascii="Times New Roman" w:hAnsi="Times New Roman" w:cs="Times New Roman"/>
          <w:sz w:val="28"/>
          <w:szCs w:val="28"/>
        </w:rPr>
        <w:t>оценка степени соответствия подготовки обучающихся требованиям ФГОС к результатам освоения образовательных программ;</w:t>
      </w:r>
    </w:p>
    <w:p w:rsidR="005A2D19" w:rsidRPr="005A2D19" w:rsidRDefault="00473B63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2D19" w:rsidRPr="005A2D19">
        <w:rPr>
          <w:rFonts w:ascii="Times New Roman" w:hAnsi="Times New Roman" w:cs="Times New Roman"/>
          <w:sz w:val="28"/>
          <w:szCs w:val="28"/>
        </w:rPr>
        <w:t>оценка степени соответствия образовательной деятельности требов</w:t>
      </w:r>
      <w:r w:rsidR="005A2D19" w:rsidRPr="005A2D19">
        <w:rPr>
          <w:rFonts w:ascii="Times New Roman" w:hAnsi="Times New Roman" w:cs="Times New Roman"/>
          <w:sz w:val="28"/>
          <w:szCs w:val="28"/>
        </w:rPr>
        <w:t>а</w:t>
      </w:r>
      <w:r w:rsidR="005A2D19" w:rsidRPr="005A2D19">
        <w:rPr>
          <w:rFonts w:ascii="Times New Roman" w:hAnsi="Times New Roman" w:cs="Times New Roman"/>
          <w:sz w:val="28"/>
          <w:szCs w:val="28"/>
        </w:rPr>
        <w:t>ниям ФГОС к условиям реализации образовательной деятельности;</w:t>
      </w:r>
    </w:p>
    <w:p w:rsidR="005A2D19" w:rsidRPr="005A2D19" w:rsidRDefault="00473B63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2D19" w:rsidRPr="005A2D19">
        <w:rPr>
          <w:rFonts w:ascii="Times New Roman" w:hAnsi="Times New Roman" w:cs="Times New Roman"/>
          <w:sz w:val="28"/>
          <w:szCs w:val="28"/>
        </w:rPr>
        <w:t>оценка степени соответствия подготовки обучающихся их потребн</w:t>
      </w:r>
      <w:r w:rsidR="005A2D19" w:rsidRPr="005A2D19">
        <w:rPr>
          <w:rFonts w:ascii="Times New Roman" w:hAnsi="Times New Roman" w:cs="Times New Roman"/>
          <w:sz w:val="28"/>
          <w:szCs w:val="28"/>
        </w:rPr>
        <w:t>о</w:t>
      </w:r>
      <w:r w:rsidR="005A2D19" w:rsidRPr="005A2D19">
        <w:rPr>
          <w:rFonts w:ascii="Times New Roman" w:hAnsi="Times New Roman" w:cs="Times New Roman"/>
          <w:sz w:val="28"/>
          <w:szCs w:val="28"/>
        </w:rPr>
        <w:t>стям, потребностям предприятий и учреждений;</w:t>
      </w:r>
    </w:p>
    <w:p w:rsidR="005A2D19" w:rsidRPr="005A2D19" w:rsidRDefault="00473B63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2D19" w:rsidRPr="005A2D19">
        <w:rPr>
          <w:rFonts w:ascii="Times New Roman" w:hAnsi="Times New Roman" w:cs="Times New Roman"/>
          <w:sz w:val="28"/>
          <w:szCs w:val="28"/>
        </w:rPr>
        <w:t>оценка степени соответствия образовательной деятельности потребн</w:t>
      </w:r>
      <w:r w:rsidR="005A2D19" w:rsidRPr="005A2D19">
        <w:rPr>
          <w:rFonts w:ascii="Times New Roman" w:hAnsi="Times New Roman" w:cs="Times New Roman"/>
          <w:sz w:val="28"/>
          <w:szCs w:val="28"/>
        </w:rPr>
        <w:t>о</w:t>
      </w:r>
      <w:r w:rsidR="005A2D19" w:rsidRPr="005A2D19">
        <w:rPr>
          <w:rFonts w:ascii="Times New Roman" w:hAnsi="Times New Roman" w:cs="Times New Roman"/>
          <w:sz w:val="28"/>
          <w:szCs w:val="28"/>
        </w:rPr>
        <w:t>стям обучающихся, потребностям организаций среднего и высшего професси</w:t>
      </w:r>
      <w:r w:rsidR="005A2D19" w:rsidRPr="005A2D19">
        <w:rPr>
          <w:rFonts w:ascii="Times New Roman" w:hAnsi="Times New Roman" w:cs="Times New Roman"/>
          <w:sz w:val="28"/>
          <w:szCs w:val="28"/>
        </w:rPr>
        <w:t>о</w:t>
      </w:r>
      <w:r w:rsidR="005A2D19" w:rsidRPr="005A2D19">
        <w:rPr>
          <w:rFonts w:ascii="Times New Roman" w:hAnsi="Times New Roman" w:cs="Times New Roman"/>
          <w:sz w:val="28"/>
          <w:szCs w:val="28"/>
        </w:rPr>
        <w:t>нального образования, предприятий и учреждений, потенциальными будущими работниками которых являются обучающиеся в ОО.</w:t>
      </w:r>
    </w:p>
    <w:p w:rsidR="005A2D19" w:rsidRDefault="002247B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 предполагает проведение ряда регулярных мероприятий по оценке качества образования, а также использование различных данных, в том числе, результатов международных исследований.</w:t>
      </w:r>
    </w:p>
    <w:p w:rsidR="0073244A" w:rsidRDefault="002247B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показателем </w:t>
      </w:r>
      <w:r w:rsidRPr="002247BF">
        <w:rPr>
          <w:rFonts w:ascii="Times New Roman" w:hAnsi="Times New Roman" w:cs="Times New Roman"/>
          <w:sz w:val="28"/>
          <w:szCs w:val="28"/>
        </w:rPr>
        <w:t xml:space="preserve">национального проекта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2247BF">
        <w:rPr>
          <w:rFonts w:ascii="Times New Roman" w:hAnsi="Times New Roman" w:cs="Times New Roman"/>
          <w:sz w:val="28"/>
          <w:szCs w:val="28"/>
        </w:rPr>
        <w:t>Образование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оценке качества образования является </w:t>
      </w:r>
      <w:r w:rsidRPr="002247BF">
        <w:rPr>
          <w:rFonts w:ascii="Times New Roman" w:hAnsi="Times New Roman" w:cs="Times New Roman"/>
          <w:sz w:val="28"/>
          <w:szCs w:val="28"/>
        </w:rPr>
        <w:t>Средневзвешенный результат Российской Фед</w:t>
      </w:r>
      <w:r w:rsidRPr="002247BF">
        <w:rPr>
          <w:rFonts w:ascii="Times New Roman" w:hAnsi="Times New Roman" w:cs="Times New Roman"/>
          <w:sz w:val="28"/>
          <w:szCs w:val="28"/>
        </w:rPr>
        <w:t>е</w:t>
      </w:r>
      <w:r w:rsidRPr="002247BF">
        <w:rPr>
          <w:rFonts w:ascii="Times New Roman" w:hAnsi="Times New Roman" w:cs="Times New Roman"/>
          <w:sz w:val="28"/>
          <w:szCs w:val="28"/>
        </w:rPr>
        <w:t>рации в гр</w:t>
      </w:r>
      <w:r>
        <w:rPr>
          <w:rFonts w:ascii="Times New Roman" w:hAnsi="Times New Roman" w:cs="Times New Roman"/>
          <w:sz w:val="28"/>
          <w:szCs w:val="28"/>
        </w:rPr>
        <w:t>уппе международных исследований или</w:t>
      </w:r>
      <w:r w:rsidRPr="002247BF">
        <w:rPr>
          <w:rFonts w:ascii="Times New Roman" w:hAnsi="Times New Roman" w:cs="Times New Roman"/>
          <w:sz w:val="28"/>
          <w:szCs w:val="28"/>
        </w:rPr>
        <w:t xml:space="preserve"> средневзвешенное место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которое определяется с учетом места РФ следующих международных исследованиях качества образования: </w:t>
      </w:r>
    </w:p>
    <w:p w:rsidR="0073244A" w:rsidRDefault="004E41D3" w:rsidP="00186479">
      <w:pPr>
        <w:pStyle w:val="aff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TIMMS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Tre</w:t>
      </w:r>
      <w:r w:rsidR="00CB233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CB233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479">
        <w:rPr>
          <w:rFonts w:ascii="Times New Roman" w:hAnsi="Times New Roman" w:cs="Times New Roman"/>
          <w:sz w:val="28"/>
          <w:szCs w:val="28"/>
        </w:rPr>
        <w:t>Mathematics</w:t>
      </w:r>
      <w:proofErr w:type="spellEnd"/>
      <w:r w:rsidR="0018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479">
        <w:rPr>
          <w:rFonts w:ascii="Times New Roman" w:hAnsi="Times New Roman" w:cs="Times New Roman"/>
          <w:sz w:val="28"/>
          <w:szCs w:val="28"/>
        </w:rPr>
        <w:t>a</w:t>
      </w:r>
      <w:r w:rsidR="00CB2339">
        <w:rPr>
          <w:rFonts w:ascii="Times New Roman" w:hAnsi="Times New Roman" w:cs="Times New Roman"/>
          <w:sz w:val="28"/>
          <w:szCs w:val="28"/>
        </w:rPr>
        <w:t>№</w:t>
      </w:r>
      <w:r w:rsidR="00186479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18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479">
        <w:rPr>
          <w:rFonts w:ascii="Times New Roman" w:hAnsi="Times New Roman" w:cs="Times New Roman"/>
          <w:sz w:val="28"/>
          <w:szCs w:val="28"/>
        </w:rPr>
        <w:t>Scie</w:t>
      </w:r>
      <w:r w:rsidR="00CB2339">
        <w:rPr>
          <w:rFonts w:ascii="Times New Roman" w:hAnsi="Times New Roman" w:cs="Times New Roman"/>
          <w:sz w:val="28"/>
          <w:szCs w:val="28"/>
        </w:rPr>
        <w:t>№</w:t>
      </w:r>
      <w:r w:rsidR="00186479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18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479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="00186479">
        <w:rPr>
          <w:rFonts w:ascii="Times New Roman" w:hAnsi="Times New Roman" w:cs="Times New Roman"/>
          <w:sz w:val="28"/>
          <w:szCs w:val="28"/>
        </w:rPr>
        <w:t>) —</w:t>
      </w:r>
      <w:r>
        <w:rPr>
          <w:rFonts w:ascii="Times New Roman" w:hAnsi="Times New Roman" w:cs="Times New Roman"/>
          <w:sz w:val="28"/>
          <w:szCs w:val="28"/>
        </w:rPr>
        <w:t xml:space="preserve"> сравнение качества математического и естественнонаучного образования в начальной и основной школе (4 и 8 класс); </w:t>
      </w:r>
    </w:p>
    <w:p w:rsidR="0073244A" w:rsidRDefault="004E41D3" w:rsidP="00186479">
      <w:pPr>
        <w:pStyle w:val="aff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="00CB233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t</w:t>
      </w:r>
      <w:r w:rsidR="00186479">
        <w:rPr>
          <w:rFonts w:ascii="Times New Roman" w:hAnsi="Times New Roman" w:cs="Times New Roman"/>
          <w:sz w:val="28"/>
          <w:szCs w:val="28"/>
        </w:rPr>
        <w:t>er</w:t>
      </w:r>
      <w:r w:rsidR="00CB2339">
        <w:rPr>
          <w:rFonts w:ascii="Times New Roman" w:hAnsi="Times New Roman" w:cs="Times New Roman"/>
          <w:sz w:val="28"/>
          <w:szCs w:val="28"/>
        </w:rPr>
        <w:t>№</w:t>
      </w:r>
      <w:r w:rsidR="00186479">
        <w:rPr>
          <w:rFonts w:ascii="Times New Roman" w:hAnsi="Times New Roman" w:cs="Times New Roman"/>
          <w:sz w:val="28"/>
          <w:szCs w:val="28"/>
        </w:rPr>
        <w:t>atio</w:t>
      </w:r>
      <w:r w:rsidR="00CB2339">
        <w:rPr>
          <w:rFonts w:ascii="Times New Roman" w:hAnsi="Times New Roman" w:cs="Times New Roman"/>
          <w:sz w:val="28"/>
          <w:szCs w:val="28"/>
        </w:rPr>
        <w:t>№</w:t>
      </w:r>
      <w:r w:rsidR="00186479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18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479">
        <w:rPr>
          <w:rFonts w:ascii="Times New Roman" w:hAnsi="Times New Roman" w:cs="Times New Roman"/>
          <w:sz w:val="28"/>
          <w:szCs w:val="28"/>
        </w:rPr>
        <w:t>Stude</w:t>
      </w:r>
      <w:r w:rsidR="00CB2339">
        <w:rPr>
          <w:rFonts w:ascii="Times New Roman" w:hAnsi="Times New Roman" w:cs="Times New Roman"/>
          <w:sz w:val="28"/>
          <w:szCs w:val="28"/>
        </w:rPr>
        <w:t>№</w:t>
      </w:r>
      <w:r w:rsidR="00186479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8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479">
        <w:rPr>
          <w:rFonts w:ascii="Times New Roman" w:hAnsi="Times New Roman" w:cs="Times New Roman"/>
          <w:sz w:val="28"/>
          <w:szCs w:val="28"/>
        </w:rPr>
        <w:t>Assessme</w:t>
      </w:r>
      <w:r w:rsidR="00CB2339">
        <w:rPr>
          <w:rFonts w:ascii="Times New Roman" w:hAnsi="Times New Roman" w:cs="Times New Roman"/>
          <w:sz w:val="28"/>
          <w:szCs w:val="28"/>
        </w:rPr>
        <w:t>№</w:t>
      </w:r>
      <w:r w:rsidR="00186479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86479">
        <w:rPr>
          <w:rFonts w:ascii="Times New Roman" w:hAnsi="Times New Roman" w:cs="Times New Roman"/>
          <w:sz w:val="28"/>
          <w:szCs w:val="28"/>
        </w:rPr>
        <w:t>) —</w:t>
      </w:r>
      <w:r>
        <w:rPr>
          <w:rFonts w:ascii="Times New Roman" w:hAnsi="Times New Roman" w:cs="Times New Roman"/>
          <w:sz w:val="28"/>
          <w:szCs w:val="28"/>
        </w:rPr>
        <w:t xml:space="preserve"> оценка грамотности школьников и умения применять знания на практике (подростки в</w:t>
      </w:r>
      <w:r w:rsidR="0018647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возрасте 15 лет);</w:t>
      </w:r>
    </w:p>
    <w:p w:rsidR="0073244A" w:rsidRDefault="004E41D3" w:rsidP="00186479">
      <w:pPr>
        <w:pStyle w:val="aff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PIRLS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Progress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B2339" w:rsidRPr="00CB233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2339" w:rsidRPr="00CB2339">
        <w:rPr>
          <w:rFonts w:ascii="Times New Roman" w:hAnsi="Times New Roman" w:cs="Times New Roman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</w:t>
      </w:r>
      <w:proofErr w:type="spellEnd"/>
      <w:r w:rsidR="00CB2339" w:rsidRPr="00CB2339">
        <w:rPr>
          <w:rFonts w:ascii="Times New Roman" w:hAnsi="Times New Roman" w:cs="Times New Roman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atio</w:t>
      </w:r>
      <w:proofErr w:type="spellEnd"/>
      <w:r w:rsidR="00CB2339" w:rsidRPr="00CB233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Readi</w:t>
      </w:r>
      <w:proofErr w:type="spellEnd"/>
      <w:r w:rsidR="00CB2339" w:rsidRPr="00CB233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Literacy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186479">
        <w:rPr>
          <w:rFonts w:ascii="Times New Roman" w:hAnsi="Times New Roman" w:cs="Times New Roman"/>
          <w:sz w:val="28"/>
          <w:szCs w:val="28"/>
        </w:rPr>
        <w:t>) —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международное исследование качества чтения и понимания текс</w:t>
      </w:r>
      <w:r w:rsidR="002247BF">
        <w:rPr>
          <w:rFonts w:ascii="Times New Roman" w:hAnsi="Times New Roman" w:cs="Times New Roman"/>
          <w:sz w:val="28"/>
          <w:szCs w:val="28"/>
        </w:rPr>
        <w:t>та для учащи</w:t>
      </w:r>
      <w:r w:rsidR="002247BF">
        <w:rPr>
          <w:rFonts w:ascii="Times New Roman" w:hAnsi="Times New Roman" w:cs="Times New Roman"/>
          <w:sz w:val="28"/>
          <w:szCs w:val="28"/>
        </w:rPr>
        <w:t>х</w:t>
      </w:r>
      <w:r w:rsidR="002247BF">
        <w:rPr>
          <w:rFonts w:ascii="Times New Roman" w:hAnsi="Times New Roman" w:cs="Times New Roman"/>
          <w:sz w:val="28"/>
          <w:szCs w:val="28"/>
        </w:rPr>
        <w:t>ся начальной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4A" w:rsidRDefault="002247B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наиболее проблемными являются результаты РФ в</w:t>
      </w:r>
      <w:r w:rsidR="0018647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исследовании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, в рамках которого проверяется читательская, математ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ческая и естественнонаучная грамотность. </w:t>
      </w:r>
    </w:p>
    <w:p w:rsidR="002247BF" w:rsidRDefault="002247B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показали результаты предыдущих исследований, что также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дилось результатами национальных исследований качества образования, наибольшие затруднения российские школьники испытывают при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применять полученные знания на практике, на примере реальных жизне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ситуаций. </w:t>
      </w:r>
    </w:p>
    <w:p w:rsidR="002247BF" w:rsidRDefault="002247B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вышесказанного, определенная трансформация ждет традиц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онные российские процедуры оценки качества образования. В настоящее время идет активная разработка и апробация инструментария для оценки 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нальной грамотности школьников, построенной по модели </w:t>
      </w:r>
      <w:r w:rsidR="00BA207F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BA207F">
        <w:rPr>
          <w:rFonts w:ascii="Times New Roman" w:hAnsi="Times New Roman" w:cs="Times New Roman"/>
          <w:sz w:val="28"/>
          <w:szCs w:val="28"/>
        </w:rPr>
        <w:t xml:space="preserve">, в апробации участвует ряд регионов РФ, среди которых Ярославская область. В процессе апробации материалы проходят экспертизу у большого количества экспертов, </w:t>
      </w:r>
      <w:r w:rsidR="00BA207F">
        <w:rPr>
          <w:rFonts w:ascii="Times New Roman" w:hAnsi="Times New Roman" w:cs="Times New Roman"/>
          <w:sz w:val="28"/>
          <w:szCs w:val="28"/>
        </w:rPr>
        <w:lastRenderedPageBreak/>
        <w:t>анализируются реальные ответы учащихся, доступность для них инструмент</w:t>
      </w:r>
      <w:r w:rsidR="00BA207F">
        <w:rPr>
          <w:rFonts w:ascii="Times New Roman" w:hAnsi="Times New Roman" w:cs="Times New Roman"/>
          <w:sz w:val="28"/>
          <w:szCs w:val="28"/>
        </w:rPr>
        <w:t>а</w:t>
      </w:r>
      <w:r w:rsidR="00BA207F">
        <w:rPr>
          <w:rFonts w:ascii="Times New Roman" w:hAnsi="Times New Roman" w:cs="Times New Roman"/>
          <w:sz w:val="28"/>
          <w:szCs w:val="28"/>
        </w:rPr>
        <w:t>рия и множество других факторов.</w:t>
      </w:r>
    </w:p>
    <w:p w:rsidR="00BA207F" w:rsidRDefault="00BA207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Федерального института педагогических измерений выставлены перспективные модели ОГЭ по ряду учебных предме</w:t>
      </w:r>
      <w:r w:rsidR="00CE5B4B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0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_Ref422921048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45F2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BA20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Представленная модель также прошла апробацию в ряде регионов РФ. 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Содержательная характеристика перспективной модели ОГЭ по химии представлена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_Ref13356411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186479">
        <w:rPr>
          <w:rFonts w:ascii="Times New Roman" w:hAnsi="Times New Roman" w:cs="Times New Roman"/>
          <w:sz w:val="28"/>
          <w:szCs w:val="28"/>
        </w:rPr>
        <w:t>п</w:t>
      </w:r>
      <w:r w:rsidR="00545F21">
        <w:rPr>
          <w:rFonts w:ascii="Times New Roman" w:hAnsi="Times New Roman" w:cs="Times New Roman"/>
          <w:sz w:val="28"/>
          <w:szCs w:val="28"/>
        </w:rPr>
        <w:t>риложении 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EF3" w:rsidRDefault="004C5EF3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заметить, что перспективная модель не является окончательной, а сроки ее введения в практику ГИА пока не известны.</w:t>
      </w:r>
      <w:r w:rsidR="006E21CB">
        <w:rPr>
          <w:rFonts w:ascii="Times New Roman" w:hAnsi="Times New Roman" w:cs="Times New Roman"/>
          <w:sz w:val="28"/>
          <w:szCs w:val="28"/>
        </w:rPr>
        <w:t xml:space="preserve"> В настоящее время по</w:t>
      </w:r>
      <w:r w:rsidR="006E21CB">
        <w:rPr>
          <w:rFonts w:ascii="Times New Roman" w:hAnsi="Times New Roman" w:cs="Times New Roman"/>
          <w:sz w:val="28"/>
          <w:szCs w:val="28"/>
        </w:rPr>
        <w:t>д</w:t>
      </w:r>
      <w:r w:rsidR="006E21CB">
        <w:rPr>
          <w:rFonts w:ascii="Times New Roman" w:hAnsi="Times New Roman" w:cs="Times New Roman"/>
          <w:sz w:val="28"/>
          <w:szCs w:val="28"/>
        </w:rPr>
        <w:t>водятся итоги апробации модели, которые могут привести к ее корректировке.</w:t>
      </w:r>
      <w:r>
        <w:rPr>
          <w:rFonts w:ascii="Times New Roman" w:hAnsi="Times New Roman" w:cs="Times New Roman"/>
          <w:sz w:val="28"/>
          <w:szCs w:val="28"/>
        </w:rPr>
        <w:t xml:space="preserve"> Окончательная ясность будет достигнута после официальной публикации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 ГИА на 2020 год на сайте ФИПИ.</w:t>
      </w:r>
    </w:p>
    <w:p w:rsidR="0073244A" w:rsidRPr="008B2C2F" w:rsidRDefault="004E41D3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2F">
        <w:rPr>
          <w:rFonts w:ascii="Times New Roman" w:hAnsi="Times New Roman" w:cs="Times New Roman"/>
          <w:sz w:val="28"/>
          <w:szCs w:val="28"/>
        </w:rPr>
        <w:br w:type="page"/>
      </w:r>
    </w:p>
    <w:p w:rsidR="0073244A" w:rsidRPr="00AE5870" w:rsidRDefault="004E41D3" w:rsidP="00147ABD">
      <w:pPr>
        <w:pStyle w:val="2"/>
        <w:numPr>
          <w:ilvl w:val="1"/>
          <w:numId w:val="2"/>
        </w:numPr>
        <w:tabs>
          <w:tab w:val="left" w:pos="1134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iCs w:val="0"/>
        </w:rPr>
      </w:pPr>
      <w:r w:rsidRPr="00AE5870">
        <w:rPr>
          <w:rFonts w:ascii="Times New Roman" w:hAnsi="Times New Roman" w:cs="Times New Roman"/>
        </w:rPr>
        <w:lastRenderedPageBreak/>
        <w:t>Информационные ресурсы</w:t>
      </w:r>
    </w:p>
    <w:p w:rsidR="0073244A" w:rsidRPr="00AE5870" w:rsidRDefault="0073244A" w:rsidP="00147AB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4A" w:rsidRPr="00AE5870" w:rsidRDefault="00147ABD" w:rsidP="00147AB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Нормативное обеспечение</w:t>
      </w:r>
      <w:r w:rsidR="004E41D3" w:rsidRPr="00AE587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преподавания </w:t>
      </w:r>
      <w:r w:rsidR="00AC1E9C">
        <w:rPr>
          <w:rFonts w:ascii="Times New Roman" w:hAnsi="Times New Roman" w:cs="Times New Roman"/>
          <w:b/>
          <w:bCs/>
          <w:sz w:val="28"/>
          <w:szCs w:val="28"/>
        </w:rPr>
        <w:t>хим</w:t>
      </w:r>
      <w:r w:rsidR="00AE5870">
        <w:rPr>
          <w:rFonts w:ascii="Times New Roman" w:hAnsi="Times New Roman" w:cs="Times New Roman"/>
          <w:b/>
          <w:bCs/>
          <w:sz w:val="28"/>
          <w:szCs w:val="28"/>
        </w:rPr>
        <w:t>ии</w:t>
      </w:r>
      <w:r w:rsidR="004E41D3" w:rsidRPr="00AE5870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ФГОС</w:t>
      </w:r>
    </w:p>
    <w:p w:rsidR="0073244A" w:rsidRPr="00AE5870" w:rsidRDefault="0073244A" w:rsidP="00147ABD">
      <w:pPr>
        <w:tabs>
          <w:tab w:val="left" w:pos="540"/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B7" w:rsidRPr="00AE5870" w:rsidRDefault="00CB5FB7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486927799"/>
      <w:bookmarkStart w:id="1" w:name="_Ref13179746"/>
      <w:bookmarkStart w:id="2" w:name="_Ref10123511"/>
      <w:bookmarkEnd w:id="0"/>
      <w:r w:rsidRPr="00AE5870">
        <w:rPr>
          <w:rFonts w:ascii="Times New Roman" w:hAnsi="Times New Roman" w:cs="Times New Roman"/>
          <w:sz w:val="28"/>
          <w:szCs w:val="28"/>
        </w:rPr>
        <w:t>Указ Президента Росси</w:t>
      </w:r>
      <w:r w:rsidR="00061C5A">
        <w:rPr>
          <w:rFonts w:ascii="Times New Roman" w:hAnsi="Times New Roman" w:cs="Times New Roman"/>
          <w:sz w:val="28"/>
          <w:szCs w:val="28"/>
        </w:rPr>
        <w:t>йской Федерации от 01.12.2016 № </w:t>
      </w:r>
      <w:r w:rsidRPr="00AE5870">
        <w:rPr>
          <w:rFonts w:ascii="Times New Roman" w:hAnsi="Times New Roman" w:cs="Times New Roman"/>
          <w:sz w:val="28"/>
          <w:szCs w:val="28"/>
        </w:rPr>
        <w:t xml:space="preserve">642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О</w:t>
      </w:r>
      <w:r w:rsidR="00BB48FD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Стратегии научно-технологического развития Российской Федерации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Pr="00AE5870">
        <w:rPr>
          <w:rFonts w:ascii="Times New Roman" w:hAnsi="Times New Roman" w:cs="Times New Roman"/>
          <w:sz w:val="28"/>
          <w:szCs w:val="28"/>
        </w:rPr>
        <w:t xml:space="preserve">. </w:t>
      </w:r>
      <w:r w:rsidR="00061C5A">
        <w:rPr>
          <w:rFonts w:ascii="Times New Roman" w:hAnsi="Times New Roman" w:cs="Times New Roman"/>
          <w:sz w:val="28"/>
          <w:szCs w:val="28"/>
        </w:rPr>
        <w:t xml:space="preserve">— </w:t>
      </w:r>
      <w:r w:rsidRPr="00AE5870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061C5A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E5870">
          <w:rPr>
            <w:rStyle w:val="afff2"/>
            <w:rFonts w:ascii="Times New Roman" w:hAnsi="Times New Roman" w:cs="Times New Roman"/>
            <w:sz w:val="28"/>
            <w:szCs w:val="28"/>
          </w:rPr>
          <w:t>http://kremli</w:t>
        </w:r>
        <w:r w:rsidR="00CB2339">
          <w:rPr>
            <w:rStyle w:val="afff2"/>
            <w:rFonts w:ascii="Times New Roman" w:hAnsi="Times New Roman" w:cs="Times New Roman"/>
            <w:sz w:val="28"/>
            <w:szCs w:val="28"/>
          </w:rPr>
          <w:t>№</w:t>
        </w:r>
        <w:r w:rsidRPr="00AE5870">
          <w:rPr>
            <w:rStyle w:val="afff2"/>
            <w:rFonts w:ascii="Times New Roman" w:hAnsi="Times New Roman" w:cs="Times New Roman"/>
            <w:sz w:val="28"/>
            <w:szCs w:val="28"/>
          </w:rPr>
          <w:t>.ru/acts/ba</w:t>
        </w:r>
        <w:r w:rsidR="00CB2339">
          <w:rPr>
            <w:rStyle w:val="afff2"/>
            <w:rFonts w:ascii="Times New Roman" w:hAnsi="Times New Roman" w:cs="Times New Roman"/>
            <w:sz w:val="28"/>
            <w:szCs w:val="28"/>
          </w:rPr>
          <w:t>№</w:t>
        </w:r>
        <w:r w:rsidRPr="00AE5870">
          <w:rPr>
            <w:rStyle w:val="afff2"/>
            <w:rFonts w:ascii="Times New Roman" w:hAnsi="Times New Roman" w:cs="Times New Roman"/>
            <w:sz w:val="28"/>
            <w:szCs w:val="28"/>
          </w:rPr>
          <w:t>k/41449</w:t>
        </w:r>
      </w:hyperlink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061C5A">
        <w:rPr>
          <w:rFonts w:ascii="Times New Roman" w:hAnsi="Times New Roman" w:cs="Times New Roman"/>
          <w:sz w:val="28"/>
          <w:szCs w:val="28"/>
        </w:rPr>
        <w:t>(</w:t>
      </w:r>
      <w:r w:rsidRPr="00AE5870">
        <w:rPr>
          <w:rFonts w:ascii="Times New Roman" w:hAnsi="Times New Roman" w:cs="Times New Roman"/>
          <w:sz w:val="28"/>
          <w:szCs w:val="28"/>
        </w:rPr>
        <w:t>Дата обращения 30.05.2019</w:t>
      </w:r>
      <w:r w:rsidR="00061C5A">
        <w:rPr>
          <w:rFonts w:ascii="Times New Roman" w:hAnsi="Times New Roman" w:cs="Times New Roman"/>
          <w:sz w:val="28"/>
          <w:szCs w:val="28"/>
        </w:rPr>
        <w:t>)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CB5FB7" w:rsidRPr="00AE5870" w:rsidRDefault="00CB5FB7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70">
        <w:rPr>
          <w:rFonts w:ascii="Times New Roman" w:hAnsi="Times New Roman" w:cs="Times New Roman"/>
          <w:sz w:val="28"/>
          <w:szCs w:val="28"/>
        </w:rPr>
        <w:t>Указ Президента Российск</w:t>
      </w:r>
      <w:r w:rsidR="00061C5A">
        <w:rPr>
          <w:rFonts w:ascii="Times New Roman" w:hAnsi="Times New Roman" w:cs="Times New Roman"/>
          <w:sz w:val="28"/>
          <w:szCs w:val="28"/>
        </w:rPr>
        <w:t>ой Федерации от 07.05.2018 г. № </w:t>
      </w:r>
      <w:r w:rsidRPr="00AE5870">
        <w:rPr>
          <w:rFonts w:ascii="Times New Roman" w:hAnsi="Times New Roman" w:cs="Times New Roman"/>
          <w:sz w:val="28"/>
          <w:szCs w:val="28"/>
        </w:rPr>
        <w:t xml:space="preserve">240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О</w:t>
      </w:r>
      <w:r w:rsidR="00BB48FD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национальных целях и стратегических задачах развития Российской фед</w:t>
      </w:r>
      <w:r w:rsidRPr="00AE5870">
        <w:rPr>
          <w:rFonts w:ascii="Times New Roman" w:hAnsi="Times New Roman" w:cs="Times New Roman"/>
          <w:sz w:val="28"/>
          <w:szCs w:val="28"/>
        </w:rPr>
        <w:t>е</w:t>
      </w:r>
      <w:r w:rsidRPr="00AE5870">
        <w:rPr>
          <w:rFonts w:ascii="Times New Roman" w:hAnsi="Times New Roman" w:cs="Times New Roman"/>
          <w:sz w:val="28"/>
          <w:szCs w:val="28"/>
        </w:rPr>
        <w:t>рации на период до 2024 года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Pr="00AE5870">
        <w:rPr>
          <w:rFonts w:ascii="Times New Roman" w:hAnsi="Times New Roman" w:cs="Times New Roman"/>
          <w:sz w:val="28"/>
          <w:szCs w:val="28"/>
        </w:rPr>
        <w:t xml:space="preserve">. </w:t>
      </w:r>
      <w:r w:rsidR="00061C5A">
        <w:rPr>
          <w:rFonts w:ascii="Times New Roman" w:hAnsi="Times New Roman" w:cs="Times New Roman"/>
          <w:sz w:val="28"/>
          <w:szCs w:val="28"/>
        </w:rPr>
        <w:t xml:space="preserve">— </w:t>
      </w:r>
      <w:r w:rsidRPr="00AE587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1" w:history="1">
        <w:r w:rsidRPr="00AE5870">
          <w:rPr>
            <w:rStyle w:val="afff2"/>
            <w:rFonts w:ascii="Times New Roman" w:hAnsi="Times New Roman" w:cs="Times New Roman"/>
            <w:sz w:val="28"/>
            <w:szCs w:val="28"/>
          </w:rPr>
          <w:t>http://kremli</w:t>
        </w:r>
        <w:r w:rsidR="00CB2339">
          <w:rPr>
            <w:rStyle w:val="afff2"/>
            <w:rFonts w:ascii="Times New Roman" w:hAnsi="Times New Roman" w:cs="Times New Roman"/>
            <w:sz w:val="28"/>
            <w:szCs w:val="28"/>
          </w:rPr>
          <w:t>№</w:t>
        </w:r>
        <w:r w:rsidRPr="00AE5870">
          <w:rPr>
            <w:rStyle w:val="afff2"/>
            <w:rFonts w:ascii="Times New Roman" w:hAnsi="Times New Roman" w:cs="Times New Roman"/>
            <w:sz w:val="28"/>
            <w:szCs w:val="28"/>
          </w:rPr>
          <w:t>.ru/acts/ba</w:t>
        </w:r>
        <w:r w:rsidR="00CB2339">
          <w:rPr>
            <w:rStyle w:val="afff2"/>
            <w:rFonts w:ascii="Times New Roman" w:hAnsi="Times New Roman" w:cs="Times New Roman"/>
            <w:sz w:val="28"/>
            <w:szCs w:val="28"/>
          </w:rPr>
          <w:t>№</w:t>
        </w:r>
        <w:r w:rsidRPr="00AE5870">
          <w:rPr>
            <w:rStyle w:val="afff2"/>
            <w:rFonts w:ascii="Times New Roman" w:hAnsi="Times New Roman" w:cs="Times New Roman"/>
            <w:sz w:val="28"/>
            <w:szCs w:val="28"/>
          </w:rPr>
          <w:t>k/43027</w:t>
        </w:r>
      </w:hyperlink>
      <w:r w:rsidRPr="00AE5870">
        <w:rPr>
          <w:rFonts w:ascii="Times New Roman" w:hAnsi="Times New Roman" w:cs="Times New Roman"/>
          <w:sz w:val="28"/>
          <w:szCs w:val="28"/>
        </w:rPr>
        <w:t xml:space="preserve">. </w:t>
      </w:r>
      <w:r w:rsidR="00061C5A">
        <w:rPr>
          <w:rFonts w:ascii="Times New Roman" w:hAnsi="Times New Roman" w:cs="Times New Roman"/>
          <w:sz w:val="28"/>
          <w:szCs w:val="28"/>
        </w:rPr>
        <w:t>(</w:t>
      </w:r>
      <w:r w:rsidRPr="00AE5870">
        <w:rPr>
          <w:rFonts w:ascii="Times New Roman" w:hAnsi="Times New Roman" w:cs="Times New Roman"/>
          <w:sz w:val="28"/>
          <w:szCs w:val="28"/>
        </w:rPr>
        <w:t>Дата обращения 30.05.2019</w:t>
      </w:r>
      <w:r w:rsidR="00061C5A">
        <w:rPr>
          <w:rFonts w:ascii="Times New Roman" w:hAnsi="Times New Roman" w:cs="Times New Roman"/>
          <w:sz w:val="28"/>
          <w:szCs w:val="28"/>
        </w:rPr>
        <w:t>)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</w:p>
    <w:p w:rsidR="00CB5FB7" w:rsidRPr="00AE5870" w:rsidRDefault="00CB5FB7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70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24.06.2019 № 1325-р. </w:t>
      </w:r>
      <w:r w:rsidR="00061C5A">
        <w:rPr>
          <w:rFonts w:ascii="Times New Roman" w:hAnsi="Times New Roman" w:cs="Times New Roman"/>
          <w:sz w:val="28"/>
          <w:szCs w:val="28"/>
        </w:rPr>
        <w:t xml:space="preserve">— </w:t>
      </w:r>
      <w:r w:rsidRPr="00AE5870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061C5A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E5870">
          <w:rPr>
            <w:rStyle w:val="afff2"/>
            <w:rFonts w:ascii="Times New Roman" w:hAnsi="Times New Roman" w:cs="Times New Roman"/>
            <w:sz w:val="28"/>
            <w:szCs w:val="28"/>
          </w:rPr>
          <w:t>http://static.gover</w:t>
        </w:r>
        <w:r w:rsidR="00CB2339">
          <w:rPr>
            <w:rStyle w:val="afff2"/>
            <w:rFonts w:ascii="Times New Roman" w:hAnsi="Times New Roman" w:cs="Times New Roman"/>
            <w:sz w:val="28"/>
            <w:szCs w:val="28"/>
          </w:rPr>
          <w:t>№</w:t>
        </w:r>
        <w:r w:rsidRPr="00AE5870">
          <w:rPr>
            <w:rStyle w:val="afff2"/>
            <w:rFonts w:ascii="Times New Roman" w:hAnsi="Times New Roman" w:cs="Times New Roman"/>
            <w:sz w:val="28"/>
            <w:szCs w:val="28"/>
          </w:rPr>
          <w:t>me</w:t>
        </w:r>
        <w:r w:rsidR="00CB2339">
          <w:rPr>
            <w:rStyle w:val="afff2"/>
            <w:rFonts w:ascii="Times New Roman" w:hAnsi="Times New Roman" w:cs="Times New Roman"/>
            <w:sz w:val="28"/>
            <w:szCs w:val="28"/>
          </w:rPr>
          <w:t>№</w:t>
        </w:r>
        <w:r w:rsidRPr="00AE5870">
          <w:rPr>
            <w:rStyle w:val="afff2"/>
            <w:rFonts w:ascii="Times New Roman" w:hAnsi="Times New Roman" w:cs="Times New Roman"/>
            <w:sz w:val="28"/>
            <w:szCs w:val="28"/>
          </w:rPr>
          <w:t>t.ru/media/files/g5OvkCKBOKLEhAXj</w:t>
        </w:r>
        <w:r w:rsidR="00CB2339">
          <w:rPr>
            <w:rStyle w:val="afff2"/>
            <w:rFonts w:ascii="Times New Roman" w:hAnsi="Times New Roman" w:cs="Times New Roman"/>
            <w:sz w:val="28"/>
            <w:szCs w:val="28"/>
          </w:rPr>
          <w:t>№</w:t>
        </w:r>
        <w:r w:rsidRPr="00AE5870">
          <w:rPr>
            <w:rStyle w:val="afff2"/>
            <w:rFonts w:ascii="Times New Roman" w:hAnsi="Times New Roman" w:cs="Times New Roman"/>
            <w:sz w:val="28"/>
            <w:szCs w:val="28"/>
          </w:rPr>
          <w:t>94ogSBElV39ObPA.pdf</w:t>
        </w:r>
      </w:hyperlink>
      <w:r w:rsidR="00CC1FD5"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061C5A">
        <w:rPr>
          <w:rFonts w:ascii="Times New Roman" w:hAnsi="Times New Roman" w:cs="Times New Roman"/>
          <w:sz w:val="28"/>
          <w:szCs w:val="28"/>
        </w:rPr>
        <w:t>(</w:t>
      </w:r>
      <w:r w:rsidRPr="00AE5870">
        <w:rPr>
          <w:rFonts w:ascii="Times New Roman" w:hAnsi="Times New Roman" w:cs="Times New Roman"/>
          <w:sz w:val="28"/>
          <w:szCs w:val="28"/>
        </w:rPr>
        <w:t>Дата обращения 30.05.2019</w:t>
      </w:r>
      <w:r w:rsidR="00061C5A">
        <w:rPr>
          <w:rFonts w:ascii="Times New Roman" w:hAnsi="Times New Roman" w:cs="Times New Roman"/>
          <w:sz w:val="28"/>
          <w:szCs w:val="28"/>
        </w:rPr>
        <w:t>)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870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061C5A">
        <w:rPr>
          <w:rFonts w:ascii="Times New Roman" w:hAnsi="Times New Roman" w:cs="Times New Roman"/>
          <w:sz w:val="28"/>
          <w:szCs w:val="28"/>
        </w:rPr>
        <w:t xml:space="preserve">от 29 декабря 2012 г. </w:t>
      </w:r>
      <w:r w:rsidR="00CB2339">
        <w:rPr>
          <w:rFonts w:ascii="Times New Roman" w:hAnsi="Times New Roman" w:cs="Times New Roman"/>
          <w:sz w:val="28"/>
          <w:szCs w:val="28"/>
        </w:rPr>
        <w:t>№</w:t>
      </w:r>
      <w:r w:rsidR="00061C5A">
        <w:rPr>
          <w:rFonts w:ascii="Times New Roman" w:hAnsi="Times New Roman" w:cs="Times New Roman"/>
          <w:sz w:val="28"/>
          <w:szCs w:val="28"/>
        </w:rPr>
        <w:t> 273-ФЗ «</w:t>
      </w:r>
      <w:r w:rsidRPr="00AE5870">
        <w:rPr>
          <w:rFonts w:ascii="Times New Roman" w:hAnsi="Times New Roman" w:cs="Times New Roman"/>
          <w:sz w:val="28"/>
          <w:szCs w:val="28"/>
        </w:rPr>
        <w:t>Об образовании в</w:t>
      </w:r>
      <w:r w:rsidR="00511CBC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Pr="00AE5870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от: 7 мая, 7 июня, 2, 23 июля, 25 ноября 2013 г., 3 февраля, 5, 27 мая, 4, 28 июня, 21 июля, 31 дека</w:t>
      </w:r>
      <w:r w:rsidRPr="00AE5870">
        <w:rPr>
          <w:rFonts w:ascii="Times New Roman" w:hAnsi="Times New Roman" w:cs="Times New Roman"/>
          <w:sz w:val="28"/>
          <w:szCs w:val="28"/>
        </w:rPr>
        <w:t>б</w:t>
      </w:r>
      <w:r w:rsidRPr="00AE5870">
        <w:rPr>
          <w:rFonts w:ascii="Times New Roman" w:hAnsi="Times New Roman" w:cs="Times New Roman"/>
          <w:sz w:val="28"/>
          <w:szCs w:val="28"/>
        </w:rPr>
        <w:t>ря 2014 г., 6 апреля, 2 мая, 29 июня, 13 июля, 14, 29, 30 декабря 2015 г., 2 марта, 2</w:t>
      </w:r>
      <w:proofErr w:type="gramEnd"/>
      <w:r w:rsidRPr="00AE5870">
        <w:rPr>
          <w:rFonts w:ascii="Times New Roman" w:hAnsi="Times New Roman" w:cs="Times New Roman"/>
          <w:sz w:val="28"/>
          <w:szCs w:val="28"/>
        </w:rPr>
        <w:t xml:space="preserve"> июня, 3 июля, 19 декабря 2016 г., 1 мая 2017 г.</w:t>
      </w:r>
      <w:r w:rsidR="001B4649" w:rsidRPr="00AE5870">
        <w:rPr>
          <w:rFonts w:ascii="Times New Roman" w:hAnsi="Times New Roman" w:cs="Times New Roman"/>
          <w:sz w:val="28"/>
          <w:szCs w:val="28"/>
        </w:rPr>
        <w:t>,</w:t>
      </w:r>
      <w:r w:rsidR="00CC1FD5"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544EEA" w:rsidRPr="00AE5870">
        <w:rPr>
          <w:rFonts w:ascii="Times New Roman" w:hAnsi="Times New Roman" w:cs="Times New Roman"/>
          <w:sz w:val="28"/>
          <w:szCs w:val="28"/>
        </w:rPr>
        <w:t>29 июля 2017 г., 29 декабря 2017 г., 19 февраля 2018 г., 7 марта 2018 г., 27 июня 2018 г., 3 августа 2018 г., 25</w:t>
      </w:r>
      <w:r w:rsidR="00511CBC">
        <w:rPr>
          <w:rFonts w:ascii="Times New Roman" w:hAnsi="Times New Roman" w:cs="Times New Roman"/>
          <w:sz w:val="28"/>
          <w:szCs w:val="28"/>
        </w:rPr>
        <w:t> </w:t>
      </w:r>
      <w:r w:rsidR="00544EEA" w:rsidRPr="00AE5870">
        <w:rPr>
          <w:rFonts w:ascii="Times New Roman" w:hAnsi="Times New Roman" w:cs="Times New Roman"/>
          <w:sz w:val="28"/>
          <w:szCs w:val="28"/>
        </w:rPr>
        <w:t>декабря 2018 г., 6 марта 2019 г.</w:t>
      </w:r>
      <w:bookmarkEnd w:id="2"/>
    </w:p>
    <w:p w:rsidR="009C647D" w:rsidRPr="00AE5870" w:rsidRDefault="009C647D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0123846"/>
      <w:r w:rsidRPr="00AE587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12 апреля 2019</w:t>
      </w:r>
      <w:r w:rsidR="00CB2339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г. №</w:t>
      </w:r>
      <w:r w:rsidR="00CB2339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 xml:space="preserve">434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Об утверждении правил разработки, утверждения Федеральных государственных образовательных стандартов и внесения в них изменений и</w:t>
      </w:r>
      <w:r w:rsidR="00CB2339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признании утратившими силу некоторых актов Правительства Российской Федерации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bookmarkEnd w:id="3"/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4" w:name="_Ref13348562"/>
      <w:r w:rsidRPr="00AE587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AE58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E5870">
        <w:rPr>
          <w:rFonts w:ascii="Times New Roman" w:hAnsi="Times New Roman" w:cs="Times New Roman"/>
          <w:sz w:val="28"/>
          <w:szCs w:val="28"/>
        </w:rPr>
        <w:t xml:space="preserve"> РФ № 1897 от</w:t>
      </w:r>
      <w:r w:rsidR="00CB2339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17.12.2010) с изменениями и дополнениями от 29 декабря 2014 г., 31 декабря 2015</w:t>
      </w:r>
      <w:r w:rsidR="00CB2339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г.</w:t>
      </w:r>
      <w:bookmarkEnd w:id="4"/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486956240"/>
      <w:bookmarkEnd w:id="5"/>
      <w:r w:rsidRPr="00AE587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 декабря 2014</w:t>
      </w:r>
      <w:r w:rsidR="00CB2339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г. №</w:t>
      </w:r>
      <w:r w:rsidR="00CB2339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 xml:space="preserve">1644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образования и науки РФ от 17 декабря 2010 г. №</w:t>
      </w:r>
      <w:r w:rsidR="00CB2339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 xml:space="preserve">1897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</w:t>
      </w:r>
      <w:r w:rsidRPr="00AE5870">
        <w:rPr>
          <w:rFonts w:ascii="Times New Roman" w:hAnsi="Times New Roman" w:cs="Times New Roman"/>
          <w:sz w:val="28"/>
          <w:szCs w:val="28"/>
        </w:rPr>
        <w:t>н</w:t>
      </w:r>
      <w:r w:rsidRPr="00AE5870">
        <w:rPr>
          <w:rFonts w:ascii="Times New Roman" w:hAnsi="Times New Roman" w:cs="Times New Roman"/>
          <w:sz w:val="28"/>
          <w:szCs w:val="28"/>
        </w:rPr>
        <w:t>ного образовательного стандарта основного общего образования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="00CB2339">
        <w:rPr>
          <w:rFonts w:ascii="Times New Roman" w:hAnsi="Times New Roman" w:cs="Times New Roman"/>
          <w:sz w:val="28"/>
          <w:szCs w:val="28"/>
        </w:rPr>
        <w:t>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54796513"/>
      <w:bookmarkStart w:id="7" w:name="_Ref486956242"/>
      <w:bookmarkEnd w:id="6"/>
      <w:bookmarkEnd w:id="7"/>
      <w:r w:rsidRPr="00AE5870">
        <w:rPr>
          <w:rFonts w:ascii="Times New Roman" w:hAnsi="Times New Roman" w:cs="Times New Roman"/>
          <w:sz w:val="28"/>
          <w:szCs w:val="28"/>
        </w:rPr>
        <w:t>Приказ Министерства образовани</w:t>
      </w:r>
      <w:r w:rsidR="00CB2339">
        <w:rPr>
          <w:rFonts w:ascii="Times New Roman" w:hAnsi="Times New Roman" w:cs="Times New Roman"/>
          <w:sz w:val="28"/>
          <w:szCs w:val="28"/>
        </w:rPr>
        <w:t>я и науки РФ от 31 декабря 2015 </w:t>
      </w:r>
      <w:r w:rsidRPr="00AE5870">
        <w:rPr>
          <w:rFonts w:ascii="Times New Roman" w:hAnsi="Times New Roman" w:cs="Times New Roman"/>
          <w:sz w:val="28"/>
          <w:szCs w:val="28"/>
        </w:rPr>
        <w:t xml:space="preserve">г. </w:t>
      </w:r>
      <w:r w:rsidR="00CB2339">
        <w:rPr>
          <w:rFonts w:ascii="Times New Roman" w:hAnsi="Times New Roman" w:cs="Times New Roman"/>
          <w:sz w:val="28"/>
          <w:szCs w:val="28"/>
        </w:rPr>
        <w:t>№ </w:t>
      </w:r>
      <w:r w:rsidRPr="00AE5870">
        <w:rPr>
          <w:rFonts w:ascii="Times New Roman" w:hAnsi="Times New Roman" w:cs="Times New Roman"/>
          <w:sz w:val="28"/>
          <w:szCs w:val="28"/>
        </w:rPr>
        <w:t xml:space="preserve">1577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</w:t>
      </w:r>
      <w:r w:rsidRPr="00AE5870">
        <w:rPr>
          <w:rFonts w:ascii="Times New Roman" w:hAnsi="Times New Roman" w:cs="Times New Roman"/>
          <w:sz w:val="28"/>
          <w:szCs w:val="28"/>
        </w:rPr>
        <w:t>ь</w:t>
      </w:r>
      <w:r w:rsidRPr="00AE5870">
        <w:rPr>
          <w:rFonts w:ascii="Times New Roman" w:hAnsi="Times New Roman" w:cs="Times New Roman"/>
          <w:sz w:val="28"/>
          <w:szCs w:val="28"/>
        </w:rPr>
        <w:t>ный стандарт основного общего образования, утвержденный приказом Мин</w:t>
      </w:r>
      <w:r w:rsidRPr="00AE5870">
        <w:rPr>
          <w:rFonts w:ascii="Times New Roman" w:hAnsi="Times New Roman" w:cs="Times New Roman"/>
          <w:sz w:val="28"/>
          <w:szCs w:val="28"/>
        </w:rPr>
        <w:t>и</w:t>
      </w:r>
      <w:r w:rsidRPr="00AE5870">
        <w:rPr>
          <w:rFonts w:ascii="Times New Roman" w:hAnsi="Times New Roman" w:cs="Times New Roman"/>
          <w:sz w:val="28"/>
          <w:szCs w:val="28"/>
        </w:rPr>
        <w:t>стерства образования и науки Российск</w:t>
      </w:r>
      <w:r w:rsidR="00CB2339">
        <w:rPr>
          <w:rFonts w:ascii="Times New Roman" w:hAnsi="Times New Roman" w:cs="Times New Roman"/>
          <w:sz w:val="28"/>
          <w:szCs w:val="28"/>
        </w:rPr>
        <w:t>ой Федерации от 17 декабря 2010 </w:t>
      </w:r>
      <w:r w:rsidRPr="00AE5870">
        <w:rPr>
          <w:rFonts w:ascii="Times New Roman" w:hAnsi="Times New Roman" w:cs="Times New Roman"/>
          <w:sz w:val="28"/>
          <w:szCs w:val="28"/>
        </w:rPr>
        <w:t xml:space="preserve">г. </w:t>
      </w:r>
      <w:r w:rsidR="00CB2339">
        <w:rPr>
          <w:rFonts w:ascii="Times New Roman" w:hAnsi="Times New Roman" w:cs="Times New Roman"/>
          <w:sz w:val="28"/>
          <w:szCs w:val="28"/>
        </w:rPr>
        <w:t>№ </w:t>
      </w:r>
      <w:r w:rsidRPr="00AE5870">
        <w:rPr>
          <w:rFonts w:ascii="Times New Roman" w:hAnsi="Times New Roman" w:cs="Times New Roman"/>
          <w:sz w:val="28"/>
          <w:szCs w:val="28"/>
        </w:rPr>
        <w:t>1897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="00CB2339">
        <w:rPr>
          <w:rFonts w:ascii="Times New Roman" w:hAnsi="Times New Roman" w:cs="Times New Roman"/>
          <w:sz w:val="28"/>
          <w:szCs w:val="28"/>
        </w:rPr>
        <w:t>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486953975"/>
      <w:bookmarkStart w:id="9" w:name="_Ref486956345"/>
      <w:bookmarkEnd w:id="8"/>
      <w:bookmarkEnd w:id="9"/>
      <w:r w:rsidRPr="00AE587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 w:rsidRPr="00AE58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E5870">
        <w:rPr>
          <w:rFonts w:ascii="Times New Roman" w:hAnsi="Times New Roman" w:cs="Times New Roman"/>
          <w:sz w:val="28"/>
          <w:szCs w:val="28"/>
        </w:rPr>
        <w:t xml:space="preserve"> Ро</w:t>
      </w:r>
      <w:r w:rsidR="00CB2339">
        <w:rPr>
          <w:rFonts w:ascii="Times New Roman" w:hAnsi="Times New Roman" w:cs="Times New Roman"/>
          <w:sz w:val="28"/>
          <w:szCs w:val="28"/>
        </w:rPr>
        <w:t>ссии № </w:t>
      </w:r>
      <w:r w:rsidRPr="00AE5870">
        <w:rPr>
          <w:rFonts w:ascii="Times New Roman" w:hAnsi="Times New Roman" w:cs="Times New Roman"/>
          <w:sz w:val="28"/>
          <w:szCs w:val="28"/>
        </w:rPr>
        <w:t xml:space="preserve">413 от </w:t>
      </w:r>
      <w:r w:rsidRPr="00AE5870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CB2339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 xml:space="preserve">мая 2012 года) с изменениями и дополнениями </w:t>
      </w:r>
      <w:proofErr w:type="gramStart"/>
      <w:r w:rsidRPr="00AE58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8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870">
        <w:rPr>
          <w:rFonts w:ascii="Times New Roman" w:hAnsi="Times New Roman" w:cs="Times New Roman"/>
          <w:sz w:val="28"/>
          <w:szCs w:val="28"/>
        </w:rPr>
        <w:t xml:space="preserve"> изменениями и дополн</w:t>
      </w:r>
      <w:r w:rsidRPr="00AE5870">
        <w:rPr>
          <w:rFonts w:ascii="Times New Roman" w:hAnsi="Times New Roman" w:cs="Times New Roman"/>
          <w:sz w:val="28"/>
          <w:szCs w:val="28"/>
        </w:rPr>
        <w:t>е</w:t>
      </w:r>
      <w:r w:rsidRPr="00AE5870">
        <w:rPr>
          <w:rFonts w:ascii="Times New Roman" w:hAnsi="Times New Roman" w:cs="Times New Roman"/>
          <w:sz w:val="28"/>
          <w:szCs w:val="28"/>
        </w:rPr>
        <w:t>ни</w:t>
      </w:r>
      <w:r w:rsidR="00CB2339">
        <w:rPr>
          <w:rFonts w:ascii="Times New Roman" w:hAnsi="Times New Roman" w:cs="Times New Roman"/>
          <w:sz w:val="28"/>
          <w:szCs w:val="28"/>
        </w:rPr>
        <w:t>ями от 29 декабря 2014 г., 31 декабря 2015 </w:t>
      </w:r>
      <w:r w:rsidRPr="00AE5870">
        <w:rPr>
          <w:rFonts w:ascii="Times New Roman" w:hAnsi="Times New Roman" w:cs="Times New Roman"/>
          <w:sz w:val="28"/>
          <w:szCs w:val="28"/>
        </w:rPr>
        <w:t>г.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486956347"/>
      <w:bookmarkEnd w:id="10"/>
      <w:r w:rsidRPr="00AE5870">
        <w:rPr>
          <w:rFonts w:ascii="Times New Roman" w:hAnsi="Times New Roman" w:cs="Times New Roman"/>
          <w:sz w:val="28"/>
          <w:szCs w:val="28"/>
        </w:rPr>
        <w:t>Приказ Министерства образовани</w:t>
      </w:r>
      <w:r w:rsidR="00CB2339">
        <w:rPr>
          <w:rFonts w:ascii="Times New Roman" w:hAnsi="Times New Roman" w:cs="Times New Roman"/>
          <w:sz w:val="28"/>
          <w:szCs w:val="28"/>
        </w:rPr>
        <w:t>я и науки РФ от 29 декабря 2014 </w:t>
      </w:r>
      <w:r w:rsidRPr="00AE5870">
        <w:rPr>
          <w:rFonts w:ascii="Times New Roman" w:hAnsi="Times New Roman" w:cs="Times New Roman"/>
          <w:sz w:val="28"/>
          <w:szCs w:val="28"/>
        </w:rPr>
        <w:t>г. № 1645 о внесении изменений в приказ Министерства образо</w:t>
      </w:r>
      <w:r w:rsidR="00CB2339">
        <w:rPr>
          <w:rFonts w:ascii="Times New Roman" w:hAnsi="Times New Roman" w:cs="Times New Roman"/>
          <w:sz w:val="28"/>
          <w:szCs w:val="28"/>
        </w:rPr>
        <w:t>вания и науки РФ от 17 мая 2012 </w:t>
      </w:r>
      <w:r w:rsidRPr="00AE5870">
        <w:rPr>
          <w:rFonts w:ascii="Times New Roman" w:hAnsi="Times New Roman" w:cs="Times New Roman"/>
          <w:sz w:val="28"/>
          <w:szCs w:val="28"/>
        </w:rPr>
        <w:t xml:space="preserve">г. № 413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</w:t>
      </w:r>
      <w:r w:rsidRPr="00AE5870">
        <w:rPr>
          <w:rFonts w:ascii="Times New Roman" w:hAnsi="Times New Roman" w:cs="Times New Roman"/>
          <w:sz w:val="28"/>
          <w:szCs w:val="28"/>
        </w:rPr>
        <w:t>б</w:t>
      </w:r>
      <w:r w:rsidRPr="00AE5870">
        <w:rPr>
          <w:rFonts w:ascii="Times New Roman" w:hAnsi="Times New Roman" w:cs="Times New Roman"/>
          <w:sz w:val="28"/>
          <w:szCs w:val="28"/>
        </w:rPr>
        <w:t>разовательного стандарта среднего (полного) общего образования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86956349"/>
      <w:bookmarkEnd w:id="11"/>
      <w:r w:rsidRPr="00AE5870">
        <w:rPr>
          <w:rFonts w:ascii="Times New Roman" w:hAnsi="Times New Roman" w:cs="Times New Roman"/>
          <w:sz w:val="28"/>
          <w:szCs w:val="28"/>
        </w:rPr>
        <w:t>Приказ Министерства образовани</w:t>
      </w:r>
      <w:r w:rsidR="00CB2339">
        <w:rPr>
          <w:rFonts w:ascii="Times New Roman" w:hAnsi="Times New Roman" w:cs="Times New Roman"/>
          <w:sz w:val="28"/>
          <w:szCs w:val="28"/>
        </w:rPr>
        <w:t>я и науки РФ от 31 декабря 2015 </w:t>
      </w:r>
      <w:r w:rsidRPr="00AE5870">
        <w:rPr>
          <w:rFonts w:ascii="Times New Roman" w:hAnsi="Times New Roman" w:cs="Times New Roman"/>
          <w:sz w:val="28"/>
          <w:szCs w:val="28"/>
        </w:rPr>
        <w:t xml:space="preserve">г. </w:t>
      </w:r>
      <w:r w:rsidR="00CB2339">
        <w:rPr>
          <w:rFonts w:ascii="Times New Roman" w:hAnsi="Times New Roman" w:cs="Times New Roman"/>
          <w:sz w:val="28"/>
          <w:szCs w:val="28"/>
        </w:rPr>
        <w:t>№ </w:t>
      </w:r>
      <w:r w:rsidRPr="00AE5870">
        <w:rPr>
          <w:rFonts w:ascii="Times New Roman" w:hAnsi="Times New Roman" w:cs="Times New Roman"/>
          <w:sz w:val="28"/>
          <w:szCs w:val="28"/>
        </w:rPr>
        <w:t xml:space="preserve">1578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</w:t>
      </w:r>
      <w:r w:rsidRPr="00AE5870">
        <w:rPr>
          <w:rFonts w:ascii="Times New Roman" w:hAnsi="Times New Roman" w:cs="Times New Roman"/>
          <w:sz w:val="28"/>
          <w:szCs w:val="28"/>
        </w:rPr>
        <w:t>ь</w:t>
      </w:r>
      <w:r w:rsidRPr="00AE5870">
        <w:rPr>
          <w:rFonts w:ascii="Times New Roman" w:hAnsi="Times New Roman" w:cs="Times New Roman"/>
          <w:sz w:val="28"/>
          <w:szCs w:val="28"/>
        </w:rPr>
        <w:t>ный стандарт среднего общего образования, утвержденный приказом Мин</w:t>
      </w:r>
      <w:r w:rsidRPr="00AE5870">
        <w:rPr>
          <w:rFonts w:ascii="Times New Roman" w:hAnsi="Times New Roman" w:cs="Times New Roman"/>
          <w:sz w:val="28"/>
          <w:szCs w:val="28"/>
        </w:rPr>
        <w:t>и</w:t>
      </w:r>
      <w:r w:rsidRPr="00AE5870">
        <w:rPr>
          <w:rFonts w:ascii="Times New Roman" w:hAnsi="Times New Roman" w:cs="Times New Roman"/>
          <w:sz w:val="28"/>
          <w:szCs w:val="28"/>
        </w:rPr>
        <w:t>стерства образования и науки Росс</w:t>
      </w:r>
      <w:r w:rsidR="00CB2339">
        <w:rPr>
          <w:rFonts w:ascii="Times New Roman" w:hAnsi="Times New Roman" w:cs="Times New Roman"/>
          <w:sz w:val="28"/>
          <w:szCs w:val="28"/>
        </w:rPr>
        <w:t>ийской Федерации от 17 мая 2012 г. № </w:t>
      </w:r>
      <w:r w:rsidRPr="00AE5870">
        <w:rPr>
          <w:rFonts w:ascii="Times New Roman" w:hAnsi="Times New Roman" w:cs="Times New Roman"/>
          <w:sz w:val="28"/>
          <w:szCs w:val="28"/>
        </w:rPr>
        <w:t>413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="00CB2339">
        <w:rPr>
          <w:rFonts w:ascii="Times New Roman" w:hAnsi="Times New Roman" w:cs="Times New Roman"/>
          <w:sz w:val="28"/>
          <w:szCs w:val="28"/>
        </w:rPr>
        <w:t>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91619125"/>
      <w:r w:rsidRPr="00AE5870">
        <w:rPr>
          <w:rFonts w:ascii="Times New Roman" w:hAnsi="Times New Roman" w:cs="Times New Roman"/>
          <w:sz w:val="28"/>
          <w:szCs w:val="28"/>
        </w:rPr>
        <w:t>Приказ Министерства образов</w:t>
      </w:r>
      <w:r w:rsidR="00CB2339">
        <w:rPr>
          <w:rFonts w:ascii="Times New Roman" w:hAnsi="Times New Roman" w:cs="Times New Roman"/>
          <w:sz w:val="28"/>
          <w:szCs w:val="28"/>
        </w:rPr>
        <w:t>ания и науки РФ от 29 июня 2017 </w:t>
      </w:r>
      <w:r w:rsidRPr="00AE5870">
        <w:rPr>
          <w:rFonts w:ascii="Times New Roman" w:hAnsi="Times New Roman" w:cs="Times New Roman"/>
          <w:sz w:val="28"/>
          <w:szCs w:val="28"/>
        </w:rPr>
        <w:t xml:space="preserve">г. </w:t>
      </w:r>
      <w:r w:rsidR="00CB2339">
        <w:rPr>
          <w:rFonts w:ascii="Times New Roman" w:hAnsi="Times New Roman" w:cs="Times New Roman"/>
          <w:sz w:val="28"/>
          <w:szCs w:val="28"/>
        </w:rPr>
        <w:t>№ </w:t>
      </w:r>
      <w:r w:rsidRPr="00AE5870">
        <w:rPr>
          <w:rFonts w:ascii="Times New Roman" w:hAnsi="Times New Roman" w:cs="Times New Roman"/>
          <w:sz w:val="28"/>
          <w:szCs w:val="28"/>
        </w:rPr>
        <w:t xml:space="preserve">613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</w:t>
      </w:r>
      <w:r w:rsidRPr="00AE5870">
        <w:rPr>
          <w:rFonts w:ascii="Times New Roman" w:hAnsi="Times New Roman" w:cs="Times New Roman"/>
          <w:sz w:val="28"/>
          <w:szCs w:val="28"/>
        </w:rPr>
        <w:t>ь</w:t>
      </w:r>
      <w:r w:rsidRPr="00AE5870">
        <w:rPr>
          <w:rFonts w:ascii="Times New Roman" w:hAnsi="Times New Roman" w:cs="Times New Roman"/>
          <w:sz w:val="28"/>
          <w:szCs w:val="28"/>
        </w:rPr>
        <w:t>ный стандарт среднего общего образования, утвержденный приказом Мин</w:t>
      </w:r>
      <w:r w:rsidRPr="00AE5870">
        <w:rPr>
          <w:rFonts w:ascii="Times New Roman" w:hAnsi="Times New Roman" w:cs="Times New Roman"/>
          <w:sz w:val="28"/>
          <w:szCs w:val="28"/>
        </w:rPr>
        <w:t>и</w:t>
      </w:r>
      <w:r w:rsidRPr="00AE5870">
        <w:rPr>
          <w:rFonts w:ascii="Times New Roman" w:hAnsi="Times New Roman" w:cs="Times New Roman"/>
          <w:sz w:val="28"/>
          <w:szCs w:val="28"/>
        </w:rPr>
        <w:t xml:space="preserve">стерства образования и науки Российской Федерации от 17 мая 2012 г. </w:t>
      </w:r>
      <w:r w:rsidR="00CB2339">
        <w:rPr>
          <w:rFonts w:ascii="Times New Roman" w:hAnsi="Times New Roman" w:cs="Times New Roman"/>
          <w:sz w:val="28"/>
          <w:szCs w:val="28"/>
        </w:rPr>
        <w:t>№ </w:t>
      </w:r>
      <w:r w:rsidRPr="00AE5870">
        <w:rPr>
          <w:rFonts w:ascii="Times New Roman" w:hAnsi="Times New Roman" w:cs="Times New Roman"/>
          <w:sz w:val="28"/>
          <w:szCs w:val="28"/>
        </w:rPr>
        <w:t>413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bookmarkEnd w:id="12"/>
      <w:r w:rsidR="00CB2339">
        <w:rPr>
          <w:rFonts w:ascii="Times New Roman" w:hAnsi="Times New Roman" w:cs="Times New Roman"/>
          <w:sz w:val="28"/>
          <w:szCs w:val="28"/>
        </w:rPr>
        <w:t>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13" w:name="_Ref486943092"/>
      <w:bookmarkStart w:id="14" w:name="_Ref390779123"/>
      <w:r w:rsidRPr="00AE5870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образования: одобрена 8 апреля 2015. Протокол от №1/15 //</w:t>
      </w:r>
      <w:r w:rsidR="00CB2339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>Реестр примерных основных</w:t>
      </w:r>
      <w:r w:rsidR="00CB2339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программ.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3"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http://fgosreestr.ru/wp-co</w:t>
        </w:r>
        <w:r w:rsidR="00CB2339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te</w:t>
        </w:r>
        <w:r w:rsidR="00CB2339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t/uploads/2015/06/primer</w:t>
        </w:r>
        <w:r w:rsidR="00CB2339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aja-os</w:t>
        </w:r>
        <w:r w:rsidR="00CB2339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ov</w:t>
        </w:r>
        <w:r w:rsidR="00CB2339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aja-obrazovatel</w:t>
        </w:r>
        <w:r w:rsidR="00CB2339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aja-programma-os</w:t>
        </w:r>
        <w:r w:rsidR="00CB2339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ovogo-obshchego-obrazova</w:t>
        </w:r>
        <w:r w:rsidR="00CB2339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ija.pdf</w:t>
        </w:r>
      </w:hyperlink>
      <w:r w:rsidRPr="00AE5870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bookmarkEnd w:id="13"/>
      <w:r w:rsidR="00CB2339">
        <w:rPr>
          <w:rFonts w:ascii="Times New Roman" w:hAnsi="Times New Roman" w:cs="Times New Roman"/>
          <w:sz w:val="28"/>
          <w:szCs w:val="28"/>
        </w:rPr>
        <w:t>(Д</w:t>
      </w:r>
      <w:r w:rsidRPr="00AE5870">
        <w:rPr>
          <w:rFonts w:ascii="Times New Roman" w:hAnsi="Times New Roman" w:cs="Times New Roman"/>
          <w:sz w:val="28"/>
          <w:szCs w:val="28"/>
        </w:rPr>
        <w:t>ата обращения: 15.06.201</w:t>
      </w:r>
      <w:r w:rsidR="00E25F3E">
        <w:rPr>
          <w:rFonts w:ascii="Times New Roman" w:hAnsi="Times New Roman" w:cs="Times New Roman"/>
          <w:sz w:val="28"/>
          <w:szCs w:val="28"/>
        </w:rPr>
        <w:t>9</w:t>
      </w:r>
      <w:r w:rsidRPr="00AE5870">
        <w:rPr>
          <w:rFonts w:ascii="Times New Roman" w:hAnsi="Times New Roman" w:cs="Times New Roman"/>
          <w:sz w:val="28"/>
          <w:szCs w:val="28"/>
        </w:rPr>
        <w:t>).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15" w:name="_Ref486304848"/>
      <w:r w:rsidRPr="00AE5870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</w:t>
      </w:r>
      <w:r w:rsidRPr="00AE5870">
        <w:rPr>
          <w:rFonts w:ascii="Times New Roman" w:hAnsi="Times New Roman" w:cs="Times New Roman"/>
          <w:sz w:val="28"/>
          <w:szCs w:val="28"/>
        </w:rPr>
        <w:t>б</w:t>
      </w:r>
      <w:r w:rsidRPr="00AE5870">
        <w:rPr>
          <w:rFonts w:ascii="Times New Roman" w:hAnsi="Times New Roman" w:cs="Times New Roman"/>
          <w:sz w:val="28"/>
          <w:szCs w:val="28"/>
        </w:rPr>
        <w:t>разования: одобрена 28 июня 2016. Протокол от №2/16 //</w:t>
      </w:r>
      <w:r w:rsidR="00CB2339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>Реестр примерных о</w:t>
      </w:r>
      <w:r w:rsidRPr="00AE5870">
        <w:rPr>
          <w:rFonts w:ascii="Times New Roman" w:hAnsi="Times New Roman" w:cs="Times New Roman"/>
          <w:sz w:val="28"/>
          <w:szCs w:val="28"/>
        </w:rPr>
        <w:t>с</w:t>
      </w:r>
      <w:r w:rsidRPr="00AE5870">
        <w:rPr>
          <w:rFonts w:ascii="Times New Roman" w:hAnsi="Times New Roman" w:cs="Times New Roman"/>
          <w:sz w:val="28"/>
          <w:szCs w:val="28"/>
        </w:rPr>
        <w:t>новных</w:t>
      </w:r>
      <w:r w:rsidR="00CB2339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программ.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URL</w:t>
      </w:r>
      <w:proofErr w:type="gramStart"/>
      <w:r w:rsidR="00CB2339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http://fgosreestr.ru/wp-co</w:t>
        </w:r>
        <w:r w:rsidR="00CB2339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te</w:t>
        </w:r>
        <w:r w:rsidR="00CB2339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t/uploads/2015/07/Primer</w:t>
        </w:r>
        <w:r w:rsidR="00CB2339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aya-os</w:t>
        </w:r>
        <w:r w:rsidR="00CB2339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ov</w:t>
        </w:r>
        <w:r w:rsidR="00CB2339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aya-obrazovatel</w:t>
        </w:r>
        <w:r w:rsidR="00CB2339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aya-programma-sred</w:t>
        </w:r>
        <w:r w:rsidR="00CB2339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ego-obshhego-obrazova</w:t>
        </w:r>
        <w:r w:rsidR="00CB2339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iya.pdf</w:t>
        </w:r>
      </w:hyperlink>
      <w:r w:rsidRPr="00AE58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bookmarkEnd w:id="15"/>
      <w:r w:rsidR="00CB2339">
        <w:rPr>
          <w:rFonts w:ascii="Times New Roman" w:hAnsi="Times New Roman" w:cs="Times New Roman"/>
          <w:sz w:val="28"/>
          <w:szCs w:val="28"/>
        </w:rPr>
        <w:t>(Д</w:t>
      </w:r>
      <w:r w:rsidRPr="00AE5870">
        <w:rPr>
          <w:rFonts w:ascii="Times New Roman" w:hAnsi="Times New Roman" w:cs="Times New Roman"/>
          <w:sz w:val="28"/>
          <w:szCs w:val="28"/>
        </w:rPr>
        <w:t>ата обращения: 15.06.201</w:t>
      </w:r>
      <w:r w:rsidR="0022547C" w:rsidRPr="00AE5870">
        <w:rPr>
          <w:rFonts w:ascii="Times New Roman" w:hAnsi="Times New Roman" w:cs="Times New Roman"/>
          <w:sz w:val="28"/>
          <w:szCs w:val="28"/>
        </w:rPr>
        <w:t>9</w:t>
      </w:r>
      <w:r w:rsidRPr="00AE5870">
        <w:rPr>
          <w:rFonts w:ascii="Times New Roman" w:hAnsi="Times New Roman" w:cs="Times New Roman"/>
          <w:sz w:val="28"/>
          <w:szCs w:val="28"/>
        </w:rPr>
        <w:t>).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86947050"/>
      <w:bookmarkStart w:id="17" w:name="_Ref486946628"/>
      <w:bookmarkEnd w:id="16"/>
      <w:r w:rsidRPr="00AE5870">
        <w:rPr>
          <w:rFonts w:ascii="Times New Roman" w:hAnsi="Times New Roman" w:cs="Times New Roman"/>
          <w:sz w:val="28"/>
          <w:szCs w:val="28"/>
        </w:rPr>
        <w:t>Приказ Министерства образов</w:t>
      </w:r>
      <w:r w:rsidR="00CB2339">
        <w:rPr>
          <w:rFonts w:ascii="Times New Roman" w:hAnsi="Times New Roman" w:cs="Times New Roman"/>
          <w:sz w:val="28"/>
          <w:szCs w:val="28"/>
        </w:rPr>
        <w:t>ания и науки РФ от 18 июля 2016 </w:t>
      </w:r>
      <w:r w:rsidRPr="00AE5870">
        <w:rPr>
          <w:rFonts w:ascii="Times New Roman" w:hAnsi="Times New Roman" w:cs="Times New Roman"/>
          <w:sz w:val="28"/>
          <w:szCs w:val="28"/>
        </w:rPr>
        <w:t xml:space="preserve">г. </w:t>
      </w:r>
      <w:r w:rsidR="00CB2339">
        <w:rPr>
          <w:rFonts w:ascii="Times New Roman" w:hAnsi="Times New Roman" w:cs="Times New Roman"/>
          <w:sz w:val="28"/>
          <w:szCs w:val="28"/>
        </w:rPr>
        <w:t>№</w:t>
      </w:r>
      <w:r w:rsidRPr="00AE5870">
        <w:rPr>
          <w:rFonts w:ascii="Times New Roman" w:hAnsi="Times New Roman" w:cs="Times New Roman"/>
          <w:sz w:val="28"/>
          <w:szCs w:val="28"/>
        </w:rPr>
        <w:t xml:space="preserve"> 870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Об утверждении Порядка формирования федерального перечня уче</w:t>
      </w:r>
      <w:r w:rsidRPr="00AE5870">
        <w:rPr>
          <w:rFonts w:ascii="Times New Roman" w:hAnsi="Times New Roman" w:cs="Times New Roman"/>
          <w:sz w:val="28"/>
          <w:szCs w:val="28"/>
        </w:rPr>
        <w:t>б</w:t>
      </w:r>
      <w:r w:rsidRPr="00AE5870">
        <w:rPr>
          <w:rFonts w:ascii="Times New Roman" w:hAnsi="Times New Roman" w:cs="Times New Roman"/>
          <w:sz w:val="28"/>
          <w:szCs w:val="28"/>
        </w:rPr>
        <w:t>ников, рекомендуемых к использованию при реализации имеющих госуда</w:t>
      </w:r>
      <w:r w:rsidRPr="00AE5870">
        <w:rPr>
          <w:rFonts w:ascii="Times New Roman" w:hAnsi="Times New Roman" w:cs="Times New Roman"/>
          <w:sz w:val="28"/>
          <w:szCs w:val="28"/>
        </w:rPr>
        <w:t>р</w:t>
      </w:r>
      <w:r w:rsidRPr="00AE5870">
        <w:rPr>
          <w:rFonts w:ascii="Times New Roman" w:hAnsi="Times New Roman" w:cs="Times New Roman"/>
          <w:sz w:val="28"/>
          <w:szCs w:val="28"/>
        </w:rPr>
        <w:t>ственную аккредитацию образовательных программ начального общего, осно</w:t>
      </w:r>
      <w:r w:rsidRPr="00AE5870">
        <w:rPr>
          <w:rFonts w:ascii="Times New Roman" w:hAnsi="Times New Roman" w:cs="Times New Roman"/>
          <w:sz w:val="28"/>
          <w:szCs w:val="28"/>
        </w:rPr>
        <w:t>в</w:t>
      </w:r>
      <w:r w:rsidRPr="00AE5870">
        <w:rPr>
          <w:rFonts w:ascii="Times New Roman" w:hAnsi="Times New Roman" w:cs="Times New Roman"/>
          <w:sz w:val="28"/>
          <w:szCs w:val="28"/>
        </w:rPr>
        <w:t>ного общего, среднего общего образования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="00CB2339">
        <w:rPr>
          <w:rFonts w:ascii="Times New Roman" w:hAnsi="Times New Roman" w:cs="Times New Roman"/>
          <w:sz w:val="28"/>
          <w:szCs w:val="28"/>
        </w:rPr>
        <w:t>.</w:t>
      </w:r>
    </w:p>
    <w:p w:rsidR="0073244A" w:rsidRPr="00AE5870" w:rsidRDefault="00327A0B" w:rsidP="007560A0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13143608"/>
      <w:bookmarkEnd w:id="14"/>
      <w:bookmarkEnd w:id="17"/>
      <w:r w:rsidRPr="00AE5870">
        <w:rPr>
          <w:rFonts w:ascii="Times New Roman" w:hAnsi="Times New Roman" w:cs="Times New Roman"/>
          <w:sz w:val="28"/>
          <w:szCs w:val="28"/>
        </w:rPr>
        <w:t>Приказ Министерства Просвещения РФ от 28.12.20</w:t>
      </w:r>
      <w:r w:rsidR="00CB2339">
        <w:rPr>
          <w:rFonts w:ascii="Times New Roman" w:hAnsi="Times New Roman" w:cs="Times New Roman"/>
          <w:sz w:val="28"/>
          <w:szCs w:val="28"/>
        </w:rPr>
        <w:t>18 года № </w:t>
      </w:r>
      <w:r w:rsidRPr="00AE5870">
        <w:rPr>
          <w:rFonts w:ascii="Times New Roman" w:hAnsi="Times New Roman" w:cs="Times New Roman"/>
          <w:sz w:val="28"/>
          <w:szCs w:val="28"/>
        </w:rPr>
        <w:t xml:space="preserve">345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О</w:t>
      </w:r>
      <w:r w:rsidR="00CB2339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федеральном перечне учебников, рекомендуемых к использованию при ре</w:t>
      </w:r>
      <w:r w:rsidRPr="00AE5870">
        <w:rPr>
          <w:rFonts w:ascii="Times New Roman" w:hAnsi="Times New Roman" w:cs="Times New Roman"/>
          <w:sz w:val="28"/>
          <w:szCs w:val="28"/>
        </w:rPr>
        <w:t>а</w:t>
      </w:r>
      <w:r w:rsidRPr="00AE5870">
        <w:rPr>
          <w:rFonts w:ascii="Times New Roman" w:hAnsi="Times New Roman" w:cs="Times New Roman"/>
          <w:sz w:val="28"/>
          <w:szCs w:val="28"/>
        </w:rPr>
        <w:t>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  <w:bookmarkEnd w:id="18"/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86957193"/>
      <w:bookmarkStart w:id="20" w:name="_Ref13145006"/>
      <w:bookmarkStart w:id="21" w:name="_Ref486847069"/>
      <w:bookmarkEnd w:id="19"/>
      <w:r w:rsidRPr="00AE5870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080B38" w:rsidRPr="00AE5870">
        <w:rPr>
          <w:rFonts w:ascii="Times New Roman" w:hAnsi="Times New Roman" w:cs="Times New Roman"/>
          <w:sz w:val="28"/>
          <w:szCs w:val="28"/>
        </w:rPr>
        <w:t>Просвещения</w:t>
      </w:r>
      <w:r w:rsidRPr="00AE5870">
        <w:rPr>
          <w:rFonts w:ascii="Times New Roman" w:hAnsi="Times New Roman" w:cs="Times New Roman"/>
          <w:sz w:val="28"/>
          <w:szCs w:val="28"/>
        </w:rPr>
        <w:t xml:space="preserve"> РФ от 8 </w:t>
      </w:r>
      <w:r w:rsidR="00080B38" w:rsidRPr="00AE5870">
        <w:rPr>
          <w:rFonts w:ascii="Times New Roman" w:hAnsi="Times New Roman" w:cs="Times New Roman"/>
          <w:sz w:val="28"/>
          <w:szCs w:val="28"/>
        </w:rPr>
        <w:t>мая</w:t>
      </w:r>
      <w:r w:rsidRPr="00AE5870">
        <w:rPr>
          <w:rFonts w:ascii="Times New Roman" w:hAnsi="Times New Roman" w:cs="Times New Roman"/>
          <w:sz w:val="28"/>
          <w:szCs w:val="28"/>
        </w:rPr>
        <w:t xml:space="preserve"> 201</w:t>
      </w:r>
      <w:r w:rsidR="00080B38" w:rsidRPr="00AE5870">
        <w:rPr>
          <w:rFonts w:ascii="Times New Roman" w:hAnsi="Times New Roman" w:cs="Times New Roman"/>
          <w:sz w:val="28"/>
          <w:szCs w:val="28"/>
        </w:rPr>
        <w:t>9</w:t>
      </w:r>
      <w:r w:rsidR="00CB2339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 xml:space="preserve">г. </w:t>
      </w:r>
      <w:r w:rsidR="00CB2339">
        <w:rPr>
          <w:rFonts w:ascii="Times New Roman" w:hAnsi="Times New Roman" w:cs="Times New Roman"/>
          <w:sz w:val="28"/>
          <w:szCs w:val="28"/>
        </w:rPr>
        <w:t>№ </w:t>
      </w:r>
      <w:r w:rsidR="00080B38" w:rsidRPr="00AE5870">
        <w:rPr>
          <w:rFonts w:ascii="Times New Roman" w:hAnsi="Times New Roman" w:cs="Times New Roman"/>
          <w:sz w:val="28"/>
          <w:szCs w:val="28"/>
        </w:rPr>
        <w:t>233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О</w:t>
      </w:r>
      <w:r w:rsidR="00CB2339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внесении изменений в федеральный перечень учебников, рекомендуемых к</w:t>
      </w:r>
      <w:r w:rsidR="00CB2339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</w:t>
      </w:r>
      <w:r w:rsidR="00080B38" w:rsidRPr="00AE5870">
        <w:rPr>
          <w:rFonts w:ascii="Times New Roman" w:hAnsi="Times New Roman" w:cs="Times New Roman"/>
          <w:sz w:val="28"/>
          <w:szCs w:val="28"/>
        </w:rPr>
        <w:t>Просвещения</w:t>
      </w:r>
      <w:r w:rsidRPr="00AE5870">
        <w:rPr>
          <w:rFonts w:ascii="Times New Roman" w:hAnsi="Times New Roman" w:cs="Times New Roman"/>
          <w:sz w:val="28"/>
          <w:szCs w:val="28"/>
        </w:rPr>
        <w:t xml:space="preserve"> Ро</w:t>
      </w:r>
      <w:r w:rsidRPr="00AE5870">
        <w:rPr>
          <w:rFonts w:ascii="Times New Roman" w:hAnsi="Times New Roman" w:cs="Times New Roman"/>
          <w:sz w:val="28"/>
          <w:szCs w:val="28"/>
        </w:rPr>
        <w:t>с</w:t>
      </w:r>
      <w:r w:rsidRPr="00AE5870">
        <w:rPr>
          <w:rFonts w:ascii="Times New Roman" w:hAnsi="Times New Roman" w:cs="Times New Roman"/>
          <w:sz w:val="28"/>
          <w:szCs w:val="28"/>
        </w:rPr>
        <w:t xml:space="preserve">сийской Федерации от </w:t>
      </w:r>
      <w:r w:rsidR="00080B38" w:rsidRPr="00AE5870">
        <w:rPr>
          <w:rFonts w:ascii="Times New Roman" w:hAnsi="Times New Roman" w:cs="Times New Roman"/>
          <w:sz w:val="28"/>
          <w:szCs w:val="28"/>
        </w:rPr>
        <w:t>28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080B38" w:rsidRPr="00AE5870">
        <w:rPr>
          <w:rFonts w:ascii="Times New Roman" w:hAnsi="Times New Roman" w:cs="Times New Roman"/>
          <w:sz w:val="28"/>
          <w:szCs w:val="28"/>
        </w:rPr>
        <w:t>декабря</w:t>
      </w:r>
      <w:r w:rsidRPr="00AE5870">
        <w:rPr>
          <w:rFonts w:ascii="Times New Roman" w:hAnsi="Times New Roman" w:cs="Times New Roman"/>
          <w:sz w:val="28"/>
          <w:szCs w:val="28"/>
        </w:rPr>
        <w:t xml:space="preserve"> 201</w:t>
      </w:r>
      <w:r w:rsidR="00080B38" w:rsidRPr="00AE5870">
        <w:rPr>
          <w:rFonts w:ascii="Times New Roman" w:hAnsi="Times New Roman" w:cs="Times New Roman"/>
          <w:sz w:val="28"/>
          <w:szCs w:val="28"/>
        </w:rPr>
        <w:t>8</w:t>
      </w:r>
      <w:r w:rsidR="00CB2339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 xml:space="preserve">г. </w:t>
      </w:r>
      <w:r w:rsidR="00CB2339">
        <w:rPr>
          <w:rFonts w:ascii="Times New Roman" w:hAnsi="Times New Roman" w:cs="Times New Roman"/>
          <w:sz w:val="28"/>
          <w:szCs w:val="28"/>
        </w:rPr>
        <w:t>№ </w:t>
      </w:r>
      <w:r w:rsidR="00080B38" w:rsidRPr="00AE5870">
        <w:rPr>
          <w:rFonts w:ascii="Times New Roman" w:hAnsi="Times New Roman" w:cs="Times New Roman"/>
          <w:sz w:val="28"/>
          <w:szCs w:val="28"/>
        </w:rPr>
        <w:t>345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="00080B38" w:rsidRPr="00AE5870">
        <w:rPr>
          <w:rFonts w:ascii="Times New Roman" w:hAnsi="Times New Roman" w:cs="Times New Roman"/>
          <w:sz w:val="28"/>
          <w:szCs w:val="28"/>
        </w:rPr>
        <w:t>.</w:t>
      </w:r>
      <w:bookmarkEnd w:id="20"/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22" w:name="_Ref454795976"/>
      <w:bookmarkStart w:id="23" w:name="_Ref486957465"/>
      <w:bookmarkEnd w:id="22"/>
      <w:r w:rsidRPr="00AE587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E58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E5870">
        <w:rPr>
          <w:rFonts w:ascii="Times New Roman" w:hAnsi="Times New Roman" w:cs="Times New Roman"/>
          <w:sz w:val="28"/>
          <w:szCs w:val="28"/>
        </w:rPr>
        <w:t xml:space="preserve"> РФ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Об утверждении перечня организаций, осуществляющих выпуск учебных пособий, которые допускаются к использ</w:t>
      </w:r>
      <w:r w:rsidRPr="00AE5870">
        <w:rPr>
          <w:rFonts w:ascii="Times New Roman" w:hAnsi="Times New Roman" w:cs="Times New Roman"/>
          <w:sz w:val="28"/>
          <w:szCs w:val="28"/>
        </w:rPr>
        <w:t>о</w:t>
      </w:r>
      <w:r w:rsidRPr="00AE5870">
        <w:rPr>
          <w:rFonts w:ascii="Times New Roman" w:hAnsi="Times New Roman" w:cs="Times New Roman"/>
          <w:sz w:val="28"/>
          <w:szCs w:val="28"/>
        </w:rPr>
        <w:t>ванию при реализации имеющих государственную аккредитацию образов</w:t>
      </w:r>
      <w:r w:rsidRPr="00AE5870">
        <w:rPr>
          <w:rFonts w:ascii="Times New Roman" w:hAnsi="Times New Roman" w:cs="Times New Roman"/>
          <w:sz w:val="28"/>
          <w:szCs w:val="28"/>
        </w:rPr>
        <w:t>а</w:t>
      </w:r>
      <w:r w:rsidRPr="00AE5870">
        <w:rPr>
          <w:rFonts w:ascii="Times New Roman" w:hAnsi="Times New Roman" w:cs="Times New Roman"/>
          <w:sz w:val="28"/>
          <w:szCs w:val="28"/>
        </w:rPr>
        <w:t>тельных программ начального общего, основного общего, среднего общего о</w:t>
      </w:r>
      <w:r w:rsidRPr="00AE5870">
        <w:rPr>
          <w:rFonts w:ascii="Times New Roman" w:hAnsi="Times New Roman" w:cs="Times New Roman"/>
          <w:sz w:val="28"/>
          <w:szCs w:val="28"/>
        </w:rPr>
        <w:t>б</w:t>
      </w:r>
      <w:r w:rsidRPr="00AE5870">
        <w:rPr>
          <w:rFonts w:ascii="Times New Roman" w:hAnsi="Times New Roman" w:cs="Times New Roman"/>
          <w:sz w:val="28"/>
          <w:szCs w:val="28"/>
        </w:rPr>
        <w:t>разования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="00CB2339">
        <w:rPr>
          <w:rFonts w:ascii="Times New Roman" w:hAnsi="Times New Roman" w:cs="Times New Roman"/>
          <w:sz w:val="28"/>
          <w:szCs w:val="28"/>
        </w:rPr>
        <w:t xml:space="preserve"> от 09.06.2016 № 699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URL</w:t>
      </w:r>
      <w:proofErr w:type="gramStart"/>
      <w:r w:rsidR="00CB2339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http://fpu.edu.ru/files/co</w:t>
        </w:r>
        <w:r w:rsidR="00CB2339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te</w:t>
        </w:r>
        <w:r w:rsidR="00CB2339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tfile/109/prikaz-699-ot-09.06.2016-pereche</w:t>
        </w:r>
        <w:r w:rsidR="00CB2339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-orga</w:t>
        </w:r>
        <w:r w:rsidR="00CB2339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izacij.pdf</w:t>
        </w:r>
      </w:hyperlink>
      <w:r w:rsidRPr="00AE5870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bookmarkEnd w:id="21"/>
      <w:bookmarkEnd w:id="23"/>
      <w:r w:rsidR="00CB2339">
        <w:rPr>
          <w:rFonts w:ascii="Times New Roman" w:hAnsi="Times New Roman" w:cs="Times New Roman"/>
          <w:sz w:val="28"/>
          <w:szCs w:val="28"/>
        </w:rPr>
        <w:t>(Д</w:t>
      </w:r>
      <w:r w:rsidRPr="00AE5870">
        <w:rPr>
          <w:rFonts w:ascii="Times New Roman" w:hAnsi="Times New Roman" w:cs="Times New Roman"/>
          <w:sz w:val="28"/>
          <w:szCs w:val="28"/>
        </w:rPr>
        <w:t>ата обращения 30.06.201</w:t>
      </w:r>
      <w:r w:rsidR="00E25F3E">
        <w:rPr>
          <w:rFonts w:ascii="Times New Roman" w:hAnsi="Times New Roman" w:cs="Times New Roman"/>
          <w:sz w:val="28"/>
          <w:szCs w:val="28"/>
        </w:rPr>
        <w:t>9</w:t>
      </w:r>
      <w:r w:rsidRPr="00AE5870">
        <w:rPr>
          <w:rFonts w:ascii="Times New Roman" w:hAnsi="Times New Roman" w:cs="Times New Roman"/>
          <w:sz w:val="28"/>
          <w:szCs w:val="28"/>
        </w:rPr>
        <w:t>)</w:t>
      </w:r>
      <w:r w:rsidR="00CB2339">
        <w:rPr>
          <w:rFonts w:ascii="Times New Roman" w:hAnsi="Times New Roman" w:cs="Times New Roman"/>
          <w:sz w:val="28"/>
          <w:szCs w:val="28"/>
        </w:rPr>
        <w:t>.</w:t>
      </w:r>
    </w:p>
    <w:p w:rsidR="004A37E6" w:rsidRPr="00AE5870" w:rsidRDefault="004A37E6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24" w:name="_Ref13149304"/>
      <w:r w:rsidRPr="00AE5870">
        <w:rPr>
          <w:rFonts w:ascii="Times New Roman" w:hAnsi="Times New Roman" w:cs="Times New Roman"/>
          <w:sz w:val="28"/>
          <w:szCs w:val="28"/>
        </w:rPr>
        <w:t>Приказ от 07.11.201</w:t>
      </w:r>
      <w:r w:rsidR="00CB2339">
        <w:rPr>
          <w:rFonts w:ascii="Times New Roman" w:hAnsi="Times New Roman" w:cs="Times New Roman"/>
          <w:sz w:val="28"/>
          <w:szCs w:val="28"/>
        </w:rPr>
        <w:t>8 Министерства Просвещения РФ № </w:t>
      </w:r>
      <w:r w:rsidRPr="00AE5870">
        <w:rPr>
          <w:rFonts w:ascii="Times New Roman" w:hAnsi="Times New Roman" w:cs="Times New Roman"/>
          <w:sz w:val="28"/>
          <w:szCs w:val="28"/>
        </w:rPr>
        <w:t>190, Фед</w:t>
      </w:r>
      <w:r w:rsidRPr="00AE5870">
        <w:rPr>
          <w:rFonts w:ascii="Times New Roman" w:hAnsi="Times New Roman" w:cs="Times New Roman"/>
          <w:sz w:val="28"/>
          <w:szCs w:val="28"/>
        </w:rPr>
        <w:t>е</w:t>
      </w:r>
      <w:r w:rsidRPr="00AE5870">
        <w:rPr>
          <w:rFonts w:ascii="Times New Roman" w:hAnsi="Times New Roman" w:cs="Times New Roman"/>
          <w:sz w:val="28"/>
          <w:szCs w:val="28"/>
        </w:rPr>
        <w:t>ральной службы по надзору в сфере обра</w:t>
      </w:r>
      <w:r w:rsidR="00CB2339">
        <w:rPr>
          <w:rFonts w:ascii="Times New Roman" w:hAnsi="Times New Roman" w:cs="Times New Roman"/>
          <w:sz w:val="28"/>
          <w:szCs w:val="28"/>
        </w:rPr>
        <w:t>зования и науки № </w:t>
      </w:r>
      <w:r w:rsidRPr="00AE5870">
        <w:rPr>
          <w:rFonts w:ascii="Times New Roman" w:hAnsi="Times New Roman" w:cs="Times New Roman"/>
          <w:sz w:val="28"/>
          <w:szCs w:val="28"/>
        </w:rPr>
        <w:t xml:space="preserve">1512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Об утве</w:t>
      </w:r>
      <w:r w:rsidRPr="00AE5870">
        <w:rPr>
          <w:rFonts w:ascii="Times New Roman" w:hAnsi="Times New Roman" w:cs="Times New Roman"/>
          <w:sz w:val="28"/>
          <w:szCs w:val="28"/>
        </w:rPr>
        <w:t>р</w:t>
      </w:r>
      <w:r w:rsidRPr="00AE5870">
        <w:rPr>
          <w:rFonts w:ascii="Times New Roman" w:hAnsi="Times New Roman" w:cs="Times New Roman"/>
          <w:sz w:val="28"/>
          <w:szCs w:val="28"/>
        </w:rPr>
        <w:t>ждении порядка проведения государственной итоговой аттестации по образов</w:t>
      </w:r>
      <w:r w:rsidRPr="00AE5870">
        <w:rPr>
          <w:rFonts w:ascii="Times New Roman" w:hAnsi="Times New Roman" w:cs="Times New Roman"/>
          <w:sz w:val="28"/>
          <w:szCs w:val="28"/>
        </w:rPr>
        <w:t>а</w:t>
      </w:r>
      <w:r w:rsidRPr="00AE5870">
        <w:rPr>
          <w:rFonts w:ascii="Times New Roman" w:hAnsi="Times New Roman" w:cs="Times New Roman"/>
          <w:sz w:val="28"/>
          <w:szCs w:val="28"/>
        </w:rPr>
        <w:t>тельным программам среднего общего образования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  <w:bookmarkEnd w:id="24"/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486948165"/>
      <w:bookmarkEnd w:id="25"/>
      <w:r w:rsidRPr="00AE5870">
        <w:rPr>
          <w:rFonts w:ascii="Times New Roman" w:hAnsi="Times New Roman" w:cs="Times New Roman"/>
          <w:sz w:val="28"/>
          <w:szCs w:val="28"/>
        </w:rPr>
        <w:t xml:space="preserve">Профессиональный стандарт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Педагог (педагогическая деятельность в</w:t>
      </w:r>
      <w:r w:rsidR="00CB2339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сфере дошкольного, начального общего, основного общего, среднего общего образования) (воспитатель, учитель)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Pr="00AE5870">
        <w:rPr>
          <w:rFonts w:ascii="Times New Roman" w:hAnsi="Times New Roman" w:cs="Times New Roman"/>
          <w:sz w:val="28"/>
          <w:szCs w:val="28"/>
        </w:rPr>
        <w:t xml:space="preserve"> (утв. приказом Министерства труда и с</w:t>
      </w:r>
      <w:r w:rsidRPr="00AE5870">
        <w:rPr>
          <w:rFonts w:ascii="Times New Roman" w:hAnsi="Times New Roman" w:cs="Times New Roman"/>
          <w:sz w:val="28"/>
          <w:szCs w:val="28"/>
        </w:rPr>
        <w:t>о</w:t>
      </w:r>
      <w:r w:rsidRPr="00AE5870">
        <w:rPr>
          <w:rFonts w:ascii="Times New Roman" w:hAnsi="Times New Roman" w:cs="Times New Roman"/>
          <w:sz w:val="28"/>
          <w:szCs w:val="28"/>
        </w:rPr>
        <w:t xml:space="preserve">циальной защиты РФ от 18 октября 2013 г. </w:t>
      </w:r>
      <w:r w:rsidR="00CB2339">
        <w:rPr>
          <w:rFonts w:ascii="Times New Roman" w:hAnsi="Times New Roman" w:cs="Times New Roman"/>
          <w:sz w:val="28"/>
          <w:szCs w:val="28"/>
        </w:rPr>
        <w:t>№</w:t>
      </w:r>
      <w:r w:rsidRPr="00AE5870">
        <w:rPr>
          <w:rFonts w:ascii="Times New Roman" w:hAnsi="Times New Roman" w:cs="Times New Roman"/>
          <w:sz w:val="28"/>
          <w:szCs w:val="28"/>
        </w:rPr>
        <w:t> 544н)</w:t>
      </w:r>
      <w:r w:rsidR="00CB2339">
        <w:rPr>
          <w:rFonts w:ascii="Times New Roman" w:hAnsi="Times New Roman" w:cs="Times New Roman"/>
          <w:sz w:val="28"/>
          <w:szCs w:val="28"/>
        </w:rPr>
        <w:t>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486948167"/>
      <w:bookmarkEnd w:id="26"/>
      <w:r w:rsidRPr="00AE5870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РФ от 25 декабря 2014 г. </w:t>
      </w:r>
      <w:r w:rsidR="00CB2339">
        <w:rPr>
          <w:rFonts w:ascii="Times New Roman" w:hAnsi="Times New Roman" w:cs="Times New Roman"/>
          <w:sz w:val="28"/>
          <w:szCs w:val="28"/>
        </w:rPr>
        <w:t>№</w:t>
      </w:r>
      <w:r w:rsidRPr="00AE5870">
        <w:rPr>
          <w:rFonts w:ascii="Times New Roman" w:hAnsi="Times New Roman" w:cs="Times New Roman"/>
          <w:sz w:val="28"/>
          <w:szCs w:val="28"/>
        </w:rPr>
        <w:t xml:space="preserve"> 1115н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О внесении изменения в приказ Министерства труда и соц</w:t>
      </w:r>
      <w:r w:rsidRPr="00AE5870">
        <w:rPr>
          <w:rFonts w:ascii="Times New Roman" w:hAnsi="Times New Roman" w:cs="Times New Roman"/>
          <w:sz w:val="28"/>
          <w:szCs w:val="28"/>
        </w:rPr>
        <w:t>и</w:t>
      </w:r>
      <w:r w:rsidRPr="00AE5870">
        <w:rPr>
          <w:rFonts w:ascii="Times New Roman" w:hAnsi="Times New Roman" w:cs="Times New Roman"/>
          <w:sz w:val="28"/>
          <w:szCs w:val="28"/>
        </w:rPr>
        <w:t xml:space="preserve">альной защиты Российской Федерации от 18 октября 2013 г. </w:t>
      </w:r>
      <w:r w:rsidR="00CB2339">
        <w:rPr>
          <w:rFonts w:ascii="Times New Roman" w:hAnsi="Times New Roman" w:cs="Times New Roman"/>
          <w:sz w:val="28"/>
          <w:szCs w:val="28"/>
        </w:rPr>
        <w:t>№</w:t>
      </w:r>
      <w:r w:rsidRPr="00AE5870">
        <w:rPr>
          <w:rFonts w:ascii="Times New Roman" w:hAnsi="Times New Roman" w:cs="Times New Roman"/>
          <w:sz w:val="28"/>
          <w:szCs w:val="28"/>
        </w:rPr>
        <w:t xml:space="preserve"> 544н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="00F55674">
        <w:rPr>
          <w:rFonts w:ascii="Times New Roman" w:hAnsi="Times New Roman" w:cs="Times New Roman"/>
          <w:sz w:val="28"/>
          <w:szCs w:val="28"/>
        </w:rPr>
        <w:t>Об </w:t>
      </w:r>
      <w:r w:rsidRPr="00AE5870">
        <w:rPr>
          <w:rFonts w:ascii="Times New Roman" w:hAnsi="Times New Roman" w:cs="Times New Roman"/>
          <w:sz w:val="28"/>
          <w:szCs w:val="28"/>
        </w:rPr>
        <w:t xml:space="preserve">утверждении профессионального стандарта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Педагог (педагогическая де</w:t>
      </w:r>
      <w:r w:rsidRPr="00AE5870">
        <w:rPr>
          <w:rFonts w:ascii="Times New Roman" w:hAnsi="Times New Roman" w:cs="Times New Roman"/>
          <w:sz w:val="28"/>
          <w:szCs w:val="28"/>
        </w:rPr>
        <w:t>я</w:t>
      </w:r>
      <w:r w:rsidRPr="00AE5870">
        <w:rPr>
          <w:rFonts w:ascii="Times New Roman" w:hAnsi="Times New Roman" w:cs="Times New Roman"/>
          <w:sz w:val="28"/>
          <w:szCs w:val="28"/>
        </w:rPr>
        <w:t>тельность в сфере дошкольного, начального общего, основного общего, средн</w:t>
      </w:r>
      <w:r w:rsidRPr="00AE5870">
        <w:rPr>
          <w:rFonts w:ascii="Times New Roman" w:hAnsi="Times New Roman" w:cs="Times New Roman"/>
          <w:sz w:val="28"/>
          <w:szCs w:val="28"/>
        </w:rPr>
        <w:t>е</w:t>
      </w:r>
      <w:r w:rsidRPr="00AE5870">
        <w:rPr>
          <w:rFonts w:ascii="Times New Roman" w:hAnsi="Times New Roman" w:cs="Times New Roman"/>
          <w:sz w:val="28"/>
          <w:szCs w:val="28"/>
        </w:rPr>
        <w:t>го общего образования) (воспитатель, учитель)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="00F55674">
        <w:rPr>
          <w:rFonts w:ascii="Times New Roman" w:hAnsi="Times New Roman" w:cs="Times New Roman"/>
          <w:sz w:val="28"/>
          <w:szCs w:val="28"/>
        </w:rPr>
        <w:t>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486948274"/>
      <w:bookmarkEnd w:id="27"/>
      <w:proofErr w:type="gramStart"/>
      <w:r w:rsidRPr="00AE587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F5567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55674">
        <w:rPr>
          <w:rFonts w:ascii="Times New Roman" w:hAnsi="Times New Roman" w:cs="Times New Roman"/>
          <w:sz w:val="28"/>
          <w:szCs w:val="28"/>
        </w:rPr>
        <w:t xml:space="preserve"> РФ от 30 марта 2016 </w:t>
      </w:r>
      <w:r w:rsidRPr="00AE5870">
        <w:rPr>
          <w:rFonts w:ascii="Times New Roman" w:hAnsi="Times New Roman" w:cs="Times New Roman"/>
          <w:sz w:val="28"/>
          <w:szCs w:val="28"/>
        </w:rPr>
        <w:t xml:space="preserve">г. </w:t>
      </w:r>
      <w:r w:rsidR="00CB2339">
        <w:rPr>
          <w:rFonts w:ascii="Times New Roman" w:hAnsi="Times New Roman" w:cs="Times New Roman"/>
          <w:sz w:val="28"/>
          <w:szCs w:val="28"/>
        </w:rPr>
        <w:t>№</w:t>
      </w:r>
      <w:r w:rsidRPr="00AE5870">
        <w:rPr>
          <w:rFonts w:ascii="Times New Roman" w:hAnsi="Times New Roman" w:cs="Times New Roman"/>
          <w:sz w:val="28"/>
          <w:szCs w:val="28"/>
        </w:rPr>
        <w:t xml:space="preserve"> 336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Об утверждении перечня средств обучения и воспитания, необходимых для реализации образ</w:t>
      </w:r>
      <w:r w:rsidRPr="00AE5870">
        <w:rPr>
          <w:rFonts w:ascii="Times New Roman" w:hAnsi="Times New Roman" w:cs="Times New Roman"/>
          <w:sz w:val="28"/>
          <w:szCs w:val="28"/>
        </w:rPr>
        <w:t>о</w:t>
      </w:r>
      <w:r w:rsidRPr="00AE5870">
        <w:rPr>
          <w:rFonts w:ascii="Times New Roman" w:hAnsi="Times New Roman" w:cs="Times New Roman"/>
          <w:sz w:val="28"/>
          <w:szCs w:val="28"/>
        </w:rPr>
        <w:t>вательных программ начального общего, основного общего и среднего общего образования, соответствующих современным условиям обучения, необходим</w:t>
      </w:r>
      <w:r w:rsidRPr="00AE5870">
        <w:rPr>
          <w:rFonts w:ascii="Times New Roman" w:hAnsi="Times New Roman" w:cs="Times New Roman"/>
          <w:sz w:val="28"/>
          <w:szCs w:val="28"/>
        </w:rPr>
        <w:t>о</w:t>
      </w:r>
      <w:r w:rsidRPr="00AE5870">
        <w:rPr>
          <w:rFonts w:ascii="Times New Roman" w:hAnsi="Times New Roman" w:cs="Times New Roman"/>
          <w:sz w:val="28"/>
          <w:szCs w:val="28"/>
        </w:rPr>
        <w:t>го при оснащении общеобразовательных организаций в целях реализации м</w:t>
      </w:r>
      <w:r w:rsidRPr="00AE5870">
        <w:rPr>
          <w:rFonts w:ascii="Times New Roman" w:hAnsi="Times New Roman" w:cs="Times New Roman"/>
          <w:sz w:val="28"/>
          <w:szCs w:val="28"/>
        </w:rPr>
        <w:t>е</w:t>
      </w:r>
      <w:r w:rsidRPr="00AE5870">
        <w:rPr>
          <w:rFonts w:ascii="Times New Roman" w:hAnsi="Times New Roman" w:cs="Times New Roman"/>
          <w:sz w:val="28"/>
          <w:szCs w:val="28"/>
        </w:rPr>
        <w:t>роприятий по содействию созданию в субъектах Российской Федерации (исх</w:t>
      </w:r>
      <w:r w:rsidRPr="00AE5870">
        <w:rPr>
          <w:rFonts w:ascii="Times New Roman" w:hAnsi="Times New Roman" w:cs="Times New Roman"/>
          <w:sz w:val="28"/>
          <w:szCs w:val="28"/>
        </w:rPr>
        <w:t>о</w:t>
      </w:r>
      <w:r w:rsidRPr="00AE5870">
        <w:rPr>
          <w:rFonts w:ascii="Times New Roman" w:hAnsi="Times New Roman" w:cs="Times New Roman"/>
          <w:sz w:val="28"/>
          <w:szCs w:val="28"/>
        </w:rPr>
        <w:t>дя из прогнозируемой потребности) новых мест в общеобразовательных орг</w:t>
      </w:r>
      <w:r w:rsidRPr="00AE5870">
        <w:rPr>
          <w:rFonts w:ascii="Times New Roman" w:hAnsi="Times New Roman" w:cs="Times New Roman"/>
          <w:sz w:val="28"/>
          <w:szCs w:val="28"/>
        </w:rPr>
        <w:t>а</w:t>
      </w:r>
      <w:r w:rsidRPr="00AE5870">
        <w:rPr>
          <w:rFonts w:ascii="Times New Roman" w:hAnsi="Times New Roman" w:cs="Times New Roman"/>
          <w:sz w:val="28"/>
          <w:szCs w:val="28"/>
        </w:rPr>
        <w:t>низациях, критериев его</w:t>
      </w:r>
      <w:proofErr w:type="gramEnd"/>
      <w:r w:rsidRPr="00AE5870">
        <w:rPr>
          <w:rFonts w:ascii="Times New Roman" w:hAnsi="Times New Roman" w:cs="Times New Roman"/>
          <w:sz w:val="28"/>
          <w:szCs w:val="28"/>
        </w:rPr>
        <w:t xml:space="preserve"> формирования и требований к функциональному оснащению, а также норматива стоимости оснащения одного места обучающ</w:t>
      </w:r>
      <w:r w:rsidRPr="00AE5870">
        <w:rPr>
          <w:rFonts w:ascii="Times New Roman" w:hAnsi="Times New Roman" w:cs="Times New Roman"/>
          <w:sz w:val="28"/>
          <w:szCs w:val="28"/>
        </w:rPr>
        <w:t>е</w:t>
      </w:r>
      <w:r w:rsidRPr="00AE5870">
        <w:rPr>
          <w:rFonts w:ascii="Times New Roman" w:hAnsi="Times New Roman" w:cs="Times New Roman"/>
          <w:sz w:val="28"/>
          <w:szCs w:val="28"/>
        </w:rPr>
        <w:t>гося указанными средствами обучения и воспитания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486928990"/>
      <w:bookmarkStart w:id="29" w:name="_Ref13182282"/>
      <w:bookmarkEnd w:id="28"/>
      <w:proofErr w:type="gramStart"/>
      <w:r w:rsidRPr="00AE5870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2476B9" w:rsidRPr="00AE5870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</w:t>
      </w:r>
      <w:proofErr w:type="spellStart"/>
      <w:r w:rsidR="002476B9" w:rsidRPr="00AE5870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2476B9" w:rsidRPr="00AE5870">
        <w:rPr>
          <w:rFonts w:ascii="Times New Roman" w:hAnsi="Times New Roman" w:cs="Times New Roman"/>
          <w:sz w:val="28"/>
          <w:szCs w:val="28"/>
        </w:rPr>
        <w:t>) от 29 январ</w:t>
      </w:r>
      <w:r w:rsidR="00F55674">
        <w:rPr>
          <w:rFonts w:ascii="Times New Roman" w:hAnsi="Times New Roman" w:cs="Times New Roman"/>
          <w:sz w:val="28"/>
          <w:szCs w:val="28"/>
        </w:rPr>
        <w:t>я 2019 г. № </w:t>
      </w:r>
      <w:r w:rsidR="002476B9" w:rsidRPr="00AE5870">
        <w:rPr>
          <w:rFonts w:ascii="Times New Roman" w:hAnsi="Times New Roman" w:cs="Times New Roman"/>
          <w:sz w:val="28"/>
          <w:szCs w:val="28"/>
        </w:rPr>
        <w:t xml:space="preserve">84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476B9" w:rsidRPr="00AE5870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образования и науки </w:t>
      </w:r>
      <w:r w:rsidRPr="00AE5870">
        <w:rPr>
          <w:rFonts w:ascii="Times New Roman" w:hAnsi="Times New Roman" w:cs="Times New Roman"/>
          <w:sz w:val="28"/>
          <w:szCs w:val="28"/>
        </w:rPr>
        <w:t xml:space="preserve">мониторинга качества </w:t>
      </w:r>
      <w:r w:rsidR="002476B9" w:rsidRPr="00AE5870">
        <w:rPr>
          <w:rFonts w:ascii="Times New Roman" w:hAnsi="Times New Roman" w:cs="Times New Roman"/>
          <w:sz w:val="28"/>
          <w:szCs w:val="28"/>
        </w:rPr>
        <w:t>подготовки об</w:t>
      </w:r>
      <w:r w:rsidR="002476B9" w:rsidRPr="00AE5870">
        <w:rPr>
          <w:rFonts w:ascii="Times New Roman" w:hAnsi="Times New Roman" w:cs="Times New Roman"/>
          <w:sz w:val="28"/>
          <w:szCs w:val="28"/>
        </w:rPr>
        <w:t>у</w:t>
      </w:r>
      <w:r w:rsidR="002476B9" w:rsidRPr="00AE5870">
        <w:rPr>
          <w:rFonts w:ascii="Times New Roman" w:hAnsi="Times New Roman" w:cs="Times New Roman"/>
          <w:sz w:val="28"/>
          <w:szCs w:val="28"/>
        </w:rPr>
        <w:t>чающихся образовательных организаций в 2019 году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="002476B9" w:rsidRPr="00AE5870">
        <w:rPr>
          <w:rFonts w:ascii="Times New Roman" w:hAnsi="Times New Roman" w:cs="Times New Roman"/>
          <w:sz w:val="28"/>
          <w:szCs w:val="28"/>
        </w:rPr>
        <w:t xml:space="preserve"> (действует в редакции приказа Федеральной службы по надзору в сфере образования и науки (</w:t>
      </w:r>
      <w:proofErr w:type="spellStart"/>
      <w:r w:rsidR="002476B9" w:rsidRPr="00AE5870">
        <w:rPr>
          <w:rFonts w:ascii="Times New Roman" w:hAnsi="Times New Roman" w:cs="Times New Roman"/>
          <w:sz w:val="28"/>
          <w:szCs w:val="28"/>
        </w:rPr>
        <w:t>Рособ</w:t>
      </w:r>
      <w:r w:rsidR="002476B9" w:rsidRPr="00AE5870">
        <w:rPr>
          <w:rFonts w:ascii="Times New Roman" w:hAnsi="Times New Roman" w:cs="Times New Roman"/>
          <w:sz w:val="28"/>
          <w:szCs w:val="28"/>
        </w:rPr>
        <w:t>р</w:t>
      </w:r>
      <w:r w:rsidR="002476B9" w:rsidRPr="00AE5870">
        <w:rPr>
          <w:rFonts w:ascii="Times New Roman" w:hAnsi="Times New Roman" w:cs="Times New Roman"/>
          <w:sz w:val="28"/>
          <w:szCs w:val="28"/>
        </w:rPr>
        <w:t>надзор</w:t>
      </w:r>
      <w:proofErr w:type="spellEnd"/>
      <w:r w:rsidR="002476B9" w:rsidRPr="00AE5870">
        <w:rPr>
          <w:rFonts w:ascii="Times New Roman" w:hAnsi="Times New Roman" w:cs="Times New Roman"/>
          <w:sz w:val="28"/>
          <w:szCs w:val="28"/>
        </w:rPr>
        <w:t>) от 07.02.2019 № 104)</w:t>
      </w:r>
      <w:bookmarkEnd w:id="29"/>
      <w:r w:rsidR="00F556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76BB" w:rsidRPr="00AE5870" w:rsidRDefault="001B76BB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3183364"/>
      <w:r w:rsidRPr="00AE5870">
        <w:rPr>
          <w:rFonts w:ascii="Times New Roman" w:hAnsi="Times New Roman" w:cs="Times New Roman"/>
          <w:sz w:val="28"/>
          <w:szCs w:val="28"/>
        </w:rPr>
        <w:t>Приказ Федеральной службы по надзору в сфере образования и науки (</w:t>
      </w:r>
      <w:proofErr w:type="spellStart"/>
      <w:r w:rsidRPr="00AE5870">
        <w:rPr>
          <w:rFonts w:ascii="Times New Roman" w:hAnsi="Times New Roman" w:cs="Times New Roman"/>
          <w:sz w:val="28"/>
          <w:szCs w:val="28"/>
        </w:rPr>
        <w:t>Ро</w:t>
      </w:r>
      <w:r w:rsidR="00F55674">
        <w:rPr>
          <w:rFonts w:ascii="Times New Roman" w:hAnsi="Times New Roman" w:cs="Times New Roman"/>
          <w:sz w:val="28"/>
          <w:szCs w:val="28"/>
        </w:rPr>
        <w:t>собрнадзор</w:t>
      </w:r>
      <w:proofErr w:type="spellEnd"/>
      <w:r w:rsidR="00F55674">
        <w:rPr>
          <w:rFonts w:ascii="Times New Roman" w:hAnsi="Times New Roman" w:cs="Times New Roman"/>
          <w:sz w:val="28"/>
          <w:szCs w:val="28"/>
        </w:rPr>
        <w:t>) от 17 апреля 2019 г. № </w:t>
      </w:r>
      <w:r w:rsidRPr="00AE5870">
        <w:rPr>
          <w:rFonts w:ascii="Times New Roman" w:hAnsi="Times New Roman" w:cs="Times New Roman"/>
          <w:sz w:val="28"/>
          <w:szCs w:val="28"/>
        </w:rPr>
        <w:t xml:space="preserve">473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Об утверждении Методики расчета по показателю 2.9.19 Федерального плана статистических работ, утвержденн</w:t>
      </w:r>
      <w:r w:rsidRPr="00AE5870">
        <w:rPr>
          <w:rFonts w:ascii="Times New Roman" w:hAnsi="Times New Roman" w:cs="Times New Roman"/>
          <w:sz w:val="28"/>
          <w:szCs w:val="28"/>
        </w:rPr>
        <w:t>о</w:t>
      </w:r>
      <w:r w:rsidRPr="00AE5870">
        <w:rPr>
          <w:rFonts w:ascii="Times New Roman" w:hAnsi="Times New Roman" w:cs="Times New Roman"/>
          <w:sz w:val="28"/>
          <w:szCs w:val="28"/>
        </w:rPr>
        <w:t xml:space="preserve">го распоряжением Правительства РФ от 06.05.2008 №671-р,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Средневзвеше</w:t>
      </w:r>
      <w:r w:rsidRPr="00AE5870">
        <w:rPr>
          <w:rFonts w:ascii="Times New Roman" w:hAnsi="Times New Roman" w:cs="Times New Roman"/>
          <w:sz w:val="28"/>
          <w:szCs w:val="28"/>
        </w:rPr>
        <w:t>н</w:t>
      </w:r>
      <w:r w:rsidRPr="00AE5870">
        <w:rPr>
          <w:rFonts w:ascii="Times New Roman" w:hAnsi="Times New Roman" w:cs="Times New Roman"/>
          <w:sz w:val="28"/>
          <w:szCs w:val="28"/>
        </w:rPr>
        <w:t>ный результат РФ в группе международных исследований, средневзвешенное место РФ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bookmarkEnd w:id="30"/>
      <w:r w:rsidR="00F55674">
        <w:rPr>
          <w:rFonts w:ascii="Times New Roman" w:hAnsi="Times New Roman" w:cs="Times New Roman"/>
          <w:sz w:val="28"/>
          <w:szCs w:val="28"/>
        </w:rPr>
        <w:t>.</w:t>
      </w:r>
    </w:p>
    <w:p w:rsidR="001B76BB" w:rsidRPr="00AE5870" w:rsidRDefault="00601D92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3183365"/>
      <w:r w:rsidRPr="00AE5870">
        <w:rPr>
          <w:rFonts w:ascii="Times New Roman" w:hAnsi="Times New Roman" w:cs="Times New Roman"/>
          <w:sz w:val="28"/>
          <w:szCs w:val="28"/>
        </w:rPr>
        <w:t>Приказ от 06.05.201</w:t>
      </w:r>
      <w:r w:rsidR="00F55674">
        <w:rPr>
          <w:rFonts w:ascii="Times New Roman" w:hAnsi="Times New Roman" w:cs="Times New Roman"/>
          <w:sz w:val="28"/>
          <w:szCs w:val="28"/>
        </w:rPr>
        <w:t>9 Министерства Просвещения РФ № </w:t>
      </w:r>
      <w:r w:rsidRPr="00AE5870">
        <w:rPr>
          <w:rFonts w:ascii="Times New Roman" w:hAnsi="Times New Roman" w:cs="Times New Roman"/>
          <w:sz w:val="28"/>
          <w:szCs w:val="28"/>
        </w:rPr>
        <w:t>219, Фед</w:t>
      </w:r>
      <w:r w:rsidRPr="00AE5870">
        <w:rPr>
          <w:rFonts w:ascii="Times New Roman" w:hAnsi="Times New Roman" w:cs="Times New Roman"/>
          <w:sz w:val="28"/>
          <w:szCs w:val="28"/>
        </w:rPr>
        <w:t>е</w:t>
      </w:r>
      <w:r w:rsidRPr="00AE5870">
        <w:rPr>
          <w:rFonts w:ascii="Times New Roman" w:hAnsi="Times New Roman" w:cs="Times New Roman"/>
          <w:sz w:val="28"/>
          <w:szCs w:val="28"/>
        </w:rPr>
        <w:t>ральной службы по надзору в сфере образования и</w:t>
      </w:r>
      <w:r w:rsidR="00F55674">
        <w:rPr>
          <w:rFonts w:ascii="Times New Roman" w:hAnsi="Times New Roman" w:cs="Times New Roman"/>
          <w:sz w:val="28"/>
          <w:szCs w:val="28"/>
        </w:rPr>
        <w:t xml:space="preserve"> науки № </w:t>
      </w:r>
      <w:r w:rsidRPr="00AE5870">
        <w:rPr>
          <w:rFonts w:ascii="Times New Roman" w:hAnsi="Times New Roman" w:cs="Times New Roman"/>
          <w:sz w:val="28"/>
          <w:szCs w:val="28"/>
        </w:rPr>
        <w:t xml:space="preserve">590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Об утвержд</w:t>
      </w:r>
      <w:r w:rsidRPr="00AE5870">
        <w:rPr>
          <w:rFonts w:ascii="Times New Roman" w:hAnsi="Times New Roman" w:cs="Times New Roman"/>
          <w:sz w:val="28"/>
          <w:szCs w:val="28"/>
        </w:rPr>
        <w:t>е</w:t>
      </w:r>
      <w:r w:rsidRPr="00AE5870">
        <w:rPr>
          <w:rFonts w:ascii="Times New Roman" w:hAnsi="Times New Roman" w:cs="Times New Roman"/>
          <w:sz w:val="28"/>
          <w:szCs w:val="28"/>
        </w:rPr>
        <w:t>нии методологии и критериев оценки качества общего образования в общеобр</w:t>
      </w:r>
      <w:r w:rsidRPr="00AE5870">
        <w:rPr>
          <w:rFonts w:ascii="Times New Roman" w:hAnsi="Times New Roman" w:cs="Times New Roman"/>
          <w:sz w:val="28"/>
          <w:szCs w:val="28"/>
        </w:rPr>
        <w:t>а</w:t>
      </w:r>
      <w:r w:rsidRPr="00AE5870">
        <w:rPr>
          <w:rFonts w:ascii="Times New Roman" w:hAnsi="Times New Roman" w:cs="Times New Roman"/>
          <w:sz w:val="28"/>
          <w:szCs w:val="28"/>
        </w:rPr>
        <w:t>зовательных организациях на основе практики международных исследований качества подготовки обучающихся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bookmarkEnd w:id="31"/>
      <w:r w:rsidR="00F55674">
        <w:rPr>
          <w:rFonts w:ascii="Times New Roman" w:hAnsi="Times New Roman" w:cs="Times New Roman"/>
          <w:sz w:val="28"/>
          <w:szCs w:val="28"/>
        </w:rPr>
        <w:t>.</w:t>
      </w:r>
    </w:p>
    <w:p w:rsidR="0030611D" w:rsidRPr="00AE5870" w:rsidRDefault="0030611D" w:rsidP="007560A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_Ref391278628"/>
      <w:bookmarkStart w:id="33" w:name="_Ref486946801"/>
      <w:bookmarkStart w:id="34" w:name="_Ref454796338"/>
      <w:bookmarkStart w:id="35" w:name="_Ref454798693"/>
      <w:bookmarkStart w:id="36" w:name="_Ref422593662"/>
      <w:bookmarkStart w:id="37" w:name="_Ref389323220"/>
      <w:bookmarkStart w:id="38" w:name="_Ref356043037"/>
      <w:bookmarkEnd w:id="32"/>
      <w:bookmarkEnd w:id="33"/>
      <w:bookmarkEnd w:id="34"/>
      <w:bookmarkEnd w:id="35"/>
      <w:bookmarkEnd w:id="36"/>
      <w:bookmarkEnd w:id="37"/>
      <w:bookmarkEnd w:id="38"/>
    </w:p>
    <w:p w:rsidR="00AE5870" w:rsidRPr="00AE5870" w:rsidRDefault="00AE5870" w:rsidP="007560A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4A" w:rsidRPr="00AE5870" w:rsidRDefault="004E41D3" w:rsidP="00F5567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8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Материалы по итоговой аттестации</w:t>
      </w:r>
    </w:p>
    <w:p w:rsidR="0073244A" w:rsidRPr="00AE5870" w:rsidRDefault="0073244A" w:rsidP="00F5567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39" w:name="_Ref422920927"/>
      <w:r w:rsidRPr="00AE5870">
        <w:rPr>
          <w:rFonts w:ascii="Times New Roman" w:hAnsi="Times New Roman" w:cs="Times New Roman"/>
          <w:sz w:val="28"/>
          <w:szCs w:val="28"/>
        </w:rPr>
        <w:t xml:space="preserve">Демоверсии, спецификации, кодификаторы ЕГЭ. </w:t>
      </w:r>
      <w:r w:rsidR="00F55674">
        <w:rPr>
          <w:rFonts w:ascii="Times New Roman" w:hAnsi="Times New Roman" w:cs="Times New Roman"/>
          <w:sz w:val="28"/>
          <w:szCs w:val="28"/>
        </w:rPr>
        <w:t xml:space="preserve">— </w:t>
      </w:r>
      <w:r w:rsidRPr="00AE5870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16"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http://fipi.ru/ege-i-gve-11/demoversii-specifikacii-kodifikatory</w:t>
        </w:r>
      </w:hyperlink>
      <w:bookmarkEnd w:id="39"/>
      <w:r w:rsidR="00F55674" w:rsidRPr="00F55674">
        <w:rPr>
          <w:rStyle w:val="ac"/>
          <w:rFonts w:ascii="Times New Roman" w:hAnsi="Times New Roman"/>
          <w:b w:val="0"/>
        </w:rPr>
        <w:t>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0" w:name="_Ref422921048"/>
      <w:r w:rsidRPr="00AE5870">
        <w:rPr>
          <w:rFonts w:ascii="Times New Roman" w:hAnsi="Times New Roman" w:cs="Times New Roman"/>
          <w:sz w:val="28"/>
          <w:szCs w:val="28"/>
        </w:rPr>
        <w:t xml:space="preserve">Демоверсии, спецификации, кодификаторы ОГЭ. </w:t>
      </w:r>
      <w:r w:rsidR="00F55674">
        <w:rPr>
          <w:rFonts w:ascii="Times New Roman" w:hAnsi="Times New Roman" w:cs="Times New Roman"/>
          <w:sz w:val="28"/>
          <w:szCs w:val="28"/>
        </w:rPr>
        <w:t xml:space="preserve">— </w:t>
      </w:r>
      <w:r w:rsidRPr="00AE5870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17"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http://fipi.ru/oge-i-gve-9/demoversii-specifikacii-kodifikatory</w:t>
        </w:r>
      </w:hyperlink>
      <w:bookmarkEnd w:id="40"/>
      <w:r w:rsidR="00F55674"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>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1" w:name="_Ref422916748"/>
      <w:bookmarkStart w:id="42" w:name="_Ref422920974"/>
      <w:bookmarkEnd w:id="41"/>
      <w:r w:rsidRPr="00AE5870">
        <w:rPr>
          <w:rFonts w:ascii="Times New Roman" w:hAnsi="Times New Roman" w:cs="Times New Roman"/>
          <w:sz w:val="28"/>
          <w:szCs w:val="28"/>
        </w:rPr>
        <w:t xml:space="preserve">Официальный информационный портал ЕГЭ. </w:t>
      </w:r>
      <w:r w:rsidR="00F55674">
        <w:rPr>
          <w:rFonts w:ascii="Times New Roman" w:hAnsi="Times New Roman" w:cs="Times New Roman"/>
          <w:sz w:val="28"/>
          <w:szCs w:val="28"/>
        </w:rPr>
        <w:t xml:space="preserve">— </w:t>
      </w:r>
      <w:r w:rsidRPr="00AE5870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18"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http://ege.edu.ru/</w:t>
        </w:r>
      </w:hyperlink>
      <w:bookmarkEnd w:id="42"/>
      <w:r w:rsidR="00F5567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3" w:name="_Ref422920979"/>
      <w:r w:rsidRPr="00AE5870">
        <w:rPr>
          <w:rFonts w:ascii="Times New Roman" w:hAnsi="Times New Roman" w:cs="Times New Roman"/>
          <w:sz w:val="28"/>
          <w:szCs w:val="28"/>
        </w:rPr>
        <w:t xml:space="preserve">Федеральный институт педагогических измерений. </w:t>
      </w:r>
      <w:r w:rsidR="00F55674">
        <w:rPr>
          <w:rFonts w:ascii="Times New Roman" w:hAnsi="Times New Roman" w:cs="Times New Roman"/>
          <w:sz w:val="28"/>
          <w:szCs w:val="28"/>
        </w:rPr>
        <w:t xml:space="preserve">— </w:t>
      </w:r>
      <w:r w:rsidRPr="00AE5870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19"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</w:t>
        </w:r>
      </w:hyperlink>
      <w:bookmarkEnd w:id="43"/>
      <w:r w:rsidR="00F55674" w:rsidRPr="00F55674">
        <w:rPr>
          <w:rStyle w:val="ac"/>
          <w:rFonts w:ascii="Times New Roman" w:hAnsi="Times New Roman"/>
          <w:b w:val="0"/>
        </w:rPr>
        <w:t>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4" w:name="_Ref422920991"/>
      <w:r w:rsidRPr="00AE5870">
        <w:rPr>
          <w:rFonts w:ascii="Times New Roman" w:hAnsi="Times New Roman" w:cs="Times New Roman"/>
          <w:sz w:val="28"/>
          <w:szCs w:val="28"/>
        </w:rPr>
        <w:t xml:space="preserve">Информационная страница ЕГЭ // Сайт Департамента образования Ярославской области. </w:t>
      </w:r>
      <w:r w:rsidR="00F55674">
        <w:rPr>
          <w:rFonts w:ascii="Times New Roman" w:hAnsi="Times New Roman" w:cs="Times New Roman"/>
          <w:sz w:val="28"/>
          <w:szCs w:val="28"/>
        </w:rPr>
        <w:t xml:space="preserve">— </w:t>
      </w:r>
      <w:r w:rsidRPr="00AE5870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20"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http://www.yarregio</w:t>
        </w:r>
        <w:r w:rsidR="00CB2339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№</w:t>
        </w:r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.ru/depts/dobr/Pages/ege.aspx</w:t>
        </w:r>
      </w:hyperlink>
      <w:bookmarkEnd w:id="44"/>
      <w:r w:rsidR="00F55674">
        <w:rPr>
          <w:rFonts w:ascii="Times New Roman" w:hAnsi="Times New Roman" w:cs="Times New Roman"/>
          <w:sz w:val="28"/>
          <w:szCs w:val="28"/>
        </w:rPr>
        <w:t>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5" w:name="_Ref422921030"/>
      <w:r w:rsidRPr="00AE5870">
        <w:rPr>
          <w:rFonts w:ascii="Times New Roman" w:hAnsi="Times New Roman" w:cs="Times New Roman"/>
          <w:sz w:val="28"/>
          <w:szCs w:val="28"/>
        </w:rPr>
        <w:t xml:space="preserve">Информационная страница ОГЭ // Сайт Департамента образования Ярославской области. </w:t>
      </w:r>
      <w:r w:rsidR="00F55674">
        <w:rPr>
          <w:rFonts w:ascii="Times New Roman" w:hAnsi="Times New Roman" w:cs="Times New Roman"/>
          <w:sz w:val="28"/>
          <w:szCs w:val="28"/>
        </w:rPr>
        <w:t xml:space="preserve">— </w:t>
      </w:r>
      <w:r w:rsidRPr="00AE5870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21"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http://www.yarregio</w:t>
        </w:r>
        <w:r w:rsidR="00CB2339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№</w:t>
        </w:r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.ru/depts/dobr/Pages/%D0%93%D0%98%D0%90-(9-%D0%BA%D0%BB%D0%B0%D1%81%D1%81).aspx</w:t>
        </w:r>
      </w:hyperlink>
      <w:bookmarkEnd w:id="45"/>
      <w:r w:rsidR="00F55674" w:rsidRPr="00F55674">
        <w:rPr>
          <w:rStyle w:val="ac"/>
          <w:rFonts w:ascii="Times New Roman" w:hAnsi="Times New Roman"/>
          <w:b w:val="0"/>
        </w:rPr>
        <w:t>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6" w:name="_Ref454795835"/>
      <w:r w:rsidRPr="00AE5870">
        <w:rPr>
          <w:rFonts w:ascii="Times New Roman" w:hAnsi="Times New Roman" w:cs="Times New Roman"/>
          <w:sz w:val="28"/>
          <w:szCs w:val="28"/>
        </w:rPr>
        <w:t>Организационно-технологическое обеспечение и инструктивно-методическое сопровождение проведения государственной (итоговой) аттест</w:t>
      </w:r>
      <w:r w:rsidRPr="00AE5870">
        <w:rPr>
          <w:rFonts w:ascii="Times New Roman" w:hAnsi="Times New Roman" w:cs="Times New Roman"/>
          <w:sz w:val="28"/>
          <w:szCs w:val="28"/>
        </w:rPr>
        <w:t>а</w:t>
      </w:r>
      <w:r w:rsidRPr="00AE5870">
        <w:rPr>
          <w:rFonts w:ascii="Times New Roman" w:hAnsi="Times New Roman" w:cs="Times New Roman"/>
          <w:sz w:val="28"/>
          <w:szCs w:val="28"/>
        </w:rPr>
        <w:t>ции обучающихся и выпускников // Ярославль. Центр оценки и контроля кач</w:t>
      </w:r>
      <w:r w:rsidRPr="00AE5870">
        <w:rPr>
          <w:rFonts w:ascii="Times New Roman" w:hAnsi="Times New Roman" w:cs="Times New Roman"/>
          <w:sz w:val="28"/>
          <w:szCs w:val="28"/>
        </w:rPr>
        <w:t>е</w:t>
      </w:r>
      <w:r w:rsidRPr="00AE5870">
        <w:rPr>
          <w:rFonts w:ascii="Times New Roman" w:hAnsi="Times New Roman" w:cs="Times New Roman"/>
          <w:sz w:val="28"/>
          <w:szCs w:val="28"/>
        </w:rPr>
        <w:t xml:space="preserve">ства образования. </w:t>
      </w:r>
      <w:r w:rsidR="00F55674">
        <w:rPr>
          <w:rFonts w:ascii="Times New Roman" w:hAnsi="Times New Roman" w:cs="Times New Roman"/>
          <w:sz w:val="28"/>
          <w:szCs w:val="28"/>
        </w:rPr>
        <w:t xml:space="preserve">— </w:t>
      </w:r>
      <w:r w:rsidRPr="00AE5870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F55674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22"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http://www.coikko.ru/i</w:t>
        </w:r>
        <w:r w:rsidR="00CB2339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№</w:t>
        </w:r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dex.php?do=cat&amp;category=total-certificatio</w:t>
        </w:r>
        <w:r w:rsidR="00CB2339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№</w:t>
        </w:r>
      </w:hyperlink>
      <w:bookmarkEnd w:id="46"/>
      <w:r w:rsidR="00F55674" w:rsidRPr="00F55674">
        <w:rPr>
          <w:rStyle w:val="ac"/>
          <w:rFonts w:ascii="Times New Roman" w:hAnsi="Times New Roman"/>
          <w:b w:val="0"/>
          <w:color w:val="0070C0"/>
          <w:sz w:val="28"/>
          <w:szCs w:val="28"/>
        </w:rPr>
        <w:t>.</w:t>
      </w:r>
    </w:p>
    <w:p w:rsidR="0073244A" w:rsidRPr="00AE5870" w:rsidRDefault="00AC1E9C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7" w:name="_Ref422921072"/>
      <w:bookmarkStart w:id="48" w:name="_Ref13177114"/>
      <w:proofErr w:type="spellStart"/>
      <w:r>
        <w:rPr>
          <w:rFonts w:ascii="Times New Roman" w:hAnsi="Times New Roman" w:cs="Times New Roman"/>
          <w:sz w:val="28"/>
          <w:szCs w:val="28"/>
        </w:rPr>
        <w:t>Добротин</w:t>
      </w:r>
      <w:proofErr w:type="spellEnd"/>
      <w:r w:rsidR="00F556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F556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Свириденкова</w:t>
      </w:r>
      <w:proofErr w:type="spellEnd"/>
      <w:r w:rsidR="00F556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F556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830E45" w:rsidRPr="00AE5870">
        <w:rPr>
          <w:rFonts w:ascii="Times New Roman" w:hAnsi="Times New Roman" w:cs="Times New Roman"/>
          <w:sz w:val="28"/>
          <w:szCs w:val="28"/>
        </w:rPr>
        <w:t>,</w:t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 учителей, подготовленные на основе анализа типичных ошибок участников ЕГЭ 201</w:t>
      </w:r>
      <w:r w:rsidR="002515EB" w:rsidRPr="00AE5870">
        <w:rPr>
          <w:rFonts w:ascii="Times New Roman" w:hAnsi="Times New Roman" w:cs="Times New Roman"/>
          <w:sz w:val="28"/>
          <w:szCs w:val="28"/>
        </w:rPr>
        <w:t>8</w:t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 [Электронный документ]</w:t>
      </w:r>
      <w:r w:rsidR="00F55674">
        <w:rPr>
          <w:rFonts w:ascii="Times New Roman" w:hAnsi="Times New Roman" w:cs="Times New Roman"/>
          <w:sz w:val="28"/>
          <w:szCs w:val="28"/>
        </w:rPr>
        <w:t xml:space="preserve"> </w:t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F556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F556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 Федеральный институт педагогических измерений. </w:t>
      </w:r>
      <w:r w:rsidR="00F55674">
        <w:rPr>
          <w:rFonts w:ascii="Times New Roman" w:hAnsi="Times New Roman" w:cs="Times New Roman"/>
          <w:sz w:val="28"/>
          <w:szCs w:val="28"/>
        </w:rPr>
        <w:t xml:space="preserve">— </w:t>
      </w:r>
      <w:r w:rsidR="004E41D3" w:rsidRPr="00AE5870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F55674">
        <w:rPr>
          <w:rFonts w:ascii="Times New Roman" w:hAnsi="Times New Roman" w:cs="Times New Roman"/>
          <w:sz w:val="28"/>
          <w:szCs w:val="28"/>
        </w:rPr>
        <w:t xml:space="preserve"> </w:t>
      </w:r>
      <w:r w:rsidR="004E41D3" w:rsidRPr="00AE58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E41D3" w:rsidRPr="00AE5870">
        <w:rPr>
          <w:rFonts w:ascii="Times New Roman" w:hAnsi="Times New Roman" w:cs="Times New Roman"/>
          <w:sz w:val="28"/>
          <w:szCs w:val="28"/>
        </w:rPr>
        <w:t xml:space="preserve"> 201</w:t>
      </w:r>
      <w:r w:rsidR="002515EB" w:rsidRPr="00AE5870">
        <w:rPr>
          <w:rFonts w:ascii="Times New Roman" w:hAnsi="Times New Roman" w:cs="Times New Roman"/>
          <w:sz w:val="28"/>
          <w:szCs w:val="28"/>
        </w:rPr>
        <w:t>8</w:t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. </w:t>
      </w:r>
      <w:r w:rsidR="0025439C">
        <w:rPr>
          <w:rFonts w:ascii="Times New Roman" w:hAnsi="Times New Roman" w:cs="Times New Roman"/>
          <w:sz w:val="28"/>
          <w:szCs w:val="28"/>
        </w:rPr>
        <w:t>37</w:t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 с. </w:t>
      </w:r>
      <w:r w:rsidR="00F55674">
        <w:rPr>
          <w:rFonts w:ascii="Times New Roman" w:hAnsi="Times New Roman" w:cs="Times New Roman"/>
          <w:sz w:val="28"/>
          <w:szCs w:val="28"/>
        </w:rPr>
        <w:t xml:space="preserve">— </w:t>
      </w:r>
      <w:r w:rsidR="004E41D3" w:rsidRPr="00AE5870">
        <w:rPr>
          <w:rFonts w:ascii="Times New Roman" w:hAnsi="Times New Roman" w:cs="Times New Roman"/>
          <w:sz w:val="28"/>
          <w:szCs w:val="28"/>
        </w:rPr>
        <w:t>Режим доступа</w:t>
      </w:r>
      <w:r w:rsidR="00F55674">
        <w:rPr>
          <w:rFonts w:ascii="Times New Roman" w:hAnsi="Times New Roman" w:cs="Times New Roman"/>
          <w:sz w:val="28"/>
          <w:szCs w:val="28"/>
        </w:rPr>
        <w:t xml:space="preserve"> :</w:t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23">
        <w:r w:rsidR="004E41D3"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http://fipi.ru/ege-i-gve-11/a</w:t>
        </w:r>
        <w:r w:rsidR="00CB2339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№</w:t>
        </w:r>
        <w:r w:rsidR="004E41D3"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aliticheskie-i-metodicheskie-materialy</w:t>
        </w:r>
      </w:hyperlink>
      <w:bookmarkEnd w:id="47"/>
      <w:bookmarkEnd w:id="48"/>
      <w:r w:rsidR="00F55674" w:rsidRPr="00F55674">
        <w:rPr>
          <w:rStyle w:val="ac"/>
          <w:rFonts w:ascii="Times New Roman" w:hAnsi="Times New Roman"/>
          <w:b w:val="0"/>
          <w:color w:val="0070C0"/>
          <w:sz w:val="28"/>
          <w:szCs w:val="28"/>
        </w:rPr>
        <w:t>.</w:t>
      </w:r>
    </w:p>
    <w:p w:rsidR="0073244A" w:rsidRPr="00AE5870" w:rsidRDefault="002515EB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r w:rsidRPr="00AE5870">
        <w:rPr>
          <w:rFonts w:ascii="Times New Roman" w:hAnsi="Times New Roman" w:cs="Times New Roman"/>
          <w:sz w:val="28"/>
          <w:szCs w:val="28"/>
        </w:rPr>
        <w:t>Государственная итоговая аттестация в Ярославской области в</w:t>
      </w:r>
      <w:r w:rsidR="00F55674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2018</w:t>
      </w:r>
      <w:r w:rsidR="00F55674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="00F55674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5870">
        <w:rPr>
          <w:rFonts w:ascii="Times New Roman" w:hAnsi="Times New Roman" w:cs="Times New Roman"/>
          <w:sz w:val="28"/>
          <w:szCs w:val="28"/>
        </w:rPr>
        <w:t xml:space="preserve"> информационно-статистические материалы /</w:t>
      </w:r>
      <w:r w:rsidR="00F55674">
        <w:rPr>
          <w:rFonts w:ascii="Times New Roman" w:hAnsi="Times New Roman" w:cs="Times New Roman"/>
          <w:sz w:val="28"/>
          <w:szCs w:val="28"/>
        </w:rPr>
        <w:t xml:space="preserve"> авт.-сост. </w:t>
      </w:r>
      <w:r w:rsidRPr="00AE5870">
        <w:rPr>
          <w:rFonts w:ascii="Times New Roman" w:hAnsi="Times New Roman" w:cs="Times New Roman"/>
          <w:sz w:val="28"/>
          <w:szCs w:val="28"/>
        </w:rPr>
        <w:t>: Н.</w:t>
      </w:r>
      <w:r w:rsidR="00F55674">
        <w:rPr>
          <w:rFonts w:ascii="Times New Roman" w:hAnsi="Times New Roman" w:cs="Times New Roman"/>
          <w:sz w:val="28"/>
          <w:szCs w:val="28"/>
        </w:rPr>
        <w:t> Л. </w:t>
      </w:r>
      <w:r w:rsidRPr="00AE5870">
        <w:rPr>
          <w:rFonts w:ascii="Times New Roman" w:hAnsi="Times New Roman" w:cs="Times New Roman"/>
          <w:sz w:val="28"/>
          <w:szCs w:val="28"/>
        </w:rPr>
        <w:t>Серова, И.</w:t>
      </w:r>
      <w:r w:rsidR="00F55674">
        <w:rPr>
          <w:rFonts w:ascii="Times New Roman" w:hAnsi="Times New Roman" w:cs="Times New Roman"/>
          <w:sz w:val="28"/>
          <w:szCs w:val="28"/>
        </w:rPr>
        <w:t> И. </w:t>
      </w:r>
      <w:r w:rsidRPr="00AE5870">
        <w:rPr>
          <w:rFonts w:ascii="Times New Roman" w:hAnsi="Times New Roman" w:cs="Times New Roman"/>
          <w:sz w:val="28"/>
          <w:szCs w:val="28"/>
        </w:rPr>
        <w:t>Богомолов, В.</w:t>
      </w:r>
      <w:r w:rsidR="00F55674">
        <w:rPr>
          <w:rFonts w:ascii="Times New Roman" w:hAnsi="Times New Roman" w:cs="Times New Roman"/>
          <w:sz w:val="28"/>
          <w:szCs w:val="28"/>
        </w:rPr>
        <w:t> Ю. </w:t>
      </w:r>
      <w:r w:rsidRPr="00AE5870">
        <w:rPr>
          <w:rFonts w:ascii="Times New Roman" w:hAnsi="Times New Roman" w:cs="Times New Roman"/>
          <w:sz w:val="28"/>
          <w:szCs w:val="28"/>
        </w:rPr>
        <w:t>Горшков, А.</w:t>
      </w:r>
      <w:r w:rsidR="00F55674">
        <w:rPr>
          <w:rFonts w:ascii="Times New Roman" w:hAnsi="Times New Roman" w:cs="Times New Roman"/>
          <w:sz w:val="28"/>
          <w:szCs w:val="28"/>
        </w:rPr>
        <w:t> Н. </w:t>
      </w:r>
      <w:proofErr w:type="spellStart"/>
      <w:r w:rsidRPr="00AE5870">
        <w:rPr>
          <w:rFonts w:ascii="Times New Roman" w:hAnsi="Times New Roman" w:cs="Times New Roman"/>
          <w:sz w:val="28"/>
          <w:szCs w:val="28"/>
        </w:rPr>
        <w:t>Фалина</w:t>
      </w:r>
      <w:proofErr w:type="spellEnd"/>
      <w:r w:rsidRPr="00AE5870">
        <w:rPr>
          <w:rFonts w:ascii="Times New Roman" w:hAnsi="Times New Roman" w:cs="Times New Roman"/>
          <w:sz w:val="28"/>
          <w:szCs w:val="28"/>
        </w:rPr>
        <w:t>, С.</w:t>
      </w:r>
      <w:r w:rsidR="00F55674">
        <w:rPr>
          <w:rFonts w:ascii="Times New Roman" w:hAnsi="Times New Roman" w:cs="Times New Roman"/>
          <w:sz w:val="28"/>
          <w:szCs w:val="28"/>
        </w:rPr>
        <w:t> В. </w:t>
      </w:r>
      <w:proofErr w:type="spellStart"/>
      <w:r w:rsidRPr="00AE5870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AE5870">
        <w:rPr>
          <w:rFonts w:ascii="Times New Roman" w:hAnsi="Times New Roman" w:cs="Times New Roman"/>
          <w:sz w:val="28"/>
          <w:szCs w:val="28"/>
        </w:rPr>
        <w:t>; под общей редакцией В.</w:t>
      </w:r>
      <w:r w:rsidR="00F55674">
        <w:rPr>
          <w:rFonts w:ascii="Times New Roman" w:hAnsi="Times New Roman" w:cs="Times New Roman"/>
          <w:sz w:val="28"/>
          <w:szCs w:val="28"/>
        </w:rPr>
        <w:t> И. </w:t>
      </w:r>
      <w:proofErr w:type="spellStart"/>
      <w:r w:rsidRPr="00AE5870">
        <w:rPr>
          <w:rFonts w:ascii="Times New Roman" w:hAnsi="Times New Roman" w:cs="Times New Roman"/>
          <w:sz w:val="28"/>
          <w:szCs w:val="28"/>
        </w:rPr>
        <w:t>Мо</w:t>
      </w:r>
      <w:r w:rsidR="00F55674">
        <w:rPr>
          <w:rFonts w:ascii="Times New Roman" w:hAnsi="Times New Roman" w:cs="Times New Roman"/>
          <w:sz w:val="28"/>
          <w:szCs w:val="28"/>
        </w:rPr>
        <w:t>лодцовой</w:t>
      </w:r>
      <w:proofErr w:type="spellEnd"/>
      <w:r w:rsidR="00F55674">
        <w:rPr>
          <w:rFonts w:ascii="Times New Roman" w:hAnsi="Times New Roman" w:cs="Times New Roman"/>
          <w:sz w:val="28"/>
          <w:szCs w:val="28"/>
        </w:rPr>
        <w:t>; технический редактор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А.</w:t>
      </w:r>
      <w:r w:rsidR="00F55674">
        <w:rPr>
          <w:rFonts w:ascii="Times New Roman" w:hAnsi="Times New Roman" w:cs="Times New Roman"/>
          <w:sz w:val="28"/>
          <w:szCs w:val="28"/>
        </w:rPr>
        <w:t> А. </w:t>
      </w:r>
      <w:r w:rsidRPr="00AE5870">
        <w:rPr>
          <w:rFonts w:ascii="Times New Roman" w:hAnsi="Times New Roman" w:cs="Times New Roman"/>
          <w:sz w:val="28"/>
          <w:szCs w:val="28"/>
        </w:rPr>
        <w:t>Липато</w:t>
      </w:r>
      <w:r w:rsidR="00F55674">
        <w:rPr>
          <w:rFonts w:ascii="Times New Roman" w:hAnsi="Times New Roman" w:cs="Times New Roman"/>
          <w:sz w:val="28"/>
          <w:szCs w:val="28"/>
        </w:rPr>
        <w:t>ва.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Ярославль</w:t>
      </w:r>
      <w:proofErr w:type="gramStart"/>
      <w:r w:rsidR="00F556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55674">
        <w:rPr>
          <w:rFonts w:ascii="Times New Roman" w:hAnsi="Times New Roman" w:cs="Times New Roman"/>
          <w:sz w:val="28"/>
          <w:szCs w:val="28"/>
        </w:rPr>
        <w:t xml:space="preserve"> ГУ ЯО </w:t>
      </w:r>
      <w:proofErr w:type="spellStart"/>
      <w:r w:rsidR="00F55674">
        <w:rPr>
          <w:rFonts w:ascii="Times New Roman" w:hAnsi="Times New Roman" w:cs="Times New Roman"/>
          <w:sz w:val="28"/>
          <w:szCs w:val="28"/>
        </w:rPr>
        <w:t>ЦОиККО</w:t>
      </w:r>
      <w:proofErr w:type="spellEnd"/>
      <w:r w:rsidR="00F55674">
        <w:rPr>
          <w:rFonts w:ascii="Times New Roman" w:hAnsi="Times New Roman" w:cs="Times New Roman"/>
          <w:sz w:val="28"/>
          <w:szCs w:val="28"/>
        </w:rPr>
        <w:t>, 2018. — с. </w:t>
      </w:r>
      <w:r w:rsidRPr="00AE5870">
        <w:rPr>
          <w:rFonts w:ascii="Times New Roman" w:hAnsi="Times New Roman" w:cs="Times New Roman"/>
          <w:sz w:val="28"/>
          <w:szCs w:val="28"/>
        </w:rPr>
        <w:t>77</w:t>
      </w:r>
      <w:r w:rsidRPr="00AE5870">
        <w:rPr>
          <w:rFonts w:ascii="Times New Roman" w:hAnsi="Times New Roman" w:cs="Times New Roman"/>
        </w:rPr>
        <w:t>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9" w:name="_Ref422921080"/>
      <w:bookmarkEnd w:id="49"/>
      <w:r w:rsidRPr="00AE5870">
        <w:rPr>
          <w:rFonts w:ascii="Times New Roman" w:hAnsi="Times New Roman" w:cs="Times New Roman"/>
          <w:sz w:val="28"/>
          <w:szCs w:val="28"/>
        </w:rPr>
        <w:t>Методические материалы для председателей и членов предметных комиссий субъектов Российской Федерации по проверке выполнения за</w:t>
      </w:r>
      <w:r w:rsidR="00F55674">
        <w:rPr>
          <w:rFonts w:ascii="Times New Roman" w:hAnsi="Times New Roman" w:cs="Times New Roman"/>
          <w:sz w:val="28"/>
          <w:szCs w:val="28"/>
        </w:rPr>
        <w:t>даний с </w:t>
      </w:r>
      <w:r w:rsidRPr="00AE5870">
        <w:rPr>
          <w:rFonts w:ascii="Times New Roman" w:hAnsi="Times New Roman" w:cs="Times New Roman"/>
          <w:sz w:val="28"/>
          <w:szCs w:val="28"/>
        </w:rPr>
        <w:t>развернутым ответом экзаменационных работ ЕГЭ 201</w:t>
      </w:r>
      <w:r w:rsidR="00AA4E20" w:rsidRPr="00AE5870">
        <w:rPr>
          <w:rFonts w:ascii="Times New Roman" w:hAnsi="Times New Roman" w:cs="Times New Roman"/>
          <w:sz w:val="28"/>
          <w:szCs w:val="28"/>
        </w:rPr>
        <w:t>9</w:t>
      </w:r>
      <w:r w:rsidRPr="00AE5870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5439C">
        <w:rPr>
          <w:rFonts w:ascii="Times New Roman" w:hAnsi="Times New Roman" w:cs="Times New Roman"/>
          <w:sz w:val="28"/>
          <w:szCs w:val="28"/>
        </w:rPr>
        <w:t>Хим</w:t>
      </w:r>
      <w:r w:rsidR="003F0465" w:rsidRPr="00AE5870">
        <w:rPr>
          <w:rFonts w:ascii="Times New Roman" w:hAnsi="Times New Roman" w:cs="Times New Roman"/>
          <w:sz w:val="28"/>
          <w:szCs w:val="28"/>
        </w:rPr>
        <w:t>ия</w:t>
      </w:r>
      <w:proofErr w:type="gramStart"/>
      <w:r w:rsidR="00F556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55674">
        <w:rPr>
          <w:rFonts w:ascii="Times New Roman" w:hAnsi="Times New Roman" w:cs="Times New Roman"/>
          <w:sz w:val="28"/>
          <w:szCs w:val="28"/>
        </w:rPr>
        <w:t xml:space="preserve"> м</w:t>
      </w:r>
      <w:r w:rsidRPr="00AE5870">
        <w:rPr>
          <w:rFonts w:ascii="Times New Roman" w:hAnsi="Times New Roman" w:cs="Times New Roman"/>
          <w:sz w:val="28"/>
          <w:szCs w:val="28"/>
        </w:rPr>
        <w:t>ет</w:t>
      </w:r>
      <w:r w:rsidRPr="00AE5870">
        <w:rPr>
          <w:rFonts w:ascii="Times New Roman" w:hAnsi="Times New Roman" w:cs="Times New Roman"/>
          <w:sz w:val="28"/>
          <w:szCs w:val="28"/>
        </w:rPr>
        <w:t>о</w:t>
      </w:r>
      <w:r w:rsidRPr="00AE5870">
        <w:rPr>
          <w:rFonts w:ascii="Times New Roman" w:hAnsi="Times New Roman" w:cs="Times New Roman"/>
          <w:sz w:val="28"/>
          <w:szCs w:val="28"/>
        </w:rPr>
        <w:t>дические рекомендации по оцениванию выполнения заданий с развернутым о</w:t>
      </w:r>
      <w:r w:rsidRPr="00AE5870">
        <w:rPr>
          <w:rFonts w:ascii="Times New Roman" w:hAnsi="Times New Roman" w:cs="Times New Roman"/>
          <w:sz w:val="28"/>
          <w:szCs w:val="28"/>
        </w:rPr>
        <w:t>т</w:t>
      </w:r>
      <w:r w:rsidRPr="00AE5870">
        <w:rPr>
          <w:rFonts w:ascii="Times New Roman" w:hAnsi="Times New Roman" w:cs="Times New Roman"/>
          <w:sz w:val="28"/>
          <w:szCs w:val="28"/>
        </w:rPr>
        <w:t>ветом</w:t>
      </w:r>
      <w:bookmarkStart w:id="50" w:name="_Ref422921087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F55674">
        <w:rPr>
          <w:rFonts w:ascii="Times New Roman" w:hAnsi="Times New Roman" w:cs="Times New Roman"/>
          <w:sz w:val="28"/>
          <w:szCs w:val="28"/>
        </w:rPr>
        <w:t>/ авт.</w:t>
      </w:r>
      <w:r w:rsidRPr="00AE5870">
        <w:rPr>
          <w:rFonts w:ascii="Times New Roman" w:hAnsi="Times New Roman" w:cs="Times New Roman"/>
          <w:sz w:val="28"/>
          <w:szCs w:val="28"/>
        </w:rPr>
        <w:t>–с</w:t>
      </w:r>
      <w:r w:rsidR="00F55674">
        <w:rPr>
          <w:rFonts w:ascii="Times New Roman" w:hAnsi="Times New Roman" w:cs="Times New Roman"/>
          <w:sz w:val="28"/>
          <w:szCs w:val="28"/>
        </w:rPr>
        <w:t>ост.</w:t>
      </w:r>
      <w:r w:rsidRPr="00AE5870">
        <w:rPr>
          <w:rFonts w:ascii="Times New Roman" w:hAnsi="Times New Roman" w:cs="Times New Roman"/>
          <w:sz w:val="28"/>
          <w:szCs w:val="28"/>
        </w:rPr>
        <w:t xml:space="preserve">: </w:t>
      </w:r>
      <w:r w:rsidR="00F55674">
        <w:rPr>
          <w:rFonts w:ascii="Times New Roman" w:hAnsi="Times New Roman" w:cs="Times New Roman"/>
          <w:sz w:val="28"/>
          <w:szCs w:val="28"/>
        </w:rPr>
        <w:t>А. А. </w:t>
      </w:r>
      <w:r w:rsidR="0025439C">
        <w:rPr>
          <w:rFonts w:ascii="Times New Roman" w:hAnsi="Times New Roman" w:cs="Times New Roman"/>
          <w:sz w:val="28"/>
          <w:szCs w:val="28"/>
        </w:rPr>
        <w:t xml:space="preserve">Каверина, </w:t>
      </w:r>
      <w:r w:rsidR="00F55674">
        <w:rPr>
          <w:rFonts w:ascii="Times New Roman" w:hAnsi="Times New Roman" w:cs="Times New Roman"/>
          <w:sz w:val="28"/>
          <w:szCs w:val="28"/>
        </w:rPr>
        <w:t>М. Г. </w:t>
      </w:r>
      <w:proofErr w:type="spellStart"/>
      <w:r w:rsidR="0025439C">
        <w:rPr>
          <w:rFonts w:ascii="Times New Roman" w:hAnsi="Times New Roman" w:cs="Times New Roman"/>
          <w:sz w:val="28"/>
          <w:szCs w:val="28"/>
        </w:rPr>
        <w:t>Снастина</w:t>
      </w:r>
      <w:proofErr w:type="spellEnd"/>
      <w:r w:rsidR="0025439C">
        <w:rPr>
          <w:rFonts w:ascii="Times New Roman" w:hAnsi="Times New Roman" w:cs="Times New Roman"/>
          <w:sz w:val="28"/>
          <w:szCs w:val="28"/>
        </w:rPr>
        <w:t xml:space="preserve"> Федеральный институт пед</w:t>
      </w:r>
      <w:r w:rsidR="0025439C">
        <w:rPr>
          <w:rFonts w:ascii="Times New Roman" w:hAnsi="Times New Roman" w:cs="Times New Roman"/>
          <w:sz w:val="28"/>
          <w:szCs w:val="28"/>
        </w:rPr>
        <w:t>а</w:t>
      </w:r>
      <w:r w:rsidR="0025439C">
        <w:rPr>
          <w:rFonts w:ascii="Times New Roman" w:hAnsi="Times New Roman" w:cs="Times New Roman"/>
          <w:sz w:val="28"/>
          <w:szCs w:val="28"/>
        </w:rPr>
        <w:t>гогических изменений.</w:t>
      </w:r>
      <w:r w:rsidR="003F0465"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F55674">
        <w:rPr>
          <w:rFonts w:ascii="Times New Roman" w:hAnsi="Times New Roman" w:cs="Times New Roman"/>
          <w:sz w:val="28"/>
          <w:szCs w:val="28"/>
        </w:rPr>
        <w:t>— М,</w:t>
      </w:r>
      <w:r w:rsidRPr="00AE5870">
        <w:rPr>
          <w:rFonts w:ascii="Times New Roman" w:hAnsi="Times New Roman" w:cs="Times New Roman"/>
          <w:sz w:val="28"/>
          <w:szCs w:val="28"/>
        </w:rPr>
        <w:t xml:space="preserve"> 201</w:t>
      </w:r>
      <w:r w:rsidR="00AA4E20" w:rsidRPr="00AE5870">
        <w:rPr>
          <w:rFonts w:ascii="Times New Roman" w:hAnsi="Times New Roman" w:cs="Times New Roman"/>
          <w:sz w:val="28"/>
          <w:szCs w:val="28"/>
        </w:rPr>
        <w:t>9</w:t>
      </w:r>
      <w:r w:rsidR="00F55674">
        <w:rPr>
          <w:rFonts w:ascii="Times New Roman" w:hAnsi="Times New Roman" w:cs="Times New Roman"/>
          <w:sz w:val="28"/>
          <w:szCs w:val="28"/>
        </w:rPr>
        <w:t xml:space="preserve">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25439C">
        <w:rPr>
          <w:rFonts w:ascii="Times New Roman" w:hAnsi="Times New Roman" w:cs="Times New Roman"/>
          <w:sz w:val="28"/>
          <w:szCs w:val="28"/>
        </w:rPr>
        <w:t>34</w:t>
      </w:r>
      <w:r w:rsidRPr="00AE5870">
        <w:rPr>
          <w:rFonts w:ascii="Times New Roman" w:hAnsi="Times New Roman" w:cs="Times New Roman"/>
          <w:sz w:val="28"/>
          <w:szCs w:val="28"/>
        </w:rPr>
        <w:t xml:space="preserve"> с. </w:t>
      </w:r>
      <w:r w:rsidR="00F55674">
        <w:rPr>
          <w:rFonts w:ascii="Times New Roman" w:hAnsi="Times New Roman" w:cs="Times New Roman"/>
          <w:sz w:val="28"/>
          <w:szCs w:val="28"/>
        </w:rPr>
        <w:t xml:space="preserve">— </w:t>
      </w:r>
      <w:r w:rsidRPr="00AE5870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24"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http://fipi.ru/ege-i-gve-11/dlya-predmet</w:t>
        </w:r>
        <w:r w:rsidR="00CB2339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№</w:t>
        </w:r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yh-komissiy-subektov-rf</w:t>
        </w:r>
      </w:hyperlink>
      <w:r w:rsidR="00F55674"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>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1" w:name="_Ref486953220"/>
      <w:r w:rsidRPr="00AE5870">
        <w:rPr>
          <w:rFonts w:ascii="Times New Roman" w:hAnsi="Times New Roman" w:cs="Times New Roman"/>
          <w:sz w:val="28"/>
          <w:szCs w:val="28"/>
        </w:rPr>
        <w:t>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201</w:t>
      </w:r>
      <w:r w:rsidR="003F0465" w:rsidRPr="00AE5870">
        <w:rPr>
          <w:rFonts w:ascii="Times New Roman" w:hAnsi="Times New Roman" w:cs="Times New Roman"/>
          <w:sz w:val="28"/>
          <w:szCs w:val="28"/>
        </w:rPr>
        <w:t>9</w:t>
      </w:r>
      <w:r w:rsidRPr="00AE5870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1E2FBF">
        <w:rPr>
          <w:rFonts w:ascii="Times New Roman" w:hAnsi="Times New Roman" w:cs="Times New Roman"/>
          <w:sz w:val="28"/>
          <w:szCs w:val="28"/>
        </w:rPr>
        <w:t>Хим</w:t>
      </w:r>
      <w:r w:rsidR="003F0465" w:rsidRPr="00AE5870">
        <w:rPr>
          <w:rFonts w:ascii="Times New Roman" w:hAnsi="Times New Roman" w:cs="Times New Roman"/>
          <w:sz w:val="28"/>
          <w:szCs w:val="28"/>
        </w:rPr>
        <w:t>ия</w:t>
      </w:r>
      <w:r w:rsidR="00F55674">
        <w:rPr>
          <w:rFonts w:ascii="Times New Roman" w:hAnsi="Times New Roman" w:cs="Times New Roman"/>
          <w:sz w:val="28"/>
          <w:szCs w:val="28"/>
        </w:rPr>
        <w:t xml:space="preserve"> :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F55674" w:rsidRPr="00AE5870">
        <w:rPr>
          <w:rFonts w:ascii="Times New Roman" w:hAnsi="Times New Roman" w:cs="Times New Roman"/>
          <w:sz w:val="28"/>
          <w:szCs w:val="28"/>
        </w:rPr>
        <w:t>методические рекомендации по оцениванию выполнения заданий ОГЭ с развернутым ответом</w:t>
      </w:r>
      <w:proofErr w:type="gramStart"/>
      <w:r w:rsidRPr="00AE58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F55674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F5567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55674">
        <w:rPr>
          <w:rFonts w:ascii="Times New Roman" w:hAnsi="Times New Roman" w:cs="Times New Roman"/>
          <w:sz w:val="28"/>
          <w:szCs w:val="28"/>
        </w:rPr>
        <w:t>вторы-</w:t>
      </w:r>
      <w:r w:rsidRPr="00AE5870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F55674">
        <w:rPr>
          <w:rFonts w:ascii="Times New Roman" w:hAnsi="Times New Roman" w:cs="Times New Roman"/>
          <w:sz w:val="28"/>
          <w:szCs w:val="28"/>
        </w:rPr>
        <w:t>ст.</w:t>
      </w:r>
      <w:r w:rsidRPr="00AE5870">
        <w:rPr>
          <w:rFonts w:ascii="Times New Roman" w:hAnsi="Times New Roman" w:cs="Times New Roman"/>
          <w:sz w:val="28"/>
          <w:szCs w:val="28"/>
        </w:rPr>
        <w:t xml:space="preserve">: </w:t>
      </w:r>
      <w:r w:rsidR="00F55674">
        <w:rPr>
          <w:rFonts w:ascii="Times New Roman" w:hAnsi="Times New Roman" w:cs="Times New Roman"/>
          <w:sz w:val="28"/>
          <w:szCs w:val="28"/>
        </w:rPr>
        <w:t>Д. Ю.</w:t>
      </w:r>
      <w:r w:rsidR="00F55674" w:rsidRPr="00AE5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FBF">
        <w:rPr>
          <w:rFonts w:ascii="Times New Roman" w:hAnsi="Times New Roman" w:cs="Times New Roman"/>
          <w:sz w:val="28"/>
          <w:szCs w:val="28"/>
        </w:rPr>
        <w:t>Добротин</w:t>
      </w:r>
      <w:proofErr w:type="spellEnd"/>
      <w:r w:rsidR="001E2FBF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 xml:space="preserve">[Электронный документ] </w:t>
      </w:r>
      <w:r w:rsidR="00F55674">
        <w:rPr>
          <w:rFonts w:ascii="Times New Roman" w:hAnsi="Times New Roman" w:cs="Times New Roman"/>
          <w:sz w:val="28"/>
          <w:szCs w:val="28"/>
        </w:rPr>
        <w:t xml:space="preserve">— </w:t>
      </w:r>
      <w:r w:rsidRPr="00AE5870">
        <w:rPr>
          <w:rFonts w:ascii="Times New Roman" w:hAnsi="Times New Roman" w:cs="Times New Roman"/>
          <w:sz w:val="28"/>
          <w:szCs w:val="28"/>
        </w:rPr>
        <w:t>М</w:t>
      </w:r>
      <w:r w:rsidR="00F55674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>: ФИПИ, 201</w:t>
      </w:r>
      <w:r w:rsidR="00AA4E20" w:rsidRPr="00AE5870">
        <w:rPr>
          <w:rFonts w:ascii="Times New Roman" w:hAnsi="Times New Roman" w:cs="Times New Roman"/>
          <w:sz w:val="28"/>
          <w:szCs w:val="28"/>
        </w:rPr>
        <w:t>9</w:t>
      </w:r>
      <w:r w:rsidR="00F55674">
        <w:rPr>
          <w:rFonts w:ascii="Times New Roman" w:hAnsi="Times New Roman" w:cs="Times New Roman"/>
          <w:sz w:val="28"/>
          <w:szCs w:val="28"/>
        </w:rPr>
        <w:t xml:space="preserve">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1E2FBF">
        <w:rPr>
          <w:rFonts w:ascii="Times New Roman" w:hAnsi="Times New Roman" w:cs="Times New Roman"/>
          <w:sz w:val="28"/>
          <w:szCs w:val="28"/>
        </w:rPr>
        <w:t>45</w:t>
      </w:r>
      <w:r w:rsidRPr="00AE5870">
        <w:rPr>
          <w:rFonts w:ascii="Times New Roman" w:hAnsi="Times New Roman" w:cs="Times New Roman"/>
          <w:sz w:val="28"/>
          <w:szCs w:val="28"/>
        </w:rPr>
        <w:t xml:space="preserve"> с. </w:t>
      </w:r>
      <w:r w:rsidR="00F55674">
        <w:rPr>
          <w:rFonts w:ascii="Times New Roman" w:hAnsi="Times New Roman" w:cs="Times New Roman"/>
          <w:sz w:val="28"/>
          <w:szCs w:val="28"/>
        </w:rPr>
        <w:t xml:space="preserve">— </w:t>
      </w:r>
      <w:r w:rsidRPr="00AE5870">
        <w:rPr>
          <w:rFonts w:ascii="Times New Roman" w:hAnsi="Times New Roman" w:cs="Times New Roman"/>
          <w:sz w:val="28"/>
          <w:szCs w:val="28"/>
        </w:rPr>
        <w:t>Режим доступа</w:t>
      </w:r>
      <w:r w:rsidR="00F55674">
        <w:rPr>
          <w:rFonts w:ascii="Times New Roman" w:hAnsi="Times New Roman" w:cs="Times New Roman"/>
          <w:sz w:val="28"/>
          <w:szCs w:val="28"/>
        </w:rPr>
        <w:t xml:space="preserve"> :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25"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http://fipi.ru/oge-i-gve-9/dlya-predmet</w:t>
        </w:r>
        <w:r w:rsidR="00CB2339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№</w:t>
        </w:r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yh-komissiy-subektov-rf</w:t>
        </w:r>
      </w:hyperlink>
      <w:bookmarkEnd w:id="50"/>
      <w:bookmarkEnd w:id="51"/>
      <w:r w:rsidR="00F55674">
        <w:rPr>
          <w:rStyle w:val="ac"/>
          <w:rFonts w:ascii="Times New Roman" w:hAnsi="Times New Roman"/>
          <w:sz w:val="28"/>
          <w:szCs w:val="28"/>
        </w:rPr>
        <w:t>.</w:t>
      </w:r>
    </w:p>
    <w:p w:rsidR="0073244A" w:rsidRDefault="0073244A" w:rsidP="00F5567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4A" w:rsidRPr="00AE5870" w:rsidRDefault="004E41D3" w:rsidP="00F5567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870">
        <w:rPr>
          <w:rFonts w:ascii="Times New Roman" w:hAnsi="Times New Roman" w:cs="Times New Roman"/>
          <w:b/>
          <w:bCs/>
          <w:sz w:val="28"/>
          <w:szCs w:val="28"/>
        </w:rPr>
        <w:t>Иные информационные источники</w:t>
      </w:r>
    </w:p>
    <w:p w:rsidR="0073244A" w:rsidRPr="00AE5870" w:rsidRDefault="0073244A" w:rsidP="00F55674">
      <w:pPr>
        <w:tabs>
          <w:tab w:val="left" w:pos="540"/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2" w:name="_Ref486928265"/>
      <w:r w:rsidRPr="00AE5870">
        <w:rPr>
          <w:rFonts w:ascii="Times New Roman" w:hAnsi="Times New Roman" w:cs="Times New Roman"/>
          <w:sz w:val="28"/>
          <w:szCs w:val="28"/>
        </w:rPr>
        <w:t xml:space="preserve">Национальные исследования качества образования. Официальный сайт </w:t>
      </w:r>
      <w:r w:rsidR="00F55674">
        <w:rPr>
          <w:rFonts w:ascii="Times New Roman" w:hAnsi="Times New Roman" w:cs="Times New Roman"/>
          <w:sz w:val="28"/>
          <w:szCs w:val="28"/>
        </w:rPr>
        <w:t xml:space="preserve">— </w:t>
      </w:r>
      <w:r w:rsidRPr="00AE5870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F55674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26"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https://www.edu</w:t>
        </w:r>
        <w:r w:rsidR="00CB2339">
          <w:rPr>
            <w:rStyle w:val="-"/>
            <w:rFonts w:ascii="Times New Roman" w:hAnsi="Times New Roman" w:cs="Times New Roman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iko.ru/</w:t>
        </w:r>
      </w:hyperlink>
      <w:r w:rsidR="00F55674">
        <w:rPr>
          <w:rFonts w:ascii="Times New Roman" w:hAnsi="Times New Roman" w:cs="Times New Roman"/>
          <w:sz w:val="28"/>
          <w:szCs w:val="28"/>
        </w:rPr>
        <w:t xml:space="preserve"> (Дата обращения</w:t>
      </w:r>
      <w:r w:rsidR="00AE5870" w:rsidRPr="00AE5870">
        <w:rPr>
          <w:rFonts w:ascii="Times New Roman" w:hAnsi="Times New Roman" w:cs="Times New Roman"/>
          <w:sz w:val="28"/>
          <w:szCs w:val="28"/>
        </w:rPr>
        <w:t xml:space="preserve"> 26.06.2019</w:t>
      </w:r>
      <w:r w:rsidR="00F55674">
        <w:rPr>
          <w:rFonts w:ascii="Times New Roman" w:hAnsi="Times New Roman" w:cs="Times New Roman"/>
          <w:sz w:val="28"/>
          <w:szCs w:val="28"/>
        </w:rPr>
        <w:t>)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</w:p>
    <w:p w:rsidR="00C6071A" w:rsidRPr="00AE5870" w:rsidRDefault="00C6071A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Ref11156546"/>
      <w:r w:rsidRPr="00AE5870">
        <w:rPr>
          <w:rFonts w:ascii="Times New Roman" w:hAnsi="Times New Roman" w:cs="Times New Roman"/>
          <w:sz w:val="28"/>
          <w:szCs w:val="28"/>
        </w:rPr>
        <w:t xml:space="preserve">Проект Федерального государственного образовательного стандарта основного общего образования </w:t>
      </w:r>
      <w:r w:rsidR="00F55674">
        <w:rPr>
          <w:rFonts w:ascii="Times New Roman" w:hAnsi="Times New Roman" w:cs="Times New Roman"/>
          <w:sz w:val="28"/>
          <w:szCs w:val="28"/>
        </w:rPr>
        <w:t xml:space="preserve">— </w:t>
      </w:r>
      <w:r w:rsidRPr="00AE5870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F55674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AE5870">
          <w:rPr>
            <w:rStyle w:val="afff2"/>
            <w:rFonts w:ascii="Times New Roman" w:hAnsi="Times New Roman" w:cs="Times New Roman"/>
            <w:sz w:val="28"/>
            <w:szCs w:val="28"/>
          </w:rPr>
          <w:t>https://www.preobra.ru/fgosooo19</w:t>
        </w:r>
      </w:hyperlink>
      <w:r w:rsidRPr="00AE5870">
        <w:rPr>
          <w:rFonts w:ascii="Times New Roman" w:hAnsi="Times New Roman" w:cs="Times New Roman"/>
          <w:sz w:val="28"/>
          <w:szCs w:val="28"/>
        </w:rPr>
        <w:t xml:space="preserve">. </w:t>
      </w:r>
      <w:r w:rsidR="00F55674">
        <w:rPr>
          <w:rFonts w:ascii="Times New Roman" w:hAnsi="Times New Roman" w:cs="Times New Roman"/>
          <w:sz w:val="28"/>
          <w:szCs w:val="28"/>
        </w:rPr>
        <w:t>(Дата обращения</w:t>
      </w:r>
      <w:r w:rsidRPr="00AE5870">
        <w:rPr>
          <w:rFonts w:ascii="Times New Roman" w:hAnsi="Times New Roman" w:cs="Times New Roman"/>
          <w:sz w:val="28"/>
          <w:szCs w:val="28"/>
        </w:rPr>
        <w:t xml:space="preserve"> 11.06.2019</w:t>
      </w:r>
      <w:r w:rsidR="00F55674">
        <w:rPr>
          <w:rFonts w:ascii="Times New Roman" w:hAnsi="Times New Roman" w:cs="Times New Roman"/>
          <w:sz w:val="28"/>
          <w:szCs w:val="28"/>
        </w:rPr>
        <w:t>)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  <w:bookmarkEnd w:id="53"/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4" w:name="_Ref486956638"/>
      <w:r w:rsidRPr="00AE5870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работы. Официальный сайт. </w:t>
      </w:r>
      <w:r w:rsidR="00F55674">
        <w:rPr>
          <w:rFonts w:ascii="Times New Roman" w:hAnsi="Times New Roman" w:cs="Times New Roman"/>
          <w:sz w:val="28"/>
          <w:szCs w:val="28"/>
        </w:rPr>
        <w:t xml:space="preserve">— </w:t>
      </w:r>
      <w:r w:rsidRPr="00AE5870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F55674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28"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https://4vpr.ru/</w:t>
        </w:r>
      </w:hyperlink>
      <w:bookmarkEnd w:id="54"/>
      <w:r w:rsidRPr="00AE5870">
        <w:rPr>
          <w:rFonts w:ascii="Times New Roman" w:hAnsi="Times New Roman" w:cs="Times New Roman"/>
          <w:sz w:val="28"/>
          <w:szCs w:val="28"/>
        </w:rPr>
        <w:t xml:space="preserve">. </w:t>
      </w:r>
      <w:r w:rsidR="00F55674">
        <w:rPr>
          <w:rFonts w:ascii="Times New Roman" w:hAnsi="Times New Roman" w:cs="Times New Roman"/>
          <w:sz w:val="28"/>
          <w:szCs w:val="28"/>
        </w:rPr>
        <w:t>(</w:t>
      </w:r>
      <w:r w:rsidRPr="00AE5870">
        <w:rPr>
          <w:rFonts w:ascii="Times New Roman" w:hAnsi="Times New Roman" w:cs="Times New Roman"/>
          <w:sz w:val="28"/>
          <w:szCs w:val="28"/>
        </w:rPr>
        <w:t>Дата обращения: 26.06.201</w:t>
      </w:r>
      <w:r w:rsidR="00AE5870" w:rsidRPr="00AE5870">
        <w:rPr>
          <w:rFonts w:ascii="Times New Roman" w:hAnsi="Times New Roman" w:cs="Times New Roman"/>
          <w:sz w:val="28"/>
          <w:szCs w:val="28"/>
        </w:rPr>
        <w:t>9</w:t>
      </w:r>
      <w:r w:rsidR="00F55674">
        <w:rPr>
          <w:rFonts w:ascii="Times New Roman" w:hAnsi="Times New Roman" w:cs="Times New Roman"/>
          <w:sz w:val="28"/>
          <w:szCs w:val="28"/>
        </w:rPr>
        <w:t>)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</w:p>
    <w:p w:rsidR="001B76BB" w:rsidRPr="00AE5870" w:rsidRDefault="001B76BB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5" w:name="_Ref13182786"/>
      <w:r w:rsidRPr="00AE5870">
        <w:rPr>
          <w:rFonts w:ascii="Times New Roman" w:hAnsi="Times New Roman" w:cs="Times New Roman"/>
          <w:sz w:val="28"/>
          <w:szCs w:val="28"/>
        </w:rPr>
        <w:t xml:space="preserve">ВПР. Федеральный институт оценки качества образования. </w:t>
      </w:r>
      <w:r w:rsidR="00F55674">
        <w:rPr>
          <w:rFonts w:ascii="Times New Roman" w:hAnsi="Times New Roman" w:cs="Times New Roman"/>
          <w:sz w:val="28"/>
          <w:szCs w:val="28"/>
        </w:rPr>
        <w:t xml:space="preserve">— </w:t>
      </w:r>
      <w:r w:rsidRPr="00AE5870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F55674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https://fioco.ru/ru/osoko/vpr/</w:t>
        </w:r>
      </w:hyperlink>
      <w:r w:rsidRPr="00AE5870">
        <w:rPr>
          <w:rStyle w:val="-"/>
          <w:rFonts w:ascii="Times New Roman" w:hAnsi="Times New Roman" w:cs="Times New Roman"/>
          <w:sz w:val="28"/>
          <w:szCs w:val="28"/>
        </w:rPr>
        <w:t xml:space="preserve"> </w:t>
      </w:r>
      <w:r w:rsidR="00F55674" w:rsidRPr="00F55674">
        <w:rPr>
          <w:rStyle w:val="-"/>
          <w:rFonts w:ascii="Times New Roman" w:hAnsi="Times New Roman" w:cs="Times New Roman"/>
          <w:sz w:val="28"/>
          <w:szCs w:val="28"/>
          <w:u w:val="none"/>
        </w:rPr>
        <w:t>(</w:t>
      </w:r>
      <w:r w:rsidR="00F55674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Дата обращения</w:t>
      </w:r>
      <w:r w:rsidRPr="00AE5870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31.05.2019</w:t>
      </w:r>
      <w:r w:rsidR="00F55674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AE5870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bookmarkEnd w:id="55"/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6" w:name="_Ref486947272"/>
      <w:r w:rsidRPr="00AE5870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учебников. </w:t>
      </w:r>
      <w:r w:rsidR="00CC07BD">
        <w:rPr>
          <w:rFonts w:ascii="Times New Roman" w:hAnsi="Times New Roman" w:cs="Times New Roman"/>
          <w:sz w:val="28"/>
          <w:szCs w:val="28"/>
        </w:rPr>
        <w:t xml:space="preserve">— </w:t>
      </w:r>
      <w:r w:rsidR="00F55674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F55674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30">
        <w:r w:rsidRPr="00AE587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E587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fpu</w:t>
        </w:r>
        <w:proofErr w:type="spellEnd"/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587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587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E587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fpu</w:t>
        </w:r>
        <w:proofErr w:type="spellEnd"/>
      </w:hyperlink>
      <w:hyperlink r:id="rId31"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</w:hyperlink>
      <w:bookmarkEnd w:id="56"/>
      <w:r w:rsidRPr="00AE5870">
        <w:rPr>
          <w:rFonts w:ascii="Times New Roman" w:hAnsi="Times New Roman" w:cs="Times New Roman"/>
          <w:sz w:val="28"/>
          <w:szCs w:val="28"/>
        </w:rPr>
        <w:t>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7" w:name="_Ref486956870"/>
      <w:bookmarkEnd w:id="52"/>
      <w:r w:rsidRPr="00AE5870">
        <w:rPr>
          <w:rFonts w:ascii="Times New Roman" w:hAnsi="Times New Roman" w:cs="Times New Roman"/>
          <w:sz w:val="28"/>
          <w:szCs w:val="28"/>
        </w:rPr>
        <w:t xml:space="preserve">Оценка качества подготовки </w:t>
      </w:r>
      <w:proofErr w:type="gramStart"/>
      <w:r w:rsidRPr="00AE58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E5870">
        <w:rPr>
          <w:rFonts w:ascii="Times New Roman" w:hAnsi="Times New Roman" w:cs="Times New Roman"/>
          <w:sz w:val="28"/>
          <w:szCs w:val="28"/>
        </w:rPr>
        <w:t xml:space="preserve"> на региональном уровне. Нормативно-правовая база.</w:t>
      </w:r>
      <w:r w:rsidR="00CC07BD">
        <w:rPr>
          <w:rFonts w:ascii="Times New Roman" w:hAnsi="Times New Roman" w:cs="Times New Roman"/>
          <w:sz w:val="28"/>
          <w:szCs w:val="28"/>
        </w:rPr>
        <w:t xml:space="preserve">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proofErr w:type="gramStart"/>
      <w:r w:rsidR="00CC07BD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32"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http://coikko.ru/i</w:t>
        </w:r>
        <w:r w:rsidR="00CB2339">
          <w:rPr>
            <w:rStyle w:val="-"/>
            <w:rFonts w:ascii="Times New Roman" w:hAnsi="Times New Roman" w:cs="Times New Roman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dex.php?do=cat&amp;category=os</w:t>
        </w:r>
        <w:r w:rsidR="00CB2339">
          <w:rPr>
            <w:rStyle w:val="-"/>
            <w:rFonts w:ascii="Times New Roman" w:hAnsi="Times New Roman" w:cs="Times New Roman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obsobr</w:t>
        </w:r>
        <w:r w:rsidR="00CB2339">
          <w:rPr>
            <w:rStyle w:val="-"/>
            <w:rFonts w:ascii="Times New Roman" w:hAnsi="Times New Roman" w:cs="Times New Roman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pb</w:t>
        </w:r>
      </w:hyperlink>
      <w:bookmarkEnd w:id="57"/>
      <w:r w:rsidRPr="00AE5870">
        <w:rPr>
          <w:rFonts w:ascii="Times New Roman" w:hAnsi="Times New Roman" w:cs="Times New Roman"/>
          <w:sz w:val="28"/>
          <w:szCs w:val="28"/>
        </w:rPr>
        <w:t xml:space="preserve">. </w:t>
      </w:r>
      <w:r w:rsidR="00E25F3E">
        <w:rPr>
          <w:rFonts w:ascii="Times New Roman" w:hAnsi="Times New Roman" w:cs="Times New Roman"/>
          <w:sz w:val="28"/>
          <w:szCs w:val="28"/>
        </w:rPr>
        <w:t>(Дата обращения 26.06.2019)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</w:p>
    <w:p w:rsidR="0073244A" w:rsidRPr="00AE5870" w:rsidRDefault="004E41D3" w:rsidP="007560A0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8" w:name="_Ref486944142"/>
      <w:r w:rsidRPr="00AE5870">
        <w:rPr>
          <w:rFonts w:ascii="Times New Roman" w:hAnsi="Times New Roman" w:cs="Times New Roman"/>
          <w:sz w:val="28"/>
          <w:szCs w:val="28"/>
        </w:rPr>
        <w:t xml:space="preserve">Региональное методическое объединение учителей естественно-математических дисциплин и технологии Ярославской области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AE5870">
        <w:rPr>
          <w:rFonts w:ascii="Times New Roman" w:hAnsi="Times New Roman" w:cs="Times New Roman"/>
          <w:sz w:val="28"/>
          <w:szCs w:val="28"/>
        </w:rPr>
        <w:t>ТЕМП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Pr="00AE5870">
        <w:rPr>
          <w:rFonts w:ascii="Times New Roman" w:hAnsi="Times New Roman" w:cs="Times New Roman"/>
          <w:sz w:val="28"/>
          <w:szCs w:val="28"/>
        </w:rPr>
        <w:t xml:space="preserve"> и</w:t>
      </w:r>
      <w:r w:rsidRPr="00AE5870">
        <w:rPr>
          <w:rFonts w:ascii="Times New Roman" w:hAnsi="Times New Roman" w:cs="Times New Roman"/>
          <w:sz w:val="28"/>
          <w:szCs w:val="28"/>
        </w:rPr>
        <w:t>н</w:t>
      </w:r>
      <w:r w:rsidRPr="00AE5870">
        <w:rPr>
          <w:rFonts w:ascii="Times New Roman" w:hAnsi="Times New Roman" w:cs="Times New Roman"/>
          <w:sz w:val="28"/>
          <w:szCs w:val="28"/>
        </w:rPr>
        <w:t xml:space="preserve">формационная страница. </w:t>
      </w:r>
      <w:r w:rsidR="00CC07BD">
        <w:rPr>
          <w:rFonts w:ascii="Times New Roman" w:hAnsi="Times New Roman" w:cs="Times New Roman"/>
          <w:sz w:val="28"/>
          <w:szCs w:val="28"/>
        </w:rPr>
        <w:t xml:space="preserve">— </w:t>
      </w:r>
      <w:r w:rsidRPr="00AE5870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CC07BD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33"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http://www.iro.yar.ru/i</w:t>
        </w:r>
        <w:r w:rsidR="00CB2339">
          <w:rPr>
            <w:rStyle w:val="-"/>
            <w:rFonts w:ascii="Times New Roman" w:hAnsi="Times New Roman" w:cs="Times New Roman"/>
            <w:sz w:val="28"/>
            <w:szCs w:val="28"/>
          </w:rPr>
          <w:t>№</w:t>
        </w:r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dex.php?id=1972</w:t>
        </w:r>
      </w:hyperlink>
      <w:bookmarkEnd w:id="58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CC07BD">
        <w:rPr>
          <w:rFonts w:ascii="Times New Roman" w:hAnsi="Times New Roman" w:cs="Times New Roman"/>
          <w:sz w:val="28"/>
          <w:szCs w:val="28"/>
        </w:rPr>
        <w:t>(</w:t>
      </w:r>
      <w:r w:rsidRPr="00AE5870">
        <w:rPr>
          <w:rFonts w:ascii="Times New Roman" w:hAnsi="Times New Roman" w:cs="Times New Roman"/>
          <w:sz w:val="28"/>
          <w:szCs w:val="28"/>
        </w:rPr>
        <w:t>Дата обращения 26.06.201</w:t>
      </w:r>
      <w:r w:rsidR="00AE5870" w:rsidRPr="00AE5870">
        <w:rPr>
          <w:rFonts w:ascii="Times New Roman" w:hAnsi="Times New Roman" w:cs="Times New Roman"/>
          <w:sz w:val="28"/>
          <w:szCs w:val="28"/>
        </w:rPr>
        <w:t>9</w:t>
      </w:r>
      <w:r w:rsidR="00CC07BD">
        <w:rPr>
          <w:rFonts w:ascii="Times New Roman" w:hAnsi="Times New Roman" w:cs="Times New Roman"/>
          <w:sz w:val="28"/>
          <w:szCs w:val="28"/>
        </w:rPr>
        <w:t>)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</w:p>
    <w:p w:rsidR="00CE5B4B" w:rsidRPr="00AE5870" w:rsidRDefault="00E3056B" w:rsidP="007560A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bookmarkStart w:id="59" w:name="_Ref13355620"/>
      <w:r w:rsidR="00CE5B4B" w:rsidRPr="00AE5870">
        <w:rPr>
          <w:rFonts w:ascii="Times New Roman" w:hAnsi="Times New Roman" w:cs="Times New Roman"/>
          <w:sz w:val="28"/>
          <w:szCs w:val="28"/>
        </w:rPr>
        <w:t>Решетникова</w:t>
      </w:r>
      <w:r w:rsidR="00CC07BD">
        <w:rPr>
          <w:rFonts w:ascii="Times New Roman" w:hAnsi="Times New Roman" w:cs="Times New Roman"/>
          <w:sz w:val="28"/>
          <w:szCs w:val="28"/>
        </w:rPr>
        <w:t>,</w:t>
      </w:r>
      <w:r w:rsidR="00CE5B4B" w:rsidRPr="00AE5870">
        <w:rPr>
          <w:rFonts w:ascii="Times New Roman" w:hAnsi="Times New Roman" w:cs="Times New Roman"/>
          <w:sz w:val="28"/>
          <w:szCs w:val="28"/>
        </w:rPr>
        <w:t xml:space="preserve"> О.</w:t>
      </w:r>
      <w:r w:rsidR="00CC07BD">
        <w:rPr>
          <w:rFonts w:ascii="Times New Roman" w:hAnsi="Times New Roman" w:cs="Times New Roman"/>
          <w:sz w:val="28"/>
          <w:szCs w:val="28"/>
        </w:rPr>
        <w:t> </w:t>
      </w:r>
      <w:r w:rsidR="00CE5B4B" w:rsidRPr="00AE5870">
        <w:rPr>
          <w:rFonts w:ascii="Times New Roman" w:hAnsi="Times New Roman" w:cs="Times New Roman"/>
          <w:sz w:val="28"/>
          <w:szCs w:val="28"/>
        </w:rPr>
        <w:t>А.</w:t>
      </w:r>
      <w:r w:rsidR="00CE5B4B" w:rsidRPr="00AE5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B4B" w:rsidRPr="00AE5870">
        <w:rPr>
          <w:rFonts w:ascii="Times New Roman" w:hAnsi="Times New Roman" w:cs="Times New Roman"/>
          <w:sz w:val="28"/>
          <w:szCs w:val="28"/>
        </w:rPr>
        <w:t>Особенности перспективных моделей КИМ ОГЭ. [Элек</w:t>
      </w:r>
      <w:r w:rsidR="00CC07BD">
        <w:rPr>
          <w:rFonts w:ascii="Times New Roman" w:hAnsi="Times New Roman" w:cs="Times New Roman"/>
          <w:sz w:val="28"/>
          <w:szCs w:val="28"/>
        </w:rPr>
        <w:t>тронный ресурс] – Р</w:t>
      </w:r>
      <w:r w:rsidR="00CE5B4B" w:rsidRPr="00AE5870">
        <w:rPr>
          <w:rFonts w:ascii="Times New Roman" w:hAnsi="Times New Roman" w:cs="Times New Roman"/>
          <w:sz w:val="28"/>
          <w:szCs w:val="28"/>
        </w:rPr>
        <w:t>ежим доступа</w:t>
      </w:r>
      <w:proofErr w:type="gramStart"/>
      <w:r w:rsidR="00CC07BD">
        <w:rPr>
          <w:rFonts w:ascii="Times New Roman" w:hAnsi="Times New Roman" w:cs="Times New Roman"/>
          <w:sz w:val="28"/>
          <w:szCs w:val="28"/>
        </w:rPr>
        <w:t xml:space="preserve"> </w:t>
      </w:r>
      <w:r w:rsidR="00CE5B4B" w:rsidRPr="00AE58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5B4B" w:rsidRPr="00AE5870">
        <w:t xml:space="preserve"> </w:t>
      </w:r>
      <w:hyperlink r:id="rId34" w:history="1">
        <w:r w:rsidR="00CE5B4B" w:rsidRPr="00AE5870">
          <w:rPr>
            <w:rStyle w:val="afff2"/>
            <w:rFonts w:ascii="Times New Roman" w:hAnsi="Times New Roman" w:cs="Times New Roman"/>
            <w:sz w:val="28"/>
            <w:szCs w:val="28"/>
          </w:rPr>
          <w:t>http://www.fipi.ru/sites/default/files/docume</w:t>
        </w:r>
        <w:r w:rsidR="00CB2339">
          <w:rPr>
            <w:rStyle w:val="afff2"/>
            <w:rFonts w:ascii="Times New Roman" w:hAnsi="Times New Roman" w:cs="Times New Roman"/>
            <w:sz w:val="28"/>
            <w:szCs w:val="28"/>
          </w:rPr>
          <w:t>№</w:t>
        </w:r>
        <w:r w:rsidR="00CE5B4B" w:rsidRPr="00AE5870">
          <w:rPr>
            <w:rStyle w:val="afff2"/>
            <w:rFonts w:ascii="Times New Roman" w:hAnsi="Times New Roman" w:cs="Times New Roman"/>
            <w:sz w:val="28"/>
            <w:szCs w:val="28"/>
          </w:rPr>
          <w:t>t/jour</w:t>
        </w:r>
        <w:r w:rsidR="00CB2339">
          <w:rPr>
            <w:rStyle w:val="afff2"/>
            <w:rFonts w:ascii="Times New Roman" w:hAnsi="Times New Roman" w:cs="Times New Roman"/>
            <w:sz w:val="28"/>
            <w:szCs w:val="28"/>
          </w:rPr>
          <w:t>№</w:t>
        </w:r>
        <w:r w:rsidR="00CE5B4B" w:rsidRPr="00AE5870">
          <w:rPr>
            <w:rStyle w:val="afff2"/>
            <w:rFonts w:ascii="Times New Roman" w:hAnsi="Times New Roman" w:cs="Times New Roman"/>
            <w:sz w:val="28"/>
            <w:szCs w:val="28"/>
          </w:rPr>
          <w:t>al/pi-2019-01_web.pdf</w:t>
        </w:r>
      </w:hyperlink>
      <w:r w:rsidR="00CE5B4B" w:rsidRPr="00AE5870">
        <w:rPr>
          <w:rStyle w:val="afff2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</w:t>
      </w:r>
      <w:r w:rsidR="00CE5B4B" w:rsidRPr="00AE5870">
        <w:rPr>
          <w:rFonts w:ascii="Times New Roman" w:hAnsi="Times New Roman" w:cs="Times New Roman"/>
          <w:sz w:val="28"/>
          <w:szCs w:val="28"/>
        </w:rPr>
        <w:t>26.06.2019).</w:t>
      </w:r>
      <w:bookmarkEnd w:id="59"/>
    </w:p>
    <w:p w:rsidR="00331B24" w:rsidRPr="00331B24" w:rsidRDefault="00331B24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B24" w:rsidRPr="00331B24" w:rsidRDefault="00331B24" w:rsidP="007560A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331B24" w:rsidRPr="00331B24" w:rsidSect="007560A0">
          <w:footerReference w:type="default" r:id="rId35"/>
          <w:pgSz w:w="11907" w:h="16840" w:code="9"/>
          <w:pgMar w:top="1134" w:right="1134" w:bottom="1134" w:left="1134" w:header="0" w:footer="709" w:gutter="0"/>
          <w:cols w:space="720"/>
          <w:formProt w:val="0"/>
          <w:docGrid w:linePitch="360" w:charSpace="-2049"/>
        </w:sectPr>
      </w:pPr>
    </w:p>
    <w:p w:rsidR="00327A0B" w:rsidRPr="00CC07BD" w:rsidRDefault="00CC07BD" w:rsidP="00CC07BD">
      <w:pPr>
        <w:pStyle w:val="aff8"/>
        <w:tabs>
          <w:tab w:val="left" w:pos="1134"/>
        </w:tabs>
        <w:spacing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bookmarkStart w:id="60" w:name="_Ref13144156"/>
      <w:r w:rsidRPr="00CC07BD">
        <w:rPr>
          <w:rFonts w:ascii="Times New Roman" w:hAnsi="Times New Roman"/>
          <w:b w:val="0"/>
          <w:sz w:val="28"/>
          <w:szCs w:val="28"/>
        </w:rPr>
        <w:lastRenderedPageBreak/>
        <w:t>Приложение 1</w:t>
      </w:r>
      <w:bookmarkEnd w:id="60"/>
    </w:p>
    <w:p w:rsidR="00CC07BD" w:rsidRPr="00CC07BD" w:rsidRDefault="00CC07BD" w:rsidP="00CC07BD">
      <w:pPr>
        <w:pStyle w:val="aff8"/>
        <w:tabs>
          <w:tab w:val="left" w:pos="1134"/>
        </w:tabs>
        <w:spacing w:line="240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CC07BD" w:rsidRDefault="00327A0B" w:rsidP="00CC07BD">
      <w:pPr>
        <w:pStyle w:val="aff8"/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C07BD">
        <w:rPr>
          <w:rFonts w:ascii="Times New Roman" w:hAnsi="Times New Roman"/>
          <w:sz w:val="28"/>
          <w:szCs w:val="28"/>
        </w:rPr>
        <w:t>Перечень учебников по учебн</w:t>
      </w:r>
      <w:r w:rsidR="00D12D65" w:rsidRPr="00CC07BD">
        <w:rPr>
          <w:rFonts w:ascii="Times New Roman" w:hAnsi="Times New Roman"/>
          <w:sz w:val="28"/>
          <w:szCs w:val="28"/>
        </w:rPr>
        <w:t>ому</w:t>
      </w:r>
      <w:r w:rsidRPr="00CC07BD">
        <w:rPr>
          <w:rFonts w:ascii="Times New Roman" w:hAnsi="Times New Roman"/>
          <w:sz w:val="28"/>
          <w:szCs w:val="28"/>
        </w:rPr>
        <w:t xml:space="preserve"> предмет</w:t>
      </w:r>
      <w:r w:rsidR="00D12D65" w:rsidRPr="00CC07BD">
        <w:rPr>
          <w:rFonts w:ascii="Times New Roman" w:hAnsi="Times New Roman"/>
          <w:sz w:val="28"/>
          <w:szCs w:val="28"/>
        </w:rPr>
        <w:t>у</w:t>
      </w:r>
      <w:r w:rsidRPr="00CC07BD">
        <w:rPr>
          <w:rFonts w:ascii="Times New Roman" w:hAnsi="Times New Roman"/>
          <w:sz w:val="28"/>
          <w:szCs w:val="28"/>
        </w:rPr>
        <w:t xml:space="preserve"> </w:t>
      </w:r>
      <w:r w:rsidR="00061C5A" w:rsidRPr="00CC07BD">
        <w:rPr>
          <w:rFonts w:ascii="Times New Roman" w:hAnsi="Times New Roman"/>
          <w:sz w:val="28"/>
          <w:szCs w:val="28"/>
        </w:rPr>
        <w:t>«</w:t>
      </w:r>
      <w:r w:rsidR="001E2FBF" w:rsidRPr="00CC07BD">
        <w:rPr>
          <w:rFonts w:ascii="Times New Roman" w:hAnsi="Times New Roman"/>
          <w:sz w:val="28"/>
          <w:szCs w:val="28"/>
        </w:rPr>
        <w:t>Хими</w:t>
      </w:r>
      <w:r w:rsidR="00D12D65" w:rsidRPr="00CC07BD">
        <w:rPr>
          <w:rFonts w:ascii="Times New Roman" w:hAnsi="Times New Roman"/>
          <w:sz w:val="28"/>
          <w:szCs w:val="28"/>
        </w:rPr>
        <w:t>я</w:t>
      </w:r>
      <w:r w:rsidR="00061C5A" w:rsidRPr="00CC07BD">
        <w:rPr>
          <w:rFonts w:ascii="Times New Roman" w:hAnsi="Times New Roman"/>
          <w:sz w:val="28"/>
          <w:szCs w:val="28"/>
        </w:rPr>
        <w:t>»</w:t>
      </w:r>
      <w:r w:rsidR="00CC07BD">
        <w:rPr>
          <w:rFonts w:ascii="Times New Roman" w:hAnsi="Times New Roman"/>
          <w:sz w:val="28"/>
          <w:szCs w:val="28"/>
        </w:rPr>
        <w:t>, вошедших</w:t>
      </w:r>
      <w:r w:rsidR="00CC07BD">
        <w:rPr>
          <w:rFonts w:ascii="Times New Roman" w:hAnsi="Times New Roman"/>
          <w:sz w:val="28"/>
          <w:szCs w:val="28"/>
        </w:rPr>
        <w:br/>
      </w:r>
      <w:r w:rsidRPr="00CC07BD">
        <w:rPr>
          <w:rFonts w:ascii="Times New Roman" w:hAnsi="Times New Roman"/>
          <w:sz w:val="28"/>
          <w:szCs w:val="28"/>
        </w:rPr>
        <w:t>в Федеральный перечень у</w:t>
      </w:r>
      <w:r w:rsidR="00CC07BD">
        <w:rPr>
          <w:rFonts w:ascii="Times New Roman" w:hAnsi="Times New Roman"/>
          <w:sz w:val="28"/>
          <w:szCs w:val="28"/>
        </w:rPr>
        <w:t>чебников, утвержденный приказом</w:t>
      </w:r>
      <w:r w:rsidR="00CC07BD">
        <w:rPr>
          <w:rFonts w:ascii="Times New Roman" w:hAnsi="Times New Roman"/>
          <w:sz w:val="28"/>
          <w:szCs w:val="28"/>
        </w:rPr>
        <w:br/>
      </w:r>
      <w:r w:rsidRPr="00CC07BD">
        <w:rPr>
          <w:rFonts w:ascii="Times New Roman" w:hAnsi="Times New Roman"/>
          <w:sz w:val="28"/>
          <w:szCs w:val="28"/>
        </w:rPr>
        <w:t xml:space="preserve">Министерства Просвещения РФ </w:t>
      </w:r>
      <w:r w:rsidR="00CC07BD">
        <w:rPr>
          <w:rFonts w:ascii="Times New Roman" w:hAnsi="Times New Roman"/>
          <w:sz w:val="28"/>
          <w:szCs w:val="28"/>
        </w:rPr>
        <w:t>от 28.12.2018 года № 345</w:t>
      </w:r>
      <w:r w:rsidR="00CC07BD">
        <w:rPr>
          <w:rFonts w:ascii="Times New Roman" w:hAnsi="Times New Roman"/>
          <w:sz w:val="28"/>
          <w:szCs w:val="28"/>
        </w:rPr>
        <w:br/>
      </w:r>
      <w:r w:rsidR="00061C5A" w:rsidRPr="00CC07BD">
        <w:rPr>
          <w:rFonts w:ascii="Times New Roman" w:hAnsi="Times New Roman"/>
          <w:sz w:val="28"/>
          <w:szCs w:val="28"/>
        </w:rPr>
        <w:t>«</w:t>
      </w:r>
      <w:r w:rsidRPr="00CC07BD">
        <w:rPr>
          <w:rFonts w:ascii="Times New Roman" w:hAnsi="Times New Roman"/>
          <w:sz w:val="28"/>
          <w:szCs w:val="28"/>
        </w:rPr>
        <w:t>О федеральном перечне учебников, рекомендуемых к ис</w:t>
      </w:r>
      <w:r w:rsidR="00CC07BD">
        <w:rPr>
          <w:rFonts w:ascii="Times New Roman" w:hAnsi="Times New Roman"/>
          <w:sz w:val="28"/>
          <w:szCs w:val="28"/>
        </w:rPr>
        <w:t>пользованию</w:t>
      </w:r>
      <w:r w:rsidR="00CC07BD">
        <w:rPr>
          <w:rFonts w:ascii="Times New Roman" w:hAnsi="Times New Roman"/>
          <w:sz w:val="28"/>
          <w:szCs w:val="28"/>
        </w:rPr>
        <w:br/>
      </w:r>
      <w:r w:rsidRPr="00CC07BD">
        <w:rPr>
          <w:rFonts w:ascii="Times New Roman" w:hAnsi="Times New Roman"/>
          <w:sz w:val="28"/>
          <w:szCs w:val="28"/>
        </w:rPr>
        <w:t>при реализации имеющих государственную аккредита</w:t>
      </w:r>
      <w:r w:rsidR="00CC07BD">
        <w:rPr>
          <w:rFonts w:ascii="Times New Roman" w:hAnsi="Times New Roman"/>
          <w:sz w:val="28"/>
          <w:szCs w:val="28"/>
        </w:rPr>
        <w:t>цию</w:t>
      </w:r>
    </w:p>
    <w:p w:rsidR="00327A0B" w:rsidRPr="00CC07BD" w:rsidRDefault="00327A0B" w:rsidP="00CC07BD">
      <w:pPr>
        <w:pStyle w:val="aff8"/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C07BD">
        <w:rPr>
          <w:rFonts w:ascii="Times New Roman" w:hAnsi="Times New Roman"/>
          <w:sz w:val="28"/>
          <w:szCs w:val="28"/>
        </w:rPr>
        <w:t>образовательных программ начального обще</w:t>
      </w:r>
      <w:r w:rsidR="00CC07BD">
        <w:rPr>
          <w:rFonts w:ascii="Times New Roman" w:hAnsi="Times New Roman"/>
          <w:sz w:val="28"/>
          <w:szCs w:val="28"/>
        </w:rPr>
        <w:t>го, основного общего,</w:t>
      </w:r>
      <w:r w:rsidR="00CC07BD">
        <w:rPr>
          <w:rFonts w:ascii="Times New Roman" w:hAnsi="Times New Roman"/>
          <w:sz w:val="28"/>
          <w:szCs w:val="28"/>
        </w:rPr>
        <w:br/>
      </w:r>
      <w:r w:rsidRPr="00CC07BD">
        <w:rPr>
          <w:rFonts w:ascii="Times New Roman" w:hAnsi="Times New Roman"/>
          <w:sz w:val="28"/>
          <w:szCs w:val="28"/>
        </w:rPr>
        <w:t>среднего общего образования</w:t>
      </w:r>
      <w:r w:rsidR="00061C5A" w:rsidRPr="00CC07BD">
        <w:rPr>
          <w:rFonts w:ascii="Times New Roman" w:hAnsi="Times New Roman"/>
          <w:sz w:val="28"/>
          <w:szCs w:val="28"/>
        </w:rPr>
        <w:t>»</w:t>
      </w:r>
      <w:r w:rsidRPr="00CC07BD">
        <w:rPr>
          <w:rFonts w:ascii="Times New Roman" w:hAnsi="Times New Roman"/>
          <w:sz w:val="28"/>
          <w:szCs w:val="28"/>
        </w:rPr>
        <w:t xml:space="preserve">, </w:t>
      </w:r>
    </w:p>
    <w:p w:rsidR="0073244A" w:rsidRPr="00CC07BD" w:rsidRDefault="00327A0B" w:rsidP="00CC07BD">
      <w:pPr>
        <w:pStyle w:val="aff8"/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C07BD">
        <w:rPr>
          <w:rFonts w:ascii="Times New Roman" w:hAnsi="Times New Roman"/>
          <w:sz w:val="28"/>
          <w:szCs w:val="28"/>
        </w:rPr>
        <w:t>а также перечень учебников,</w:t>
      </w:r>
      <w:r w:rsidR="00CC07BD">
        <w:rPr>
          <w:rFonts w:ascii="Times New Roman" w:hAnsi="Times New Roman"/>
          <w:sz w:val="28"/>
          <w:szCs w:val="28"/>
        </w:rPr>
        <w:t xml:space="preserve"> исключенных из данного перечня:</w:t>
      </w:r>
    </w:p>
    <w:p w:rsidR="0073244A" w:rsidRPr="00CC07BD" w:rsidRDefault="0073244A" w:rsidP="007560A0">
      <w:pPr>
        <w:pStyle w:val="afb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ff1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4446"/>
        <w:gridCol w:w="3350"/>
      </w:tblGrid>
      <w:tr w:rsidR="007555ED" w:rsidRPr="00CC07BD" w:rsidTr="008B7ABF">
        <w:trPr>
          <w:jc w:val="center"/>
        </w:trPr>
        <w:tc>
          <w:tcPr>
            <w:tcW w:w="1843" w:type="dxa"/>
            <w:vAlign w:val="center"/>
          </w:tcPr>
          <w:p w:rsidR="007555ED" w:rsidRPr="00CC07BD" w:rsidRDefault="00CC07BD" w:rsidP="00CC07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7555ED" w:rsidRPr="00CC07BD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</w:t>
            </w:r>
          </w:p>
        </w:tc>
        <w:tc>
          <w:tcPr>
            <w:tcW w:w="4446" w:type="dxa"/>
            <w:vAlign w:val="center"/>
          </w:tcPr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7BD">
              <w:rPr>
                <w:rFonts w:ascii="Times New Roman" w:hAnsi="Times New Roman" w:cs="Times New Roman"/>
                <w:b/>
                <w:sz w:val="26"/>
                <w:szCs w:val="26"/>
              </w:rPr>
              <w:t>Учебники, которые включены в Федеральный перечень</w:t>
            </w:r>
          </w:p>
        </w:tc>
        <w:tc>
          <w:tcPr>
            <w:tcW w:w="3350" w:type="dxa"/>
            <w:vAlign w:val="center"/>
          </w:tcPr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7BD">
              <w:rPr>
                <w:rFonts w:ascii="Times New Roman" w:hAnsi="Times New Roman" w:cs="Times New Roman"/>
                <w:b/>
                <w:sz w:val="26"/>
                <w:szCs w:val="26"/>
              </w:rPr>
              <w:t>Учебники, исключенные из Федерального перечня</w:t>
            </w:r>
            <w:r w:rsidR="00CC07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(применяемые</w:t>
            </w:r>
            <w:r w:rsidR="00CC07B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CC07BD">
              <w:rPr>
                <w:rFonts w:ascii="Times New Roman" w:hAnsi="Times New Roman" w:cs="Times New Roman"/>
                <w:b/>
                <w:sz w:val="26"/>
                <w:szCs w:val="26"/>
              </w:rPr>
              <w:t>в Ярославской области)</w:t>
            </w:r>
          </w:p>
        </w:tc>
      </w:tr>
      <w:tr w:rsidR="007555ED" w:rsidRPr="00CC07BD" w:rsidTr="008B7ABF">
        <w:trPr>
          <w:jc w:val="center"/>
        </w:trPr>
        <w:tc>
          <w:tcPr>
            <w:tcW w:w="1843" w:type="dxa"/>
          </w:tcPr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7BD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общее</w:t>
            </w:r>
          </w:p>
        </w:tc>
        <w:tc>
          <w:tcPr>
            <w:tcW w:w="4446" w:type="dxa"/>
          </w:tcPr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Габриелян О.С., Остроумов И.Г., Сладков С.А.; Химия; 8; АО 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тельство 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Габриелян О.С., Остроумов И.Г., Сладков С.А.; Химия; 9; АО 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тельство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Просвещение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Габриелян О.С. и др. Химия 7, АО 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Еремин В.В., Куз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ьменко Н.Е., Дро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 А.А. и др.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Химия; 8; ООО 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ДРОФА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Еремин В.В., Куз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ьменко Н.Е., Дро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 А.А. и др.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Химия; 9; ООО 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ДРОФА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Журин</w:t>
            </w:r>
            <w:proofErr w:type="spellEnd"/>
            <w:r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А.А.; Химия</w:t>
            </w:r>
            <w:r w:rsidR="00E305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(Сферы); 8; ОАО </w:t>
            </w:r>
            <w:r w:rsidR="00061C5A"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8B7A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Просвещ</w:t>
            </w:r>
            <w:r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  <w:r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ние</w:t>
            </w:r>
            <w:r w:rsidR="00061C5A"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Журин</w:t>
            </w:r>
            <w:proofErr w:type="spellEnd"/>
            <w:r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А.А.; Химия (Сферы); 9; ОАО </w:t>
            </w:r>
            <w:r w:rsidR="00061C5A"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8B7A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Просвещ</w:t>
            </w:r>
            <w:r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  <w:r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ние</w:t>
            </w:r>
            <w:r w:rsidR="00061C5A"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Кузнецова</w:t>
            </w:r>
            <w:r w:rsidR="008B7ABF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Н.Е.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Титова</w:t>
            </w:r>
            <w:r w:rsidR="008B7ABF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И.М.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</w:t>
            </w:r>
            <w:proofErr w:type="spellEnd"/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8B7ABF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Н.Н.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Химия. 8 класс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Учебник для учащихся общеобразовательных учреждений; 8; ООО Издательский центр 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ВЕНТАНА-ГРАФ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Кузнецова</w:t>
            </w:r>
            <w:r w:rsidR="008B7ABF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Н.Е.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Титова</w:t>
            </w:r>
            <w:r w:rsidR="008B7ABF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И.М.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Гара</w:t>
            </w:r>
            <w:proofErr w:type="spellEnd"/>
            <w:r w:rsidR="008B7ABF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Н.Н.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Химия. 9 класс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Учебник для учащихся общеобразовательных 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учреждений; 9; ООО Издательский центр 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ВЕНТАНА-ГРАФ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Рудз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итис Г.Е., Фельдман Ф.Г.; Х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мия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8; ОАО 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Рудз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итис Г.Е., Фельдман Ф.Г.; Х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мия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9; ОАО 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350" w:type="dxa"/>
          </w:tcPr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Габриелян </w:t>
            </w:r>
            <w:r w:rsidR="008B7ABF" w:rsidRPr="00CC07BD">
              <w:rPr>
                <w:rFonts w:ascii="Times New Roman" w:hAnsi="Times New Roman" w:cs="Times New Roman"/>
                <w:sz w:val="26"/>
                <w:szCs w:val="26"/>
              </w:rPr>
              <w:t xml:space="preserve">О.С. </w:t>
            </w:r>
            <w:r w:rsidRPr="00CC07BD">
              <w:rPr>
                <w:rFonts w:ascii="Times New Roman" w:hAnsi="Times New Roman" w:cs="Times New Roman"/>
                <w:sz w:val="26"/>
                <w:szCs w:val="26"/>
              </w:rPr>
              <w:t>и др. Х</w:t>
            </w:r>
            <w:r w:rsidRPr="00CC07B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B7ABF">
              <w:rPr>
                <w:rFonts w:ascii="Times New Roman" w:hAnsi="Times New Roman" w:cs="Times New Roman"/>
                <w:sz w:val="26"/>
                <w:szCs w:val="26"/>
              </w:rPr>
              <w:t>мия 8–</w:t>
            </w:r>
            <w:r w:rsidRPr="00CC07BD">
              <w:rPr>
                <w:rFonts w:ascii="Times New Roman" w:hAnsi="Times New Roman" w:cs="Times New Roman"/>
                <w:sz w:val="26"/>
                <w:szCs w:val="26"/>
              </w:rPr>
              <w:t xml:space="preserve">9, издательство </w:t>
            </w:r>
            <w:r w:rsidR="00061C5A" w:rsidRPr="00CC07B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C07B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  <w:r w:rsidR="00061C5A" w:rsidRPr="00CC07B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7BD">
              <w:rPr>
                <w:rFonts w:ascii="Times New Roman" w:hAnsi="Times New Roman" w:cs="Times New Roman"/>
                <w:sz w:val="26"/>
                <w:szCs w:val="26"/>
              </w:rPr>
              <w:t xml:space="preserve">Габриелян </w:t>
            </w:r>
            <w:r w:rsidR="008B7ABF" w:rsidRPr="00CC07BD">
              <w:rPr>
                <w:rFonts w:ascii="Times New Roman" w:hAnsi="Times New Roman" w:cs="Times New Roman"/>
                <w:sz w:val="26"/>
                <w:szCs w:val="26"/>
              </w:rPr>
              <w:t xml:space="preserve">О.С. </w:t>
            </w:r>
            <w:r w:rsidRPr="00CC07BD">
              <w:rPr>
                <w:rFonts w:ascii="Times New Roman" w:hAnsi="Times New Roman" w:cs="Times New Roman"/>
                <w:sz w:val="26"/>
                <w:szCs w:val="26"/>
              </w:rPr>
              <w:t>и др. Х</w:t>
            </w:r>
            <w:r w:rsidRPr="00CC07B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C07BD">
              <w:rPr>
                <w:rFonts w:ascii="Times New Roman" w:hAnsi="Times New Roman" w:cs="Times New Roman"/>
                <w:sz w:val="26"/>
                <w:szCs w:val="26"/>
              </w:rPr>
              <w:t xml:space="preserve">мия 7, издательство </w:t>
            </w:r>
            <w:r w:rsidR="00061C5A" w:rsidRPr="00CC07B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C07BD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r w:rsidRPr="00CC07B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07BD">
              <w:rPr>
                <w:rFonts w:ascii="Times New Roman" w:hAnsi="Times New Roman" w:cs="Times New Roman"/>
                <w:sz w:val="26"/>
                <w:szCs w:val="26"/>
              </w:rPr>
              <w:t>ФА</w:t>
            </w:r>
            <w:r w:rsidR="00061C5A" w:rsidRPr="00CC07B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555ED" w:rsidRPr="00CC07BD" w:rsidTr="008B7ABF">
        <w:trPr>
          <w:jc w:val="center"/>
        </w:trPr>
        <w:tc>
          <w:tcPr>
            <w:tcW w:w="1843" w:type="dxa"/>
          </w:tcPr>
          <w:p w:rsidR="008B7ABF" w:rsidRDefault="008B7ABF" w:rsidP="00CC07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Среднее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7BD">
              <w:rPr>
                <w:rFonts w:ascii="Times New Roman" w:hAnsi="Times New Roman" w:cs="Times New Roman"/>
                <w:b/>
                <w:sz w:val="26"/>
                <w:szCs w:val="26"/>
              </w:rPr>
              <w:t>общее</w:t>
            </w:r>
          </w:p>
        </w:tc>
        <w:tc>
          <w:tcPr>
            <w:tcW w:w="4446" w:type="dxa"/>
          </w:tcPr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Габриелян О.С., Остроумов И.Г., Сладков С.А.; Химия (базовый ур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вень); 10; АО 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Габриелян О.С., Остроумов И.Г., Сладков С.А.; Химия (базовый ур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вень); 11; АО 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Еремин В.В., Кузьменко Н.Е., Дро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дов А.А. и др. 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 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</w:t>
            </w:r>
            <w:proofErr w:type="gramStart"/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 В.В. Лун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на; Химия (базовый уровень); 10; ООО 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ДРОФА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Еремин В.В., Кузьменко Н.Е., Дро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дов А.А. и др. 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 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</w:t>
            </w:r>
            <w:proofErr w:type="gramStart"/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 В.В. Лун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на; Химия (базовый уровень); 11; ООО 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ДРОФА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Журин</w:t>
            </w:r>
            <w:proofErr w:type="spellEnd"/>
            <w:r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А.А.; Химия (базовый ур</w:t>
            </w:r>
            <w:r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  <w:r w:rsidR="008B7A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вень); 10–</w:t>
            </w:r>
            <w:r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11; АО </w:t>
            </w:r>
            <w:r w:rsidR="00061C5A"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8B7A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061C5A" w:rsidRPr="00CC07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Нифантьев Э.Е., </w:t>
            </w:r>
            <w:proofErr w:type="spellStart"/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Оржековский</w:t>
            </w:r>
            <w:proofErr w:type="spellEnd"/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П.А.; Химия (базовый уровень); 10; ООО 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ИОЦ Мнемозина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Минченков Е.Е., </w:t>
            </w:r>
            <w:proofErr w:type="spellStart"/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Журин</w:t>
            </w:r>
            <w:proofErr w:type="spellEnd"/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А.А., </w:t>
            </w:r>
            <w:proofErr w:type="spellStart"/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Орж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ковский</w:t>
            </w:r>
            <w:proofErr w:type="spellEnd"/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П.А.; Химия (базовый ур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вень); 11; ООО 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ИОЦ Мнемозина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Рудзитис Г.Е., Фельдман Ф.Г.; Х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мия; 10; ОАО 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Рудзитис Г.Е., Фельдман Ф.Г.; Х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мия; 11; ОАО 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8B7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061C5A" w:rsidRPr="00CC0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Еремин В.В., Кузьменко Н.Е., Дро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дов А.А. и др. </w:t>
            </w:r>
            <w:r w:rsidR="008B7A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 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</w:t>
            </w:r>
            <w:proofErr w:type="gramStart"/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8B7A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 В.В. Лун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на; Химия. Углубленный уровень; 10; 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ООО </w:t>
            </w:r>
            <w:r w:rsidR="00061C5A"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ДРОФА</w:t>
            </w:r>
            <w:r w:rsidR="00061C5A"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Еремин В.В., Кузьменко Н.Е., Дро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дов А.А. и др. </w:t>
            </w:r>
            <w:r w:rsidR="008B7A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 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</w:t>
            </w:r>
            <w:proofErr w:type="gramStart"/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8B7A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 В.В. Лун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на; Химия. Углубленный уровень; 11; ООО </w:t>
            </w:r>
            <w:r w:rsidR="00061C5A"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ДРОФА</w:t>
            </w:r>
            <w:r w:rsidR="00061C5A"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Пузаков</w:t>
            </w:r>
            <w:proofErr w:type="spellEnd"/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С.А., </w:t>
            </w:r>
            <w:proofErr w:type="spellStart"/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Машнина</w:t>
            </w:r>
            <w:proofErr w:type="spellEnd"/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Н.В., Попков В.А.; Химия. Углублённый уровень; 10; АО </w:t>
            </w:r>
            <w:r w:rsidR="00061C5A"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Издательство </w:t>
            </w:r>
            <w:r w:rsidR="008B7A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Просвещ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</w:t>
            </w:r>
            <w:r w:rsidR="00061C5A"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7555ED" w:rsidRPr="00CC07BD" w:rsidRDefault="007555ED" w:rsidP="008B7AB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Пузаков</w:t>
            </w:r>
            <w:proofErr w:type="spellEnd"/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С.А., </w:t>
            </w:r>
            <w:proofErr w:type="spellStart"/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Машнина</w:t>
            </w:r>
            <w:proofErr w:type="spellEnd"/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Н.В., По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</w:t>
            </w:r>
            <w:r w:rsidR="008B7A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В.А.; Химия. Углублённый ур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вень; 11; АО </w:t>
            </w:r>
            <w:r w:rsidR="00061C5A"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Издательство </w:t>
            </w:r>
            <w:r w:rsidR="008B7A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свещение</w:t>
            </w:r>
            <w:r w:rsidR="00061C5A" w:rsidRPr="00CC07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350" w:type="dxa"/>
          </w:tcPr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Габриелян </w:t>
            </w:r>
            <w:r w:rsidR="008B7ABF" w:rsidRPr="00CC07BD">
              <w:rPr>
                <w:rFonts w:ascii="Times New Roman" w:hAnsi="Times New Roman" w:cs="Times New Roman"/>
                <w:sz w:val="26"/>
                <w:szCs w:val="26"/>
              </w:rPr>
              <w:t xml:space="preserve">О.С. </w:t>
            </w:r>
            <w:r w:rsidRPr="00CC07BD">
              <w:rPr>
                <w:rFonts w:ascii="Times New Roman" w:hAnsi="Times New Roman" w:cs="Times New Roman"/>
                <w:sz w:val="26"/>
                <w:szCs w:val="26"/>
              </w:rPr>
              <w:t xml:space="preserve">и др. 10-11 Химия, издательство </w:t>
            </w:r>
            <w:r w:rsidR="00061C5A" w:rsidRPr="00CC07B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C07B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  <w:r w:rsidR="00061C5A" w:rsidRPr="00CC07B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7BD">
              <w:rPr>
                <w:rFonts w:ascii="Times New Roman" w:hAnsi="Times New Roman" w:cs="Times New Roman"/>
                <w:sz w:val="26"/>
                <w:szCs w:val="26"/>
              </w:rPr>
              <w:t>Базовый уровень, базовый и углубленный уровни, углубленный уровень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7BD">
              <w:rPr>
                <w:rFonts w:ascii="Times New Roman" w:hAnsi="Times New Roman"/>
                <w:sz w:val="26"/>
                <w:szCs w:val="26"/>
              </w:rPr>
              <w:t>Кузнецова</w:t>
            </w:r>
            <w:r w:rsidR="008B7A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07BD">
              <w:rPr>
                <w:rFonts w:ascii="Times New Roman" w:hAnsi="Times New Roman"/>
                <w:sz w:val="26"/>
                <w:szCs w:val="26"/>
              </w:rPr>
              <w:t xml:space="preserve">Н.Е., </w:t>
            </w:r>
            <w:proofErr w:type="spellStart"/>
            <w:r w:rsidRPr="00CC07BD">
              <w:rPr>
                <w:rFonts w:ascii="Times New Roman" w:hAnsi="Times New Roman"/>
                <w:sz w:val="26"/>
                <w:szCs w:val="26"/>
              </w:rPr>
              <w:t>Гара</w:t>
            </w:r>
            <w:proofErr w:type="spellEnd"/>
            <w:r w:rsidR="008B7A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07BD">
              <w:rPr>
                <w:rFonts w:ascii="Times New Roman" w:hAnsi="Times New Roman"/>
                <w:sz w:val="26"/>
                <w:szCs w:val="26"/>
              </w:rPr>
              <w:t xml:space="preserve">Н.Н. </w:t>
            </w:r>
            <w:r w:rsidRPr="00CC07BD">
              <w:rPr>
                <w:rFonts w:ascii="Times New Roman" w:hAnsi="Times New Roman" w:cs="Times New Roman"/>
                <w:sz w:val="26"/>
                <w:szCs w:val="26"/>
              </w:rPr>
              <w:t xml:space="preserve">10-11 Химия, издательство </w:t>
            </w:r>
            <w:r w:rsidR="00061C5A" w:rsidRPr="00CC07B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C07BD">
              <w:rPr>
                <w:rFonts w:ascii="Times New Roman" w:hAnsi="Times New Roman" w:cs="Times New Roman"/>
                <w:sz w:val="26"/>
                <w:szCs w:val="26"/>
              </w:rPr>
              <w:t>Вентана</w:t>
            </w:r>
            <w:proofErr w:type="spellEnd"/>
            <w:r w:rsidRPr="00CC07BD">
              <w:rPr>
                <w:rFonts w:ascii="Times New Roman" w:hAnsi="Times New Roman" w:cs="Times New Roman"/>
                <w:sz w:val="26"/>
                <w:szCs w:val="26"/>
              </w:rPr>
              <w:t>-граф</w:t>
            </w:r>
            <w:r w:rsidR="00061C5A" w:rsidRPr="00CC07B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555ED" w:rsidRPr="00CC07BD" w:rsidRDefault="007555ED" w:rsidP="00CC07B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07BD">
              <w:rPr>
                <w:rFonts w:ascii="Times New Roman" w:hAnsi="Times New Roman"/>
                <w:sz w:val="26"/>
                <w:szCs w:val="26"/>
              </w:rPr>
              <w:t>Новошинский</w:t>
            </w:r>
            <w:proofErr w:type="spellEnd"/>
            <w:r w:rsidRPr="00CC07BD">
              <w:rPr>
                <w:rFonts w:ascii="Times New Roman" w:hAnsi="Times New Roman"/>
                <w:sz w:val="26"/>
                <w:szCs w:val="26"/>
              </w:rPr>
              <w:t xml:space="preserve"> И.И., </w:t>
            </w:r>
            <w:proofErr w:type="spellStart"/>
            <w:r w:rsidRPr="00CC07BD">
              <w:rPr>
                <w:rFonts w:ascii="Times New Roman" w:hAnsi="Times New Roman"/>
                <w:sz w:val="26"/>
                <w:szCs w:val="26"/>
              </w:rPr>
              <w:t>Нов</w:t>
            </w:r>
            <w:r w:rsidRPr="00CC07BD">
              <w:rPr>
                <w:rFonts w:ascii="Times New Roman" w:hAnsi="Times New Roman"/>
                <w:sz w:val="26"/>
                <w:szCs w:val="26"/>
              </w:rPr>
              <w:t>о</w:t>
            </w:r>
            <w:r w:rsidRPr="00CC07BD">
              <w:rPr>
                <w:rFonts w:ascii="Times New Roman" w:hAnsi="Times New Roman"/>
                <w:sz w:val="26"/>
                <w:szCs w:val="26"/>
              </w:rPr>
              <w:t>шинская</w:t>
            </w:r>
            <w:proofErr w:type="spellEnd"/>
            <w:r w:rsidRPr="00CC07BD">
              <w:rPr>
                <w:rFonts w:ascii="Times New Roman" w:hAnsi="Times New Roman"/>
                <w:sz w:val="26"/>
                <w:szCs w:val="26"/>
              </w:rPr>
              <w:t xml:space="preserve"> Н.С.</w:t>
            </w:r>
            <w:r w:rsidR="008B7ABF">
              <w:rPr>
                <w:rFonts w:ascii="Times New Roman" w:hAnsi="Times New Roman"/>
                <w:sz w:val="26"/>
                <w:szCs w:val="26"/>
              </w:rPr>
              <w:t xml:space="preserve"> 10–</w:t>
            </w:r>
            <w:r w:rsidRPr="00CC07BD">
              <w:rPr>
                <w:rFonts w:ascii="Times New Roman" w:hAnsi="Times New Roman"/>
                <w:sz w:val="26"/>
                <w:szCs w:val="26"/>
              </w:rPr>
              <w:t>11 Химия Углубленный уровень. И</w:t>
            </w:r>
            <w:r w:rsidRPr="00CC07BD">
              <w:rPr>
                <w:rFonts w:ascii="Times New Roman" w:hAnsi="Times New Roman"/>
                <w:sz w:val="26"/>
                <w:szCs w:val="26"/>
              </w:rPr>
              <w:t>з</w:t>
            </w:r>
            <w:r w:rsidRPr="00CC07BD">
              <w:rPr>
                <w:rFonts w:ascii="Times New Roman" w:hAnsi="Times New Roman"/>
                <w:sz w:val="26"/>
                <w:szCs w:val="26"/>
              </w:rPr>
              <w:t xml:space="preserve">дательство </w:t>
            </w:r>
            <w:r w:rsidR="00061C5A" w:rsidRPr="00CC07BD">
              <w:rPr>
                <w:rFonts w:ascii="Times New Roman" w:hAnsi="Times New Roman"/>
                <w:sz w:val="26"/>
                <w:szCs w:val="26"/>
              </w:rPr>
              <w:t>«</w:t>
            </w:r>
            <w:r w:rsidRPr="00CC07BD">
              <w:rPr>
                <w:rFonts w:ascii="Times New Roman" w:hAnsi="Times New Roman"/>
                <w:sz w:val="26"/>
                <w:szCs w:val="26"/>
              </w:rPr>
              <w:t>Русское слово</w:t>
            </w:r>
            <w:r w:rsidR="00061C5A" w:rsidRPr="00CC07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27A0B" w:rsidRDefault="00327A0B" w:rsidP="007560A0">
      <w:pPr>
        <w:pStyle w:val="afb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  <w:sectPr w:rsidR="00327A0B" w:rsidSect="007560A0">
          <w:footerReference w:type="default" r:id="rId36"/>
          <w:pgSz w:w="11907" w:h="16840" w:code="9"/>
          <w:pgMar w:top="1134" w:right="1134" w:bottom="1134" w:left="1134" w:header="0" w:footer="709" w:gutter="0"/>
          <w:cols w:space="720"/>
          <w:formProt w:val="0"/>
          <w:docGrid w:linePitch="360" w:charSpace="-2049"/>
        </w:sectPr>
      </w:pPr>
    </w:p>
    <w:p w:rsidR="0073244A" w:rsidRPr="002267E4" w:rsidRDefault="002267E4" w:rsidP="002267E4">
      <w:pPr>
        <w:pStyle w:val="aff8"/>
        <w:tabs>
          <w:tab w:val="left" w:pos="1134"/>
        </w:tabs>
        <w:spacing w:line="240" w:lineRule="auto"/>
        <w:ind w:left="1429"/>
        <w:jc w:val="right"/>
        <w:rPr>
          <w:rFonts w:ascii="Times New Roman" w:hAnsi="Times New Roman"/>
          <w:b w:val="0"/>
          <w:sz w:val="28"/>
          <w:szCs w:val="28"/>
        </w:rPr>
      </w:pPr>
      <w:bookmarkStart w:id="61" w:name="_Ref486860028"/>
      <w:bookmarkEnd w:id="61"/>
      <w:r w:rsidRPr="002267E4">
        <w:rPr>
          <w:rFonts w:ascii="Times New Roman" w:hAnsi="Times New Roman"/>
          <w:b w:val="0"/>
          <w:sz w:val="28"/>
          <w:szCs w:val="28"/>
        </w:rPr>
        <w:lastRenderedPageBreak/>
        <w:t>Приложение 2</w:t>
      </w:r>
    </w:p>
    <w:p w:rsidR="002267E4" w:rsidRPr="002267E4" w:rsidRDefault="002267E4" w:rsidP="002267E4">
      <w:pPr>
        <w:pStyle w:val="aff8"/>
        <w:tabs>
          <w:tab w:val="left" w:pos="1134"/>
        </w:tabs>
        <w:spacing w:line="240" w:lineRule="auto"/>
        <w:ind w:left="1429"/>
        <w:jc w:val="right"/>
        <w:rPr>
          <w:rFonts w:ascii="Times New Roman" w:hAnsi="Times New Roman"/>
          <w:b w:val="0"/>
          <w:sz w:val="28"/>
          <w:szCs w:val="28"/>
        </w:rPr>
      </w:pPr>
    </w:p>
    <w:p w:rsidR="00237588" w:rsidRPr="002267E4" w:rsidRDefault="0022547C" w:rsidP="002267E4">
      <w:pPr>
        <w:pStyle w:val="aff8"/>
        <w:tabs>
          <w:tab w:val="left" w:pos="1134"/>
        </w:tabs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2267E4">
        <w:rPr>
          <w:rFonts w:ascii="Times New Roman" w:hAnsi="Times New Roman"/>
          <w:sz w:val="28"/>
          <w:szCs w:val="28"/>
        </w:rPr>
        <w:t xml:space="preserve">Рекомендации по замене учебников по </w:t>
      </w:r>
      <w:r w:rsidR="00F334D8" w:rsidRPr="002267E4">
        <w:rPr>
          <w:rFonts w:ascii="Times New Roman" w:hAnsi="Times New Roman"/>
          <w:sz w:val="28"/>
          <w:szCs w:val="28"/>
        </w:rPr>
        <w:t>химии</w:t>
      </w:r>
      <w:r w:rsidR="002267E4">
        <w:rPr>
          <w:rFonts w:ascii="Times New Roman" w:hAnsi="Times New Roman"/>
          <w:sz w:val="28"/>
          <w:szCs w:val="28"/>
        </w:rPr>
        <w:br/>
      </w:r>
      <w:r w:rsidRPr="002267E4">
        <w:rPr>
          <w:rFonts w:ascii="Times New Roman" w:hAnsi="Times New Roman"/>
          <w:sz w:val="28"/>
          <w:szCs w:val="28"/>
        </w:rPr>
        <w:t>в связи с обновлением федерального перечня учебников</w:t>
      </w:r>
      <w:r w:rsidR="00237588" w:rsidRPr="002267E4">
        <w:rPr>
          <w:rFonts w:ascii="Times New Roman" w:hAnsi="Times New Roman"/>
          <w:sz w:val="28"/>
          <w:szCs w:val="28"/>
        </w:rPr>
        <w:t xml:space="preserve"> </w:t>
      </w:r>
    </w:p>
    <w:p w:rsidR="00237588" w:rsidRPr="002267E4" w:rsidRDefault="00237588" w:rsidP="002267E4">
      <w:pPr>
        <w:pStyle w:val="aff8"/>
        <w:tabs>
          <w:tab w:val="left" w:pos="1134"/>
        </w:tabs>
        <w:spacing w:line="240" w:lineRule="auto"/>
        <w:ind w:left="357"/>
        <w:rPr>
          <w:rFonts w:ascii="Times New Roman" w:hAnsi="Times New Roman"/>
          <w:sz w:val="28"/>
          <w:szCs w:val="28"/>
        </w:rPr>
      </w:pPr>
    </w:p>
    <w:p w:rsidR="001E2FBF" w:rsidRDefault="001E2FB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обновлением Федерального перечня встает задача замены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ников авторских коллективов под руководством О.С. Габриеляна, выпущенных издательством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ДРОФА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основной и старшей школы, а также множества учебников профильного уровня, исключенных из перечня. Наиболее адеква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в этом случае будет замена учебников О.С. Габриеляна на учебники Н.Е.</w:t>
      </w:r>
      <w:r w:rsidR="002267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Кузнецовой или учебники авторского коллектива В.В. Еремина, Н.Е.</w:t>
      </w:r>
      <w:r w:rsidR="002267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Кузьменко, А.А. Дроздова и В.В. Лунина. Данные учебники </w:t>
      </w:r>
      <w:r w:rsidR="005E2E37">
        <w:rPr>
          <w:rFonts w:ascii="Times New Roman" w:hAnsi="Times New Roman" w:cs="Times New Roman"/>
          <w:sz w:val="28"/>
          <w:szCs w:val="28"/>
        </w:rPr>
        <w:t xml:space="preserve">используются уже на протяжении длительного времени, все эти время активно обогащалось их методическое сопровождение и в настоящее время мы можем говорить </w:t>
      </w:r>
      <w:proofErr w:type="gramStart"/>
      <w:r w:rsidR="005E2E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E2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E37">
        <w:rPr>
          <w:rFonts w:ascii="Times New Roman" w:hAnsi="Times New Roman" w:cs="Times New Roman"/>
          <w:sz w:val="28"/>
          <w:szCs w:val="28"/>
        </w:rPr>
        <w:t>к</w:t>
      </w:r>
      <w:r w:rsidR="005E2E37">
        <w:rPr>
          <w:rFonts w:ascii="Times New Roman" w:hAnsi="Times New Roman" w:cs="Times New Roman"/>
          <w:sz w:val="28"/>
          <w:szCs w:val="28"/>
        </w:rPr>
        <w:t>а</w:t>
      </w:r>
      <w:r w:rsidR="005E2E37">
        <w:rPr>
          <w:rFonts w:ascii="Times New Roman" w:hAnsi="Times New Roman" w:cs="Times New Roman"/>
          <w:sz w:val="28"/>
          <w:szCs w:val="28"/>
        </w:rPr>
        <w:t>чественных</w:t>
      </w:r>
      <w:proofErr w:type="gramEnd"/>
      <w:r w:rsidR="005E2E37">
        <w:rPr>
          <w:rFonts w:ascii="Times New Roman" w:hAnsi="Times New Roman" w:cs="Times New Roman"/>
          <w:sz w:val="28"/>
          <w:szCs w:val="28"/>
        </w:rPr>
        <w:t xml:space="preserve"> УМК, включающих достаточное количество материалов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E2E37">
        <w:rPr>
          <w:rFonts w:ascii="Times New Roman" w:hAnsi="Times New Roman" w:cs="Times New Roman"/>
          <w:sz w:val="28"/>
          <w:szCs w:val="28"/>
        </w:rPr>
        <w:t>по</w:t>
      </w:r>
      <w:r w:rsidR="005E2E37">
        <w:rPr>
          <w:rFonts w:ascii="Times New Roman" w:hAnsi="Times New Roman" w:cs="Times New Roman"/>
          <w:sz w:val="28"/>
          <w:szCs w:val="28"/>
        </w:rPr>
        <w:t>л</w:t>
      </w:r>
      <w:r w:rsidR="005E2E37">
        <w:rPr>
          <w:rFonts w:ascii="Times New Roman" w:hAnsi="Times New Roman" w:cs="Times New Roman"/>
          <w:sz w:val="28"/>
          <w:szCs w:val="28"/>
        </w:rPr>
        <w:t>ноценного изучения курса химии.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FBF" w:rsidRDefault="005E2E37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изучения химии на углубленном уровне в старшей школе н</w:t>
      </w:r>
      <w:r w:rsidR="001E2FBF">
        <w:rPr>
          <w:rFonts w:ascii="Times New Roman" w:hAnsi="Times New Roman" w:cs="Times New Roman"/>
          <w:sz w:val="28"/>
          <w:szCs w:val="28"/>
        </w:rPr>
        <w:t>а данный момент сложно рекомендовать замену</w:t>
      </w:r>
      <w:r>
        <w:rPr>
          <w:rFonts w:ascii="Times New Roman" w:hAnsi="Times New Roman" w:cs="Times New Roman"/>
          <w:sz w:val="28"/>
          <w:szCs w:val="28"/>
        </w:rPr>
        <w:t xml:space="preserve"> УМК</w:t>
      </w:r>
      <w:r w:rsidR="001E2FBF">
        <w:rPr>
          <w:rFonts w:ascii="Times New Roman" w:hAnsi="Times New Roman" w:cs="Times New Roman"/>
          <w:sz w:val="28"/>
          <w:szCs w:val="28"/>
        </w:rPr>
        <w:t xml:space="preserve">, поскольку учебник под редакцией В.В. Лунина практически не использовался в Ярославской области, а учебник авторского коллектива </w:t>
      </w:r>
      <w:proofErr w:type="spellStart"/>
      <w:r w:rsidR="001E2FBF" w:rsidRPr="001A2059">
        <w:rPr>
          <w:rFonts w:ascii="Times New Roman" w:hAnsi="Times New Roman" w:cs="Times New Roman"/>
          <w:sz w:val="28"/>
          <w:szCs w:val="28"/>
        </w:rPr>
        <w:t>Пузаков</w:t>
      </w:r>
      <w:proofErr w:type="spellEnd"/>
      <w:r w:rsidR="001E2FBF" w:rsidRPr="001A2059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="001E2FBF" w:rsidRPr="001A2059">
        <w:rPr>
          <w:rFonts w:ascii="Times New Roman" w:hAnsi="Times New Roman" w:cs="Times New Roman"/>
          <w:sz w:val="28"/>
          <w:szCs w:val="28"/>
        </w:rPr>
        <w:t>Машнина</w:t>
      </w:r>
      <w:proofErr w:type="spellEnd"/>
      <w:r w:rsidR="001E2FBF" w:rsidRPr="001A2059">
        <w:rPr>
          <w:rFonts w:ascii="Times New Roman" w:hAnsi="Times New Roman" w:cs="Times New Roman"/>
          <w:sz w:val="28"/>
          <w:szCs w:val="28"/>
        </w:rPr>
        <w:t xml:space="preserve"> Н.В., Попков В.А. является </w:t>
      </w:r>
      <w:r w:rsidR="001E2FBF">
        <w:rPr>
          <w:rFonts w:ascii="Times New Roman" w:hAnsi="Times New Roman" w:cs="Times New Roman"/>
          <w:sz w:val="28"/>
          <w:szCs w:val="28"/>
        </w:rPr>
        <w:t>н</w:t>
      </w:r>
      <w:r w:rsidR="001E2FBF">
        <w:rPr>
          <w:rFonts w:ascii="Times New Roman" w:hAnsi="Times New Roman" w:cs="Times New Roman"/>
          <w:sz w:val="28"/>
          <w:szCs w:val="28"/>
        </w:rPr>
        <w:t>о</w:t>
      </w:r>
      <w:r w:rsidR="001E2FBF">
        <w:rPr>
          <w:rFonts w:ascii="Times New Roman" w:hAnsi="Times New Roman" w:cs="Times New Roman"/>
          <w:sz w:val="28"/>
          <w:szCs w:val="28"/>
        </w:rPr>
        <w:t>винкой в федеральном перечне и требуется внимательное ознакомление с его содержанием, прежде чем можно будет дать какие-либо</w:t>
      </w:r>
      <w:proofErr w:type="gramEnd"/>
      <w:r w:rsidR="001E2FBF">
        <w:rPr>
          <w:rFonts w:ascii="Times New Roman" w:hAnsi="Times New Roman" w:cs="Times New Roman"/>
          <w:sz w:val="28"/>
          <w:szCs w:val="28"/>
        </w:rPr>
        <w:t xml:space="preserve"> рекомендации.</w:t>
      </w:r>
    </w:p>
    <w:p w:rsidR="001E2FBF" w:rsidRDefault="001E2FB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облегчения выбора УМК приводим анализ содержания учебников по химии, исключенных из ФПУ с обоснованными рекомендациями по переходам.</w:t>
      </w:r>
    </w:p>
    <w:p w:rsidR="002267E4" w:rsidRPr="002267E4" w:rsidRDefault="002267E4" w:rsidP="002267E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FBF" w:rsidRPr="002267E4" w:rsidRDefault="001E2FBF" w:rsidP="002267E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7E4">
        <w:rPr>
          <w:rFonts w:ascii="Times New Roman" w:hAnsi="Times New Roman"/>
          <w:b/>
          <w:sz w:val="28"/>
          <w:szCs w:val="28"/>
        </w:rPr>
        <w:t>Химия (базовый уровень)</w:t>
      </w:r>
    </w:p>
    <w:p w:rsidR="002267E4" w:rsidRPr="002267E4" w:rsidRDefault="002267E4" w:rsidP="002267E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"/>
        <w:gridCol w:w="3002"/>
        <w:gridCol w:w="5598"/>
      </w:tblGrid>
      <w:tr w:rsidR="001E2FBF" w:rsidRPr="002267E4" w:rsidTr="002267E4">
        <w:trPr>
          <w:jc w:val="center"/>
        </w:trPr>
        <w:tc>
          <w:tcPr>
            <w:tcW w:w="0" w:type="auto"/>
            <w:gridSpan w:val="3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Габриелян О.С.</w:t>
            </w:r>
            <w:r w:rsidR="002267E4" w:rsidRPr="002267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267E4">
              <w:rPr>
                <w:rFonts w:ascii="Times New Roman" w:hAnsi="Times New Roman" w:cs="Times New Roman"/>
                <w:b/>
                <w:sz w:val="26"/>
                <w:szCs w:val="26"/>
              </w:rPr>
              <w:t>Химия (базовый уровень) 10 ДРОФА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1E2FBF" w:rsidRPr="002267E4" w:rsidTr="002267E4">
        <w:trPr>
          <w:jc w:val="center"/>
        </w:trPr>
        <w:tc>
          <w:tcPr>
            <w:tcW w:w="0" w:type="auto"/>
            <w:gridSpan w:val="3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Предмет органической химии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Что изучает органическая химия.</w:t>
            </w:r>
          </w:p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Краткая история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Теория строения орг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нических соединений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Теория химического строения органических с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единений А.М. Бутлерова</w:t>
            </w:r>
          </w:p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Гомологический ряд, изомерия</w:t>
            </w:r>
          </w:p>
        </w:tc>
      </w:tr>
      <w:tr w:rsidR="001E2FBF" w:rsidRPr="002267E4" w:rsidTr="002267E4">
        <w:trPr>
          <w:jc w:val="center"/>
        </w:trPr>
        <w:tc>
          <w:tcPr>
            <w:tcW w:w="0" w:type="auto"/>
            <w:gridSpan w:val="3"/>
          </w:tcPr>
          <w:p w:rsidR="001E2FBF" w:rsidRPr="002267E4" w:rsidRDefault="00473B63" w:rsidP="00473B6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Глава 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 </w:t>
            </w:r>
            <w:r w:rsidR="001E2FBF" w:rsidRPr="002267E4">
              <w:rPr>
                <w:rFonts w:ascii="Times New Roman" w:hAnsi="Times New Roman" w:cs="Times New Roman"/>
                <w:b/>
                <w:sz w:val="26"/>
                <w:szCs w:val="26"/>
              </w:rPr>
              <w:t>Углеводороды и их природные источники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86" w:type="dxa"/>
          </w:tcPr>
          <w:p w:rsidR="008F16FA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Природный газ. </w:t>
            </w:r>
          </w:p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Алка</w:t>
            </w:r>
            <w:r w:rsidR="002267E4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proofErr w:type="spellEnd"/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Гомологический ряд, номенклатура, изомерия, физические и химические свойства, способы получения, применение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Алкены</w:t>
            </w:r>
            <w:proofErr w:type="spellEnd"/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. Этилен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Гомологический ряд, номенклатура, изомерия, физические и химические свойства, способы получения, применение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pStyle w:val="c13"/>
              <w:tabs>
                <w:tab w:val="left" w:pos="1134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2267E4">
              <w:rPr>
                <w:rStyle w:val="c4"/>
                <w:sz w:val="26"/>
                <w:szCs w:val="26"/>
              </w:rPr>
              <w:t>Алкадиены</w:t>
            </w:r>
            <w:proofErr w:type="spellEnd"/>
            <w:r w:rsidRPr="002267E4">
              <w:rPr>
                <w:rStyle w:val="c4"/>
                <w:sz w:val="26"/>
                <w:szCs w:val="26"/>
              </w:rPr>
              <w:t>. Каучу</w:t>
            </w:r>
            <w:r w:rsidR="002267E4">
              <w:rPr>
                <w:rStyle w:val="c4"/>
                <w:sz w:val="26"/>
                <w:szCs w:val="26"/>
              </w:rPr>
              <w:t>ки</w:t>
            </w:r>
          </w:p>
        </w:tc>
        <w:tc>
          <w:tcPr>
            <w:tcW w:w="5702" w:type="dxa"/>
          </w:tcPr>
          <w:p w:rsidR="001E2FBF" w:rsidRPr="00E25F3E" w:rsidRDefault="001E2FBF" w:rsidP="00E25F3E">
            <w:pPr>
              <w:tabs>
                <w:tab w:val="left" w:pos="1134"/>
              </w:tabs>
              <w:spacing w:after="0" w:line="240" w:lineRule="auto"/>
              <w:ind w:right="-10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5F3E">
              <w:rPr>
                <w:rStyle w:val="c4"/>
                <w:spacing w:val="-2"/>
                <w:sz w:val="26"/>
                <w:szCs w:val="26"/>
              </w:rPr>
              <w:t xml:space="preserve">Понятие об </w:t>
            </w:r>
            <w:proofErr w:type="spellStart"/>
            <w:r w:rsidRPr="00E25F3E">
              <w:rPr>
                <w:rStyle w:val="c4"/>
                <w:spacing w:val="-2"/>
                <w:sz w:val="26"/>
                <w:szCs w:val="26"/>
              </w:rPr>
              <w:t>алкадиенах</w:t>
            </w:r>
            <w:proofErr w:type="spellEnd"/>
            <w:r w:rsidRPr="00E25F3E">
              <w:rPr>
                <w:rStyle w:val="c4"/>
                <w:spacing w:val="-2"/>
                <w:sz w:val="26"/>
                <w:szCs w:val="26"/>
              </w:rPr>
              <w:t xml:space="preserve"> как об углеводородах с</w:t>
            </w:r>
            <w:r w:rsidR="008F16FA" w:rsidRPr="00E25F3E">
              <w:rPr>
                <w:rStyle w:val="c4"/>
                <w:spacing w:val="-2"/>
                <w:sz w:val="26"/>
                <w:szCs w:val="26"/>
              </w:rPr>
              <w:t> </w:t>
            </w:r>
            <w:r w:rsidRPr="00E25F3E">
              <w:rPr>
                <w:rStyle w:val="c4"/>
                <w:spacing w:val="-2"/>
                <w:sz w:val="26"/>
                <w:szCs w:val="26"/>
              </w:rPr>
              <w:t>двумя двойными связями. Химические свой</w:t>
            </w:r>
            <w:r w:rsidR="008F16FA" w:rsidRPr="00E25F3E">
              <w:rPr>
                <w:rStyle w:val="c4"/>
                <w:spacing w:val="-2"/>
                <w:sz w:val="26"/>
                <w:szCs w:val="26"/>
              </w:rPr>
              <w:t>ства бутадиена-1,3</w:t>
            </w:r>
            <w:r w:rsidRPr="00E25F3E">
              <w:rPr>
                <w:rStyle w:val="c4"/>
                <w:spacing w:val="-2"/>
                <w:sz w:val="26"/>
                <w:szCs w:val="26"/>
              </w:rPr>
              <w:t> и изопрена:</w:t>
            </w:r>
            <w:r w:rsidR="00E3056B" w:rsidRPr="00E25F3E">
              <w:rPr>
                <w:rStyle w:val="c4"/>
                <w:spacing w:val="-2"/>
                <w:sz w:val="26"/>
                <w:szCs w:val="26"/>
              </w:rPr>
              <w:t xml:space="preserve"> </w:t>
            </w:r>
            <w:r w:rsidRPr="00E25F3E">
              <w:rPr>
                <w:rStyle w:val="c4"/>
                <w:spacing w:val="-2"/>
                <w:sz w:val="26"/>
                <w:szCs w:val="26"/>
              </w:rPr>
              <w:t>обесцвечивание бро</w:t>
            </w:r>
            <w:r w:rsidRPr="00E25F3E">
              <w:rPr>
                <w:rStyle w:val="c4"/>
                <w:spacing w:val="-2"/>
                <w:sz w:val="26"/>
                <w:szCs w:val="26"/>
              </w:rPr>
              <w:t>м</w:t>
            </w:r>
            <w:r w:rsidRPr="00E25F3E">
              <w:rPr>
                <w:rStyle w:val="c4"/>
                <w:spacing w:val="-2"/>
                <w:sz w:val="26"/>
                <w:szCs w:val="26"/>
              </w:rPr>
              <w:t>ной воды и полимеризация в каучуки. Ре</w:t>
            </w:r>
            <w:r w:rsidR="008F16FA" w:rsidRPr="00E25F3E">
              <w:rPr>
                <w:rStyle w:val="c4"/>
                <w:spacing w:val="-2"/>
                <w:sz w:val="26"/>
                <w:szCs w:val="26"/>
              </w:rPr>
              <w:t>зина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Алкины</w:t>
            </w:r>
            <w:proofErr w:type="spellEnd"/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. Ацетилен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 xml:space="preserve">Общая формула </w:t>
            </w:r>
            <w:proofErr w:type="spellStart"/>
            <w:r w:rsidRPr="002267E4">
              <w:rPr>
                <w:rStyle w:val="c4"/>
                <w:sz w:val="26"/>
                <w:szCs w:val="26"/>
              </w:rPr>
              <w:t>алкинов</w:t>
            </w:r>
            <w:proofErr w:type="spellEnd"/>
            <w:r w:rsidRPr="002267E4">
              <w:rPr>
                <w:rStyle w:val="c4"/>
                <w:sz w:val="26"/>
                <w:szCs w:val="26"/>
              </w:rPr>
              <w:t xml:space="preserve">. Ацетилен: строение молекулы, </w:t>
            </w:r>
            <w:r w:rsidRPr="002267E4">
              <w:rPr>
                <w:rStyle w:val="c5"/>
                <w:sz w:val="26"/>
                <w:szCs w:val="26"/>
              </w:rPr>
              <w:t>получение пиролизом метана и ка</w:t>
            </w:r>
            <w:r w:rsidRPr="002267E4">
              <w:rPr>
                <w:rStyle w:val="c5"/>
                <w:sz w:val="26"/>
                <w:szCs w:val="26"/>
              </w:rPr>
              <w:t>р</w:t>
            </w:r>
            <w:r w:rsidRPr="002267E4">
              <w:rPr>
                <w:rStyle w:val="c5"/>
                <w:sz w:val="26"/>
                <w:szCs w:val="26"/>
              </w:rPr>
              <w:t xml:space="preserve">бидным способом, физические свойства. </w:t>
            </w:r>
            <w:r w:rsidRPr="002267E4">
              <w:rPr>
                <w:rStyle w:val="c4"/>
                <w:sz w:val="26"/>
                <w:szCs w:val="26"/>
              </w:rPr>
              <w:t>Хим</w:t>
            </w:r>
            <w:r w:rsidRPr="002267E4">
              <w:rPr>
                <w:rStyle w:val="c4"/>
                <w:sz w:val="26"/>
                <w:szCs w:val="26"/>
              </w:rPr>
              <w:t>и</w:t>
            </w:r>
            <w:r w:rsidRPr="002267E4">
              <w:rPr>
                <w:rStyle w:val="c4"/>
                <w:sz w:val="26"/>
                <w:szCs w:val="26"/>
              </w:rPr>
              <w:t xml:space="preserve">ческие свойства: горение, взаимодействие с бромной водой, </w:t>
            </w:r>
            <w:proofErr w:type="spellStart"/>
            <w:r w:rsidRPr="002267E4">
              <w:rPr>
                <w:rStyle w:val="c4"/>
                <w:sz w:val="26"/>
                <w:szCs w:val="26"/>
              </w:rPr>
              <w:t>хлороводородом</w:t>
            </w:r>
            <w:proofErr w:type="spellEnd"/>
            <w:r w:rsidRPr="002267E4">
              <w:rPr>
                <w:rStyle w:val="c4"/>
                <w:sz w:val="26"/>
                <w:szCs w:val="26"/>
              </w:rPr>
              <w:t>, гидратация. Применение ацетилена на осно</w:t>
            </w:r>
            <w:r w:rsidR="008F16FA">
              <w:rPr>
                <w:rStyle w:val="c4"/>
                <w:sz w:val="26"/>
                <w:szCs w:val="26"/>
              </w:rPr>
              <w:t>ве свойств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86" w:type="dxa"/>
          </w:tcPr>
          <w:p w:rsidR="001E2FBF" w:rsidRPr="002267E4" w:rsidRDefault="008F16FA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4"/>
                <w:sz w:val="26"/>
                <w:szCs w:val="26"/>
              </w:rPr>
              <w:t>Нефть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Состав и переработка нефти. Нефтепродукты</w:t>
            </w:r>
            <w:r w:rsidRPr="002267E4">
              <w:rPr>
                <w:rStyle w:val="c5"/>
                <w:sz w:val="26"/>
                <w:szCs w:val="26"/>
              </w:rPr>
              <w:t>. Бензин: понятие об октановом числе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86" w:type="dxa"/>
            <w:vAlign w:val="center"/>
          </w:tcPr>
          <w:p w:rsidR="001E2FBF" w:rsidRPr="002267E4" w:rsidRDefault="001E2FBF" w:rsidP="002267E4">
            <w:pPr>
              <w:pStyle w:val="c0"/>
              <w:tabs>
                <w:tab w:val="left" w:pos="1134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Арены. Бен</w:t>
            </w:r>
            <w:r w:rsidR="00E3056B">
              <w:rPr>
                <w:rStyle w:val="c4"/>
                <w:sz w:val="26"/>
                <w:szCs w:val="26"/>
              </w:rPr>
              <w:t>зол</w:t>
            </w:r>
          </w:p>
        </w:tc>
        <w:tc>
          <w:tcPr>
            <w:tcW w:w="5702" w:type="dxa"/>
            <w:vAlign w:val="center"/>
          </w:tcPr>
          <w:p w:rsidR="001E2FBF" w:rsidRPr="002267E4" w:rsidRDefault="001E2FBF" w:rsidP="002267E4">
            <w:pPr>
              <w:pStyle w:val="c13"/>
              <w:tabs>
                <w:tab w:val="left" w:pos="1134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Общее представление об аренах. Строение м</w:t>
            </w:r>
            <w:r w:rsidRPr="002267E4">
              <w:rPr>
                <w:rStyle w:val="c4"/>
                <w:sz w:val="26"/>
                <w:szCs w:val="26"/>
              </w:rPr>
              <w:t>о</w:t>
            </w:r>
            <w:r w:rsidRPr="002267E4">
              <w:rPr>
                <w:rStyle w:val="c4"/>
                <w:sz w:val="26"/>
                <w:szCs w:val="26"/>
              </w:rPr>
              <w:t>лекулы бензола. Химические свойства: горение, галогенирование, нитрование. Применение бе</w:t>
            </w:r>
            <w:r w:rsidRPr="002267E4">
              <w:rPr>
                <w:rStyle w:val="c4"/>
                <w:sz w:val="26"/>
                <w:szCs w:val="26"/>
              </w:rPr>
              <w:t>н</w:t>
            </w:r>
            <w:r w:rsidRPr="002267E4">
              <w:rPr>
                <w:rStyle w:val="c4"/>
                <w:sz w:val="26"/>
                <w:szCs w:val="26"/>
              </w:rPr>
              <w:t>зола на ос</w:t>
            </w:r>
            <w:r w:rsidR="008F16FA">
              <w:rPr>
                <w:rStyle w:val="c4"/>
                <w:sz w:val="26"/>
                <w:szCs w:val="26"/>
              </w:rPr>
              <w:t>нове его свойств</w:t>
            </w:r>
          </w:p>
        </w:tc>
      </w:tr>
      <w:tr w:rsidR="001E2FBF" w:rsidRPr="002267E4" w:rsidTr="002267E4">
        <w:trPr>
          <w:jc w:val="center"/>
        </w:trPr>
        <w:tc>
          <w:tcPr>
            <w:tcW w:w="0" w:type="auto"/>
            <w:gridSpan w:val="3"/>
          </w:tcPr>
          <w:p w:rsidR="001E2FBF" w:rsidRPr="002267E4" w:rsidRDefault="00473B63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Глава 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 </w:t>
            </w:r>
            <w:r w:rsidR="001E2FBF" w:rsidRPr="002267E4">
              <w:rPr>
                <w:rFonts w:ascii="Times New Roman" w:hAnsi="Times New Roman" w:cs="Times New Roman"/>
                <w:b/>
                <w:sz w:val="26"/>
                <w:szCs w:val="26"/>
              </w:rPr>
              <w:t>Кислородсодержащие органические соединения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Спирты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Гомологический ряд, номенклатура, изомерия, физические и химические свойства, способы получения, применение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Фенол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Состав и строение молекулы фенола. Получ</w:t>
            </w:r>
            <w:r w:rsidRPr="002267E4">
              <w:rPr>
                <w:rStyle w:val="c4"/>
                <w:sz w:val="26"/>
                <w:szCs w:val="26"/>
              </w:rPr>
              <w:t>е</w:t>
            </w:r>
            <w:r w:rsidRPr="002267E4">
              <w:rPr>
                <w:rStyle w:val="c4"/>
                <w:sz w:val="26"/>
                <w:szCs w:val="26"/>
              </w:rPr>
              <w:t>ние фенола коксованием каменного угля. Физ</w:t>
            </w:r>
            <w:r w:rsidRPr="002267E4">
              <w:rPr>
                <w:rStyle w:val="c4"/>
                <w:sz w:val="26"/>
                <w:szCs w:val="26"/>
              </w:rPr>
              <w:t>и</w:t>
            </w:r>
            <w:r w:rsidRPr="002267E4">
              <w:rPr>
                <w:rStyle w:val="c4"/>
                <w:sz w:val="26"/>
                <w:szCs w:val="26"/>
              </w:rPr>
              <w:t xml:space="preserve">ческие и химические свойства: взаимодействие с гидроксидом натрия и азотной кислотой, </w:t>
            </w:r>
            <w:r w:rsidRPr="002267E4">
              <w:rPr>
                <w:rStyle w:val="c5"/>
                <w:sz w:val="26"/>
                <w:szCs w:val="26"/>
              </w:rPr>
              <w:t>р</w:t>
            </w:r>
            <w:r w:rsidRPr="002267E4">
              <w:rPr>
                <w:rStyle w:val="c5"/>
                <w:sz w:val="26"/>
                <w:szCs w:val="26"/>
              </w:rPr>
              <w:t>е</w:t>
            </w:r>
            <w:r w:rsidRPr="002267E4">
              <w:rPr>
                <w:rStyle w:val="c5"/>
                <w:sz w:val="26"/>
                <w:szCs w:val="26"/>
              </w:rPr>
              <w:t>акция поликонденсации.</w:t>
            </w:r>
            <w:r w:rsidRPr="002267E4">
              <w:rPr>
                <w:rStyle w:val="c4"/>
                <w:sz w:val="26"/>
                <w:szCs w:val="26"/>
              </w:rPr>
              <w:t> Прим</w:t>
            </w:r>
            <w:r w:rsidR="008F16FA">
              <w:rPr>
                <w:rStyle w:val="c4"/>
                <w:sz w:val="26"/>
                <w:szCs w:val="26"/>
              </w:rPr>
              <w:t>енение фенола на основе свойств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Альдегиды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Гомологический ряд, номенклатура, изомерия, физические и химические свойства, способы получения, применение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Карбоновые кислоты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Гомологический ряд, номенклатура, изомерия, физические и химические свойства, способы получения, применение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Сложные эфиры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 xml:space="preserve">Получение сложных </w:t>
            </w:r>
            <w:r w:rsidR="005E2E37" w:rsidRPr="002267E4">
              <w:rPr>
                <w:rStyle w:val="c4"/>
                <w:sz w:val="26"/>
                <w:szCs w:val="26"/>
              </w:rPr>
              <w:t>эфиров реакцией</w:t>
            </w:r>
            <w:r w:rsidRPr="002267E4">
              <w:rPr>
                <w:rStyle w:val="c4"/>
                <w:sz w:val="26"/>
                <w:szCs w:val="26"/>
              </w:rPr>
              <w:t xml:space="preserve"> этериф</w:t>
            </w:r>
            <w:r w:rsidRPr="002267E4">
              <w:rPr>
                <w:rStyle w:val="c4"/>
                <w:sz w:val="26"/>
                <w:szCs w:val="26"/>
              </w:rPr>
              <w:t>и</w:t>
            </w:r>
            <w:r w:rsidRPr="002267E4">
              <w:rPr>
                <w:rStyle w:val="c4"/>
                <w:sz w:val="26"/>
                <w:szCs w:val="26"/>
              </w:rPr>
              <w:t>кации; нахождение в природе. Применение сложных эфиров на ос</w:t>
            </w:r>
            <w:r w:rsidR="008F16FA">
              <w:rPr>
                <w:rStyle w:val="c4"/>
                <w:sz w:val="26"/>
                <w:szCs w:val="26"/>
              </w:rPr>
              <w:t>нове их свойств</w:t>
            </w:r>
          </w:p>
        </w:tc>
      </w:tr>
      <w:tr w:rsidR="002267E4" w:rsidRPr="002267E4" w:rsidTr="00E3056B">
        <w:trPr>
          <w:trHeight w:val="274"/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Жиры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Нахождение в природе. Состав жиров; химич</w:t>
            </w:r>
            <w:r w:rsidRPr="002267E4">
              <w:rPr>
                <w:rStyle w:val="c4"/>
                <w:sz w:val="26"/>
                <w:szCs w:val="26"/>
              </w:rPr>
              <w:t>е</w:t>
            </w:r>
            <w:r w:rsidRPr="002267E4">
              <w:rPr>
                <w:rStyle w:val="c4"/>
                <w:sz w:val="26"/>
                <w:szCs w:val="26"/>
              </w:rPr>
              <w:t>ские свойства: гидролиз (омыление) и гидрир</w:t>
            </w:r>
            <w:r w:rsidRPr="002267E4">
              <w:rPr>
                <w:rStyle w:val="c4"/>
                <w:sz w:val="26"/>
                <w:szCs w:val="26"/>
              </w:rPr>
              <w:t>о</w:t>
            </w:r>
            <w:r w:rsidRPr="002267E4">
              <w:rPr>
                <w:rStyle w:val="c4"/>
                <w:sz w:val="26"/>
                <w:szCs w:val="26"/>
              </w:rPr>
              <w:t>вание жидких жиров. Применение ж</w:t>
            </w:r>
            <w:r w:rsidR="008F16FA">
              <w:rPr>
                <w:rStyle w:val="c4"/>
                <w:sz w:val="26"/>
                <w:szCs w:val="26"/>
              </w:rPr>
              <w:t>иров на о</w:t>
            </w:r>
            <w:r w:rsidR="008F16FA">
              <w:rPr>
                <w:rStyle w:val="c4"/>
                <w:sz w:val="26"/>
                <w:szCs w:val="26"/>
              </w:rPr>
              <w:t>с</w:t>
            </w:r>
            <w:r w:rsidR="008F16FA">
              <w:rPr>
                <w:rStyle w:val="c4"/>
                <w:sz w:val="26"/>
                <w:szCs w:val="26"/>
              </w:rPr>
              <w:t>нове их свойств. Мыла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Углеводы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Style w:val="c4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Углеводы, их классификация.</w:t>
            </w:r>
            <w:r w:rsidRPr="002267E4">
              <w:rPr>
                <w:rStyle w:val="c5"/>
                <w:sz w:val="26"/>
                <w:szCs w:val="26"/>
              </w:rPr>
              <w:t> </w:t>
            </w:r>
            <w:r w:rsidRPr="002267E4">
              <w:rPr>
                <w:rStyle w:val="c4"/>
                <w:sz w:val="26"/>
                <w:szCs w:val="26"/>
              </w:rPr>
              <w:t>Понятие о реа</w:t>
            </w:r>
            <w:r w:rsidRPr="002267E4">
              <w:rPr>
                <w:rStyle w:val="c4"/>
                <w:sz w:val="26"/>
                <w:szCs w:val="26"/>
              </w:rPr>
              <w:t>к</w:t>
            </w:r>
            <w:r w:rsidRPr="002267E4">
              <w:rPr>
                <w:rStyle w:val="c4"/>
                <w:sz w:val="26"/>
                <w:szCs w:val="26"/>
              </w:rPr>
              <w:t xml:space="preserve">циях </w:t>
            </w:r>
            <w:r w:rsidR="005E2E37" w:rsidRPr="002267E4">
              <w:rPr>
                <w:rStyle w:val="c4"/>
                <w:sz w:val="26"/>
                <w:szCs w:val="26"/>
              </w:rPr>
              <w:t>поликонденсации (</w:t>
            </w:r>
            <w:r w:rsidRPr="002267E4">
              <w:rPr>
                <w:rStyle w:val="c4"/>
                <w:sz w:val="26"/>
                <w:szCs w:val="26"/>
              </w:rPr>
              <w:t>превращение глюкозы в полисахарид) и гидролиза (превращение п</w:t>
            </w:r>
            <w:r w:rsidRPr="002267E4">
              <w:rPr>
                <w:rStyle w:val="c4"/>
                <w:sz w:val="26"/>
                <w:szCs w:val="26"/>
              </w:rPr>
              <w:t>о</w:t>
            </w:r>
            <w:r w:rsidRPr="002267E4">
              <w:rPr>
                <w:rStyle w:val="c4"/>
                <w:sz w:val="26"/>
                <w:szCs w:val="26"/>
              </w:rPr>
              <w:t>лисахарида в глюкозу).</w:t>
            </w:r>
            <w:r w:rsidR="00E3056B">
              <w:rPr>
                <w:rStyle w:val="c4"/>
                <w:sz w:val="26"/>
                <w:szCs w:val="26"/>
              </w:rPr>
              <w:t xml:space="preserve"> </w:t>
            </w:r>
            <w:r w:rsidRPr="002267E4">
              <w:rPr>
                <w:rStyle w:val="c4"/>
                <w:sz w:val="26"/>
                <w:szCs w:val="26"/>
              </w:rPr>
              <w:t>Значение углеводов в живой природе и жизни человека.</w:t>
            </w:r>
          </w:p>
          <w:p w:rsidR="001E2FBF" w:rsidRPr="002267E4" w:rsidRDefault="008F16FA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4"/>
                <w:sz w:val="26"/>
                <w:szCs w:val="26"/>
              </w:rPr>
              <w:t>Глюкоза —</w:t>
            </w:r>
            <w:r w:rsidR="001E2FBF" w:rsidRPr="002267E4">
              <w:rPr>
                <w:rStyle w:val="c4"/>
                <w:sz w:val="26"/>
                <w:szCs w:val="26"/>
              </w:rPr>
              <w:t xml:space="preserve"> вещество с двойственной функци</w:t>
            </w:r>
            <w:r w:rsidR="00E3056B">
              <w:rPr>
                <w:rStyle w:val="c4"/>
                <w:sz w:val="26"/>
                <w:szCs w:val="26"/>
              </w:rPr>
              <w:t>ей —</w:t>
            </w:r>
            <w:r w:rsidR="001E2FBF" w:rsidRPr="002267E4">
              <w:rPr>
                <w:rStyle w:val="c4"/>
                <w:sz w:val="26"/>
                <w:szCs w:val="26"/>
              </w:rPr>
              <w:t xml:space="preserve"> </w:t>
            </w:r>
            <w:proofErr w:type="spellStart"/>
            <w:r w:rsidR="001E2FBF" w:rsidRPr="002267E4">
              <w:rPr>
                <w:rStyle w:val="c4"/>
                <w:sz w:val="26"/>
                <w:szCs w:val="26"/>
              </w:rPr>
              <w:t>альдегидоспирт</w:t>
            </w:r>
            <w:proofErr w:type="spellEnd"/>
            <w:r w:rsidR="001E2FBF" w:rsidRPr="002267E4">
              <w:rPr>
                <w:rStyle w:val="c4"/>
                <w:sz w:val="26"/>
                <w:szCs w:val="26"/>
              </w:rPr>
              <w:t>. Химические свойства гл</w:t>
            </w:r>
            <w:r w:rsidR="001E2FBF" w:rsidRPr="002267E4">
              <w:rPr>
                <w:rStyle w:val="c4"/>
                <w:sz w:val="26"/>
                <w:szCs w:val="26"/>
              </w:rPr>
              <w:t>ю</w:t>
            </w:r>
            <w:r w:rsidR="001E2FBF" w:rsidRPr="002267E4">
              <w:rPr>
                <w:rStyle w:val="c4"/>
                <w:sz w:val="26"/>
                <w:szCs w:val="26"/>
              </w:rPr>
              <w:t xml:space="preserve">козы: окисление в </w:t>
            </w:r>
            <w:proofErr w:type="spellStart"/>
            <w:r w:rsidR="001E2FBF" w:rsidRPr="002267E4">
              <w:rPr>
                <w:rStyle w:val="c4"/>
                <w:sz w:val="26"/>
                <w:szCs w:val="26"/>
              </w:rPr>
              <w:t>глюконовую</w:t>
            </w:r>
            <w:proofErr w:type="spellEnd"/>
            <w:r w:rsidR="001E2FBF" w:rsidRPr="002267E4">
              <w:rPr>
                <w:rStyle w:val="c4"/>
                <w:sz w:val="26"/>
                <w:szCs w:val="26"/>
              </w:rPr>
              <w:t xml:space="preserve"> кислоту, во</w:t>
            </w:r>
            <w:r w:rsidR="001E2FBF" w:rsidRPr="002267E4">
              <w:rPr>
                <w:rStyle w:val="c4"/>
                <w:sz w:val="26"/>
                <w:szCs w:val="26"/>
              </w:rPr>
              <w:t>с</w:t>
            </w:r>
            <w:r w:rsidR="001E2FBF" w:rsidRPr="002267E4">
              <w:rPr>
                <w:rStyle w:val="c4"/>
                <w:sz w:val="26"/>
                <w:szCs w:val="26"/>
              </w:rPr>
              <w:t>становление в сорбит, спиртовое брожение. Применение глюкозы на основе ее свойств</w:t>
            </w:r>
          </w:p>
        </w:tc>
      </w:tr>
      <w:tr w:rsidR="001E2FBF" w:rsidRPr="002267E4" w:rsidTr="002267E4">
        <w:trPr>
          <w:jc w:val="center"/>
        </w:trPr>
        <w:tc>
          <w:tcPr>
            <w:tcW w:w="0" w:type="auto"/>
            <w:gridSpan w:val="3"/>
          </w:tcPr>
          <w:p w:rsidR="001E2FBF" w:rsidRPr="002267E4" w:rsidRDefault="00473B63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Глава 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 </w:t>
            </w:r>
            <w:r w:rsidR="001E2FBF" w:rsidRPr="002267E4">
              <w:rPr>
                <w:rFonts w:ascii="Times New Roman" w:hAnsi="Times New Roman" w:cs="Times New Roman"/>
                <w:b/>
                <w:sz w:val="26"/>
                <w:szCs w:val="26"/>
              </w:rPr>
              <w:t>Азотсодержащие органические соединения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Амины. Анилин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Понятие об аминах как органических основа</w:t>
            </w:r>
            <w:r w:rsidR="008F16FA">
              <w:rPr>
                <w:rStyle w:val="c4"/>
                <w:sz w:val="26"/>
                <w:szCs w:val="26"/>
              </w:rPr>
              <w:t>н</w:t>
            </w:r>
            <w:r w:rsidR="008F16FA">
              <w:rPr>
                <w:rStyle w:val="c4"/>
                <w:sz w:val="26"/>
                <w:szCs w:val="26"/>
              </w:rPr>
              <w:t>и</w:t>
            </w:r>
            <w:r w:rsidR="008F16FA">
              <w:rPr>
                <w:rStyle w:val="c4"/>
                <w:sz w:val="26"/>
                <w:szCs w:val="26"/>
              </w:rPr>
              <w:t>ях. Анилин —</w:t>
            </w:r>
            <w:r w:rsidRPr="002267E4">
              <w:rPr>
                <w:rStyle w:val="c4"/>
                <w:sz w:val="26"/>
                <w:szCs w:val="26"/>
              </w:rPr>
              <w:t xml:space="preserve"> ароматический амин: состав и</w:t>
            </w:r>
            <w:r w:rsidRPr="00E3056B">
              <w:t xml:space="preserve"> </w:t>
            </w:r>
            <w:r w:rsidRPr="002267E4">
              <w:rPr>
                <w:rStyle w:val="c4"/>
                <w:sz w:val="26"/>
                <w:szCs w:val="26"/>
              </w:rPr>
              <w:lastRenderedPageBreak/>
              <w:t xml:space="preserve">строение; </w:t>
            </w:r>
            <w:r w:rsidRPr="002267E4">
              <w:rPr>
                <w:rStyle w:val="c5"/>
                <w:sz w:val="26"/>
                <w:szCs w:val="26"/>
              </w:rPr>
              <w:t>получение реакцией Зинина,</w:t>
            </w:r>
            <w:r w:rsidR="008F16FA">
              <w:rPr>
                <w:rStyle w:val="c4"/>
                <w:sz w:val="26"/>
                <w:szCs w:val="26"/>
              </w:rPr>
              <w:t xml:space="preserve"> </w:t>
            </w:r>
            <w:r w:rsidRPr="002267E4">
              <w:rPr>
                <w:rStyle w:val="c4"/>
                <w:sz w:val="26"/>
                <w:szCs w:val="26"/>
              </w:rPr>
              <w:t>прим</w:t>
            </w:r>
            <w:r w:rsidRPr="002267E4">
              <w:rPr>
                <w:rStyle w:val="c4"/>
                <w:sz w:val="26"/>
                <w:szCs w:val="26"/>
              </w:rPr>
              <w:t>е</w:t>
            </w:r>
            <w:r w:rsidRPr="002267E4">
              <w:rPr>
                <w:rStyle w:val="c4"/>
                <w:sz w:val="26"/>
                <w:szCs w:val="26"/>
              </w:rPr>
              <w:t>нение анили</w:t>
            </w:r>
            <w:r w:rsidR="008F16FA">
              <w:rPr>
                <w:rStyle w:val="c4"/>
                <w:sz w:val="26"/>
                <w:szCs w:val="26"/>
              </w:rPr>
              <w:t>на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Аминокислоты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Состав, строение, номенклатура, физические свойства. Аминокислоты – амфотерные орган</w:t>
            </w:r>
            <w:r w:rsidRPr="002267E4">
              <w:rPr>
                <w:rStyle w:val="c4"/>
                <w:sz w:val="26"/>
                <w:szCs w:val="26"/>
              </w:rPr>
              <w:t>и</w:t>
            </w:r>
            <w:r w:rsidRPr="002267E4">
              <w:rPr>
                <w:rStyle w:val="c4"/>
                <w:sz w:val="26"/>
                <w:szCs w:val="26"/>
              </w:rPr>
              <w:t>ческие соединения: взаимодействие со щелоч</w:t>
            </w:r>
            <w:r w:rsidRPr="002267E4">
              <w:rPr>
                <w:rStyle w:val="c4"/>
                <w:sz w:val="26"/>
                <w:szCs w:val="26"/>
              </w:rPr>
              <w:t>а</w:t>
            </w:r>
            <w:r w:rsidRPr="002267E4">
              <w:rPr>
                <w:rStyle w:val="c4"/>
                <w:sz w:val="26"/>
                <w:szCs w:val="26"/>
              </w:rPr>
              <w:t>ми, кислотами, друг с другом (реакция пол</w:t>
            </w:r>
            <w:r w:rsidRPr="002267E4">
              <w:rPr>
                <w:rStyle w:val="c4"/>
                <w:sz w:val="26"/>
                <w:szCs w:val="26"/>
              </w:rPr>
              <w:t>и</w:t>
            </w:r>
            <w:r w:rsidRPr="002267E4">
              <w:rPr>
                <w:rStyle w:val="c4"/>
                <w:sz w:val="26"/>
                <w:szCs w:val="26"/>
              </w:rPr>
              <w:t>конден</w:t>
            </w:r>
            <w:r w:rsidR="008F16FA">
              <w:rPr>
                <w:rStyle w:val="c4"/>
                <w:sz w:val="26"/>
                <w:szCs w:val="26"/>
              </w:rPr>
              <w:t xml:space="preserve">сации). </w:t>
            </w:r>
            <w:r w:rsidRPr="002267E4">
              <w:rPr>
                <w:rStyle w:val="c4"/>
                <w:sz w:val="26"/>
                <w:szCs w:val="26"/>
              </w:rPr>
              <w:t>Пептидная связь и полипептиды. Применение аминокислот на основе их свойств.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Белки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Получение белков реакцией поликонденсации аминокислот. Первичная, вторичная и трети</w:t>
            </w:r>
            <w:r w:rsidRPr="002267E4">
              <w:rPr>
                <w:rStyle w:val="c4"/>
                <w:sz w:val="26"/>
                <w:szCs w:val="26"/>
              </w:rPr>
              <w:t>ч</w:t>
            </w:r>
            <w:r w:rsidRPr="002267E4">
              <w:rPr>
                <w:rStyle w:val="c4"/>
                <w:sz w:val="26"/>
                <w:szCs w:val="26"/>
              </w:rPr>
              <w:t>ная структуры белков. Химические свойства белков: горение, денатурация, гидролиз, цве</w:t>
            </w:r>
            <w:r w:rsidRPr="002267E4">
              <w:rPr>
                <w:rStyle w:val="c4"/>
                <w:sz w:val="26"/>
                <w:szCs w:val="26"/>
              </w:rPr>
              <w:t>т</w:t>
            </w:r>
            <w:r w:rsidRPr="002267E4">
              <w:rPr>
                <w:rStyle w:val="c4"/>
                <w:sz w:val="26"/>
                <w:szCs w:val="26"/>
              </w:rPr>
              <w:t>ные реак</w:t>
            </w:r>
            <w:r w:rsidR="008F16FA">
              <w:rPr>
                <w:rStyle w:val="c4"/>
                <w:sz w:val="26"/>
                <w:szCs w:val="26"/>
              </w:rPr>
              <w:t>ции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086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Генетическая связь ме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ду классами органич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ских соединений</w:t>
            </w:r>
          </w:p>
        </w:tc>
        <w:tc>
          <w:tcPr>
            <w:tcW w:w="5702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Составление уравнений химических реакций к</w:t>
            </w:r>
            <w:r w:rsidR="008F16FA">
              <w:rPr>
                <w:rStyle w:val="c4"/>
                <w:sz w:val="26"/>
                <w:szCs w:val="26"/>
              </w:rPr>
              <w:t> </w:t>
            </w:r>
            <w:r w:rsidRPr="002267E4">
              <w:rPr>
                <w:rStyle w:val="c4"/>
                <w:sz w:val="26"/>
                <w:szCs w:val="26"/>
              </w:rPr>
              <w:t>схемам превращений, отражающих генетич</w:t>
            </w:r>
            <w:r w:rsidRPr="002267E4">
              <w:rPr>
                <w:rStyle w:val="c4"/>
                <w:sz w:val="26"/>
                <w:szCs w:val="26"/>
              </w:rPr>
              <w:t>е</w:t>
            </w:r>
            <w:r w:rsidRPr="002267E4">
              <w:rPr>
                <w:rStyle w:val="c4"/>
                <w:sz w:val="26"/>
                <w:szCs w:val="26"/>
              </w:rPr>
              <w:t>скую связь между классами органических в</w:t>
            </w:r>
            <w:r w:rsidRPr="002267E4">
              <w:rPr>
                <w:rStyle w:val="c4"/>
                <w:sz w:val="26"/>
                <w:szCs w:val="26"/>
              </w:rPr>
              <w:t>е</w:t>
            </w:r>
            <w:r w:rsidR="008F16FA">
              <w:rPr>
                <w:rStyle w:val="c4"/>
                <w:sz w:val="26"/>
                <w:szCs w:val="26"/>
              </w:rPr>
              <w:t>ществ</w:t>
            </w:r>
          </w:p>
        </w:tc>
      </w:tr>
      <w:tr w:rsidR="001E2FBF" w:rsidRPr="002267E4" w:rsidTr="002267E4">
        <w:trPr>
          <w:jc w:val="center"/>
        </w:trPr>
        <w:tc>
          <w:tcPr>
            <w:tcW w:w="0" w:type="auto"/>
            <w:gridSpan w:val="3"/>
          </w:tcPr>
          <w:p w:rsidR="001E2FBF" w:rsidRPr="002267E4" w:rsidRDefault="00473B63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Глава 4.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 </w:t>
            </w:r>
            <w:r w:rsidR="001E2FBF" w:rsidRPr="002267E4">
              <w:rPr>
                <w:rFonts w:ascii="Times New Roman" w:hAnsi="Times New Roman" w:cs="Times New Roman"/>
                <w:b/>
                <w:sz w:val="26"/>
                <w:szCs w:val="26"/>
              </w:rPr>
              <w:t>Биологически активные вещества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086" w:type="dxa"/>
          </w:tcPr>
          <w:p w:rsidR="001E2FBF" w:rsidRPr="002267E4" w:rsidRDefault="008F16FA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Ферменты</w:t>
            </w:r>
          </w:p>
        </w:tc>
        <w:tc>
          <w:tcPr>
            <w:tcW w:w="5702" w:type="dxa"/>
          </w:tcPr>
          <w:p w:rsidR="001E2FBF" w:rsidRPr="002267E4" w:rsidRDefault="008F16FA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c5"/>
                <w:i/>
                <w:sz w:val="26"/>
                <w:szCs w:val="26"/>
              </w:rPr>
              <w:t>Ферменты —</w:t>
            </w:r>
            <w:r w:rsidR="001E2FBF" w:rsidRPr="002267E4">
              <w:rPr>
                <w:rStyle w:val="c5"/>
                <w:i/>
                <w:sz w:val="26"/>
                <w:szCs w:val="26"/>
              </w:rPr>
              <w:t xml:space="preserve"> биологические катализаторы белковой природы. Особенности функционир</w:t>
            </w:r>
            <w:r w:rsidR="001E2FBF" w:rsidRPr="002267E4">
              <w:rPr>
                <w:rStyle w:val="c5"/>
                <w:i/>
                <w:sz w:val="26"/>
                <w:szCs w:val="26"/>
              </w:rPr>
              <w:t>о</w:t>
            </w:r>
            <w:r w:rsidR="001E2FBF" w:rsidRPr="002267E4">
              <w:rPr>
                <w:rStyle w:val="c5"/>
                <w:i/>
                <w:sz w:val="26"/>
                <w:szCs w:val="26"/>
              </w:rPr>
              <w:t>вания ферментов. Роль ферментов в жизнед</w:t>
            </w:r>
            <w:r w:rsidR="001E2FBF" w:rsidRPr="002267E4">
              <w:rPr>
                <w:rStyle w:val="c5"/>
                <w:i/>
                <w:sz w:val="26"/>
                <w:szCs w:val="26"/>
              </w:rPr>
              <w:t>е</w:t>
            </w:r>
            <w:r w:rsidR="001E2FBF" w:rsidRPr="002267E4">
              <w:rPr>
                <w:rStyle w:val="c5"/>
                <w:i/>
                <w:sz w:val="26"/>
                <w:szCs w:val="26"/>
              </w:rPr>
              <w:t>ятельности живых организмов и народном х</w:t>
            </w:r>
            <w:r w:rsidR="001E2FBF" w:rsidRPr="002267E4">
              <w:rPr>
                <w:rStyle w:val="c5"/>
                <w:i/>
                <w:sz w:val="26"/>
                <w:szCs w:val="26"/>
              </w:rPr>
              <w:t>о</w:t>
            </w:r>
            <w:r>
              <w:rPr>
                <w:rStyle w:val="c5"/>
                <w:i/>
                <w:sz w:val="26"/>
                <w:szCs w:val="26"/>
              </w:rPr>
              <w:t>зяйстве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Витамины, гормоны. Лекарства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67E4">
              <w:rPr>
                <w:rStyle w:val="c5"/>
                <w:i/>
                <w:sz w:val="26"/>
                <w:szCs w:val="26"/>
              </w:rPr>
              <w:t>Понятие о витаминах. Витамины</w:t>
            </w:r>
            <w:proofErr w:type="gramStart"/>
            <w:r w:rsidRPr="002267E4">
              <w:rPr>
                <w:rStyle w:val="c5"/>
                <w:i/>
                <w:sz w:val="26"/>
                <w:szCs w:val="26"/>
              </w:rPr>
              <w:t xml:space="preserve"> С</w:t>
            </w:r>
            <w:proofErr w:type="gramEnd"/>
            <w:r w:rsidRPr="002267E4">
              <w:rPr>
                <w:rStyle w:val="c5"/>
                <w:i/>
                <w:sz w:val="26"/>
                <w:szCs w:val="26"/>
              </w:rPr>
              <w:t xml:space="preserve"> и А. Ав</w:t>
            </w:r>
            <w:r w:rsidRPr="002267E4">
              <w:rPr>
                <w:rStyle w:val="c5"/>
                <w:i/>
                <w:sz w:val="26"/>
                <w:szCs w:val="26"/>
              </w:rPr>
              <w:t>и</w:t>
            </w:r>
            <w:r w:rsidRPr="002267E4">
              <w:rPr>
                <w:rStyle w:val="c5"/>
                <w:i/>
                <w:sz w:val="26"/>
                <w:szCs w:val="26"/>
              </w:rPr>
              <w:t>таминозы. Понятие о гормонах. Инсулин и а</w:t>
            </w:r>
            <w:r w:rsidRPr="002267E4">
              <w:rPr>
                <w:rStyle w:val="c5"/>
                <w:i/>
                <w:sz w:val="26"/>
                <w:szCs w:val="26"/>
              </w:rPr>
              <w:t>д</w:t>
            </w:r>
            <w:r w:rsidRPr="002267E4">
              <w:rPr>
                <w:rStyle w:val="c5"/>
                <w:i/>
                <w:sz w:val="26"/>
                <w:szCs w:val="26"/>
              </w:rPr>
              <w:t xml:space="preserve">реналин. Профилактика сахарного диабета. Лекарства. </w:t>
            </w:r>
            <w:r w:rsidR="005E2E37" w:rsidRPr="002267E4">
              <w:rPr>
                <w:rStyle w:val="c5"/>
                <w:i/>
                <w:sz w:val="26"/>
                <w:szCs w:val="26"/>
              </w:rPr>
              <w:t>Проблемы, связанные</w:t>
            </w:r>
            <w:r w:rsidRPr="002267E4">
              <w:rPr>
                <w:rStyle w:val="c5"/>
                <w:i/>
                <w:sz w:val="26"/>
                <w:szCs w:val="26"/>
              </w:rPr>
              <w:t xml:space="preserve"> с применен</w:t>
            </w:r>
            <w:r w:rsidRPr="002267E4">
              <w:rPr>
                <w:rStyle w:val="c5"/>
                <w:i/>
                <w:sz w:val="26"/>
                <w:szCs w:val="26"/>
              </w:rPr>
              <w:t>и</w:t>
            </w:r>
            <w:r w:rsidRPr="002267E4">
              <w:rPr>
                <w:rStyle w:val="c5"/>
                <w:i/>
                <w:sz w:val="26"/>
                <w:szCs w:val="26"/>
              </w:rPr>
              <w:t>ем лекарственных препаратов. Наркотические вещества. Наркомания, профилактика и бор</w:t>
            </w:r>
            <w:r w:rsidRPr="002267E4">
              <w:rPr>
                <w:rStyle w:val="c5"/>
                <w:i/>
                <w:sz w:val="26"/>
                <w:szCs w:val="26"/>
              </w:rPr>
              <w:t>ь</w:t>
            </w:r>
            <w:r w:rsidR="008F16FA">
              <w:rPr>
                <w:rStyle w:val="c5"/>
                <w:i/>
                <w:sz w:val="26"/>
                <w:szCs w:val="26"/>
              </w:rPr>
              <w:t>ба с ней</w:t>
            </w:r>
          </w:p>
        </w:tc>
      </w:tr>
      <w:tr w:rsidR="001E2FBF" w:rsidRPr="002267E4" w:rsidTr="002267E4">
        <w:trPr>
          <w:jc w:val="center"/>
        </w:trPr>
        <w:tc>
          <w:tcPr>
            <w:tcW w:w="0" w:type="auto"/>
            <w:gridSpan w:val="3"/>
          </w:tcPr>
          <w:p w:rsidR="001E2FBF" w:rsidRPr="002267E4" w:rsidRDefault="008F16FA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Глава 5. </w:t>
            </w:r>
            <w:r w:rsidR="001E2FBF" w:rsidRPr="002267E4">
              <w:rPr>
                <w:rFonts w:ascii="Times New Roman" w:hAnsi="Times New Roman" w:cs="Times New Roman"/>
                <w:b/>
                <w:sz w:val="26"/>
                <w:szCs w:val="26"/>
              </w:rPr>
              <w:t>Синтетические и искусственные органические соединения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086" w:type="dxa"/>
            <w:vAlign w:val="center"/>
          </w:tcPr>
          <w:p w:rsidR="001E2FBF" w:rsidRPr="002267E4" w:rsidRDefault="001E2FBF" w:rsidP="002267E4">
            <w:pPr>
              <w:pStyle w:val="c14"/>
              <w:tabs>
                <w:tab w:val="left" w:pos="1134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Искусственные полим</w:t>
            </w:r>
            <w:r w:rsidRPr="002267E4">
              <w:rPr>
                <w:rStyle w:val="c4"/>
                <w:sz w:val="26"/>
                <w:szCs w:val="26"/>
              </w:rPr>
              <w:t>е</w:t>
            </w:r>
            <w:r w:rsidR="008F16FA">
              <w:rPr>
                <w:rStyle w:val="c4"/>
                <w:sz w:val="26"/>
                <w:szCs w:val="26"/>
              </w:rPr>
              <w:t>ры</w:t>
            </w:r>
          </w:p>
        </w:tc>
        <w:tc>
          <w:tcPr>
            <w:tcW w:w="5702" w:type="dxa"/>
            <w:vAlign w:val="center"/>
          </w:tcPr>
          <w:p w:rsidR="001E2FBF" w:rsidRPr="002267E4" w:rsidRDefault="001E2FBF" w:rsidP="008F16FA">
            <w:pPr>
              <w:pStyle w:val="c14"/>
              <w:tabs>
                <w:tab w:val="left" w:pos="1134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Понятие об искусственных полимерах</w:t>
            </w:r>
            <w:r w:rsidR="008F16FA">
              <w:rPr>
                <w:rStyle w:val="c4"/>
                <w:sz w:val="26"/>
                <w:szCs w:val="26"/>
              </w:rPr>
              <w:t xml:space="preserve"> —</w:t>
            </w:r>
            <w:r w:rsidRPr="002267E4">
              <w:rPr>
                <w:rStyle w:val="c4"/>
                <w:sz w:val="26"/>
                <w:szCs w:val="26"/>
              </w:rPr>
              <w:t xml:space="preserve"> пластмассах и волокнах. Ацетатный шелк и вискоза, их свойства и при</w:t>
            </w:r>
            <w:r w:rsidR="008F16FA">
              <w:rPr>
                <w:rStyle w:val="c4"/>
                <w:sz w:val="26"/>
                <w:szCs w:val="26"/>
              </w:rPr>
              <w:t>менение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086" w:type="dxa"/>
            <w:vAlign w:val="center"/>
          </w:tcPr>
          <w:p w:rsidR="001E2FBF" w:rsidRPr="002267E4" w:rsidRDefault="001E2FBF" w:rsidP="002267E4">
            <w:pPr>
              <w:pStyle w:val="c14"/>
              <w:tabs>
                <w:tab w:val="left" w:pos="1134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Синтетические полим</w:t>
            </w:r>
            <w:r w:rsidRPr="002267E4">
              <w:rPr>
                <w:rStyle w:val="c4"/>
                <w:sz w:val="26"/>
                <w:szCs w:val="26"/>
              </w:rPr>
              <w:t>е</w:t>
            </w:r>
            <w:r w:rsidR="008F16FA">
              <w:rPr>
                <w:rStyle w:val="c4"/>
                <w:sz w:val="26"/>
                <w:szCs w:val="26"/>
              </w:rPr>
              <w:t>ры</w:t>
            </w:r>
          </w:p>
        </w:tc>
        <w:tc>
          <w:tcPr>
            <w:tcW w:w="5702" w:type="dxa"/>
            <w:vAlign w:val="center"/>
          </w:tcPr>
          <w:p w:rsidR="001E2FBF" w:rsidRPr="002267E4" w:rsidRDefault="001E2FBF" w:rsidP="002267E4">
            <w:pPr>
              <w:pStyle w:val="c14"/>
              <w:tabs>
                <w:tab w:val="left" w:pos="1134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Пон</w:t>
            </w:r>
            <w:r w:rsidR="008F16FA">
              <w:rPr>
                <w:rStyle w:val="c4"/>
                <w:sz w:val="26"/>
                <w:szCs w:val="26"/>
              </w:rPr>
              <w:t>ятие о синтетических полимерах —</w:t>
            </w:r>
            <w:r w:rsidRPr="002267E4">
              <w:rPr>
                <w:rStyle w:val="c4"/>
                <w:sz w:val="26"/>
                <w:szCs w:val="26"/>
              </w:rPr>
              <w:t xml:space="preserve"> плас</w:t>
            </w:r>
            <w:r w:rsidRPr="002267E4">
              <w:rPr>
                <w:rStyle w:val="c4"/>
                <w:sz w:val="26"/>
                <w:szCs w:val="26"/>
              </w:rPr>
              <w:t>т</w:t>
            </w:r>
            <w:r w:rsidRPr="002267E4">
              <w:rPr>
                <w:rStyle w:val="c4"/>
                <w:sz w:val="26"/>
                <w:szCs w:val="26"/>
              </w:rPr>
              <w:t>массах, волокнах, каучуках; их классификация, получение и применен</w:t>
            </w:r>
            <w:r w:rsidR="008F16FA">
              <w:rPr>
                <w:rStyle w:val="c4"/>
                <w:sz w:val="26"/>
                <w:szCs w:val="26"/>
              </w:rPr>
              <w:t>ие</w:t>
            </w:r>
          </w:p>
        </w:tc>
      </w:tr>
      <w:tr w:rsidR="001E2FBF" w:rsidRPr="002267E4" w:rsidTr="002267E4">
        <w:trPr>
          <w:jc w:val="center"/>
        </w:trPr>
        <w:tc>
          <w:tcPr>
            <w:tcW w:w="0" w:type="auto"/>
            <w:gridSpan w:val="3"/>
          </w:tcPr>
          <w:p w:rsidR="005E7757" w:rsidRPr="008F16FA" w:rsidRDefault="005E7757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E2FBF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Рекомендации по переходу</w:t>
            </w:r>
          </w:p>
          <w:p w:rsidR="001E2FBF" w:rsidRPr="008F16FA" w:rsidRDefault="001E2FBF" w:rsidP="002267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8F16FA">
              <w:rPr>
                <w:rFonts w:ascii="Times New Roman" w:hAnsi="Times New Roman" w:cs="Times New Roman"/>
                <w:i/>
                <w:sz w:val="26"/>
                <w:szCs w:val="26"/>
              </w:rPr>
              <w:t>Возможны</w:t>
            </w:r>
            <w:proofErr w:type="gramEnd"/>
            <w:r w:rsidRPr="008F16F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 варианта перехода:</w:t>
            </w:r>
          </w:p>
          <w:p w:rsidR="001E2FBF" w:rsidRPr="002267E4" w:rsidRDefault="005E7757" w:rsidP="00DE23BE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переход на УМК </w:t>
            </w:r>
            <w:r w:rsidR="001E2FBF" w:rsidRPr="002267E4">
              <w:rPr>
                <w:rFonts w:ascii="Times New Roman" w:hAnsi="Times New Roman" w:cs="Times New Roman"/>
                <w:b/>
                <w:sz w:val="26"/>
                <w:szCs w:val="26"/>
              </w:rPr>
              <w:t>Еремин В.В., Кузьменко Н.Е., Дроздов А.А., Лунин В.В. Хи</w:t>
            </w:r>
            <w:r w:rsidR="008F16FA">
              <w:rPr>
                <w:rFonts w:ascii="Times New Roman" w:hAnsi="Times New Roman" w:cs="Times New Roman"/>
                <w:b/>
                <w:sz w:val="26"/>
                <w:szCs w:val="26"/>
              </w:rPr>
              <w:t>мия 11. Базовый уровень</w:t>
            </w:r>
            <w:r w:rsidR="008F16FA">
              <w:rPr>
                <w:rFonts w:ascii="Times New Roman" w:hAnsi="Times New Roman" w:cs="Times New Roman"/>
                <w:sz w:val="26"/>
                <w:szCs w:val="26"/>
              </w:rPr>
              <w:t xml:space="preserve"> — И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здательства </w:t>
            </w:r>
            <w:r w:rsidR="00061C5A" w:rsidRPr="002267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  <w:r w:rsidR="00061C5A" w:rsidRPr="002267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. В программах базового уровня изучения химии нет противоречий </w:t>
            </w:r>
            <w:proofErr w:type="gramStart"/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>между</w:t>
            </w:r>
            <w:proofErr w:type="gramEnd"/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>данным</w:t>
            </w:r>
            <w:proofErr w:type="gramEnd"/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 УМК и УМК О.С. Габр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>еляна, предполагается изучение основ органической химии в 10 классе, а в 11 кла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>се повторение и углубление вопросов общей и неорганической химии, теоретич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ских основ химического производства и раздела </w:t>
            </w:r>
            <w:r w:rsidR="00061C5A" w:rsidRPr="002267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>Химия и общество</w:t>
            </w:r>
            <w:r w:rsidR="00061C5A" w:rsidRPr="002267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E2FBF" w:rsidRPr="002267E4" w:rsidRDefault="001E2FBF" w:rsidP="00DE23BE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8F16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переход на УМК </w:t>
            </w:r>
            <w:r w:rsidRPr="002267E4">
              <w:rPr>
                <w:rFonts w:ascii="Times New Roman" w:hAnsi="Times New Roman" w:cs="Times New Roman"/>
                <w:b/>
                <w:sz w:val="26"/>
                <w:szCs w:val="26"/>
              </w:rPr>
              <w:t>Габриелян О.С., Остроумов И.Г., Сладков</w:t>
            </w:r>
            <w:r w:rsidR="008F16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С.А. Химия 11. Базовый уровень — </w:t>
            </w:r>
            <w:r w:rsidR="008F16F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здательства </w:t>
            </w:r>
            <w:r w:rsidR="00061C5A" w:rsidRPr="002267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  <w:r w:rsidR="00061C5A" w:rsidRPr="002267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. Содержание программы 10 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класса этого УМК полностью посвящено органической химии и соответствует с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держанию программы УМК, выбывшего из федерального перечня. В 11 классе пл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нируется обобщение знаний по основным теоретическим блокам на базе интегр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ции представлений неорга</w:t>
            </w:r>
            <w:r w:rsidR="008F16FA">
              <w:rPr>
                <w:rFonts w:ascii="Times New Roman" w:hAnsi="Times New Roman" w:cs="Times New Roman"/>
                <w:sz w:val="26"/>
                <w:szCs w:val="26"/>
              </w:rPr>
              <w:t>нической и органической химии — И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здательства </w:t>
            </w:r>
            <w:r w:rsidR="00061C5A" w:rsidRPr="002267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фа</w:t>
            </w:r>
            <w:r w:rsidR="00061C5A" w:rsidRPr="002267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. В программах базового уровня изучения химии нет противоречий </w:t>
            </w:r>
            <w:proofErr w:type="gramStart"/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между</w:t>
            </w:r>
            <w:proofErr w:type="gramEnd"/>
            <w:r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gramEnd"/>
            <w:r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 УМК и УМК О.С. Габриеляна, предполагается изучение основ органической химии в 10 классе, а в 11 классе повторение и углубление вопросов общей и нео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ганической химии, теоретических основ химического производст</w:t>
            </w:r>
            <w:r w:rsidR="005E2E37"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ва и раздела </w:t>
            </w:r>
            <w:r w:rsidR="00061C5A" w:rsidRPr="002267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E2E37" w:rsidRPr="002267E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E2E37" w:rsidRPr="002267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E2E37" w:rsidRPr="002267E4">
              <w:rPr>
                <w:rFonts w:ascii="Times New Roman" w:hAnsi="Times New Roman" w:cs="Times New Roman"/>
                <w:sz w:val="26"/>
                <w:szCs w:val="26"/>
              </w:rPr>
              <w:t>мия и общество</w:t>
            </w:r>
            <w:r w:rsidR="00061C5A" w:rsidRPr="002267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E2FBF" w:rsidRPr="002267E4" w:rsidTr="002267E4">
        <w:trPr>
          <w:jc w:val="center"/>
        </w:trPr>
        <w:tc>
          <w:tcPr>
            <w:tcW w:w="0" w:type="auto"/>
            <w:gridSpan w:val="3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Кузнецова Н.Е., </w:t>
            </w:r>
            <w:proofErr w:type="spellStart"/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Гара</w:t>
            </w:r>
            <w:proofErr w:type="spellEnd"/>
            <w:r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 Н.Н. </w:t>
            </w:r>
            <w:r w:rsidR="00061C5A" w:rsidRPr="002267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Химия. 10 класс: базовый уровень</w:t>
            </w:r>
            <w:r w:rsidR="00061C5A" w:rsidRPr="002267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. Учебник для уч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щихся общеобразовательных учреждений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  <w:vAlign w:val="center"/>
          </w:tcPr>
          <w:p w:rsidR="008F16FA" w:rsidRDefault="008F16FA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3086" w:type="dxa"/>
            <w:vAlign w:val="center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5702" w:type="dxa"/>
            <w:vAlign w:val="center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1E2FBF" w:rsidRPr="002267E4" w:rsidTr="002267E4">
        <w:trPr>
          <w:jc w:val="center"/>
        </w:trPr>
        <w:tc>
          <w:tcPr>
            <w:tcW w:w="0" w:type="auto"/>
            <w:gridSpan w:val="3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Предмет органической химии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Что изучает органическая химия.</w:t>
            </w:r>
          </w:p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Краткая история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Теория строения орг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нических соединений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Понятие валентности, изомерия </w:t>
            </w:r>
          </w:p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Теория химического строения органических с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единений А.М. Бутлерова</w:t>
            </w:r>
          </w:p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Гомологический ряд, гомологическая разность</w:t>
            </w:r>
          </w:p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Формулы молекулярные и структурные, модели молекул</w:t>
            </w:r>
          </w:p>
        </w:tc>
      </w:tr>
      <w:tr w:rsidR="001E2FBF" w:rsidRPr="002267E4" w:rsidTr="002267E4">
        <w:trPr>
          <w:jc w:val="center"/>
        </w:trPr>
        <w:tc>
          <w:tcPr>
            <w:tcW w:w="0" w:type="auto"/>
            <w:gridSpan w:val="3"/>
          </w:tcPr>
          <w:p w:rsidR="001E2FBF" w:rsidRPr="002267E4" w:rsidRDefault="00473B63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Глава 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 </w:t>
            </w:r>
            <w:r w:rsidR="001E2FBF" w:rsidRPr="002267E4">
              <w:rPr>
                <w:rFonts w:ascii="Times New Roman" w:hAnsi="Times New Roman" w:cs="Times New Roman"/>
                <w:b/>
                <w:sz w:val="26"/>
                <w:szCs w:val="26"/>
              </w:rPr>
              <w:t>Углеводороды и их природные источники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Природный газ. </w:t>
            </w:r>
            <w:proofErr w:type="spellStart"/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Алка</w:t>
            </w:r>
            <w:r w:rsidR="008F16FA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proofErr w:type="spellEnd"/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Гомологический ряд, номенклатура, изомерия, физические и химические свойства, способы получения, применение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Алкены</w:t>
            </w:r>
            <w:proofErr w:type="spellEnd"/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. Этилен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Гомологический ряд, номенклатура, изомерия, физические и химические свойства, способы получения, применение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086" w:type="dxa"/>
          </w:tcPr>
          <w:p w:rsidR="001E2FBF" w:rsidRPr="002267E4" w:rsidRDefault="001E2FBF" w:rsidP="008F16FA">
            <w:pPr>
              <w:pStyle w:val="c13"/>
              <w:tabs>
                <w:tab w:val="left" w:pos="1134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2267E4">
              <w:rPr>
                <w:rStyle w:val="c4"/>
                <w:sz w:val="26"/>
                <w:szCs w:val="26"/>
              </w:rPr>
              <w:t>Алкадиены</w:t>
            </w:r>
            <w:proofErr w:type="spellEnd"/>
            <w:r w:rsidRPr="002267E4">
              <w:rPr>
                <w:rStyle w:val="c4"/>
                <w:sz w:val="26"/>
                <w:szCs w:val="26"/>
              </w:rPr>
              <w:t>. Каучу</w:t>
            </w:r>
            <w:r w:rsidR="008F16FA">
              <w:rPr>
                <w:rStyle w:val="c4"/>
                <w:sz w:val="26"/>
                <w:szCs w:val="26"/>
              </w:rPr>
              <w:t>ки</w:t>
            </w:r>
          </w:p>
        </w:tc>
        <w:tc>
          <w:tcPr>
            <w:tcW w:w="5702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 xml:space="preserve">Понятие об </w:t>
            </w:r>
            <w:proofErr w:type="spellStart"/>
            <w:r w:rsidRPr="002267E4">
              <w:rPr>
                <w:rStyle w:val="c4"/>
                <w:sz w:val="26"/>
                <w:szCs w:val="26"/>
              </w:rPr>
              <w:t>алкадиенах</w:t>
            </w:r>
            <w:proofErr w:type="spellEnd"/>
            <w:r w:rsidRPr="002267E4">
              <w:rPr>
                <w:rStyle w:val="c4"/>
                <w:sz w:val="26"/>
                <w:szCs w:val="26"/>
              </w:rPr>
              <w:t xml:space="preserve"> как об углеводородах с</w:t>
            </w:r>
            <w:r w:rsidR="008F16FA">
              <w:rPr>
                <w:rStyle w:val="c4"/>
                <w:sz w:val="26"/>
                <w:szCs w:val="26"/>
              </w:rPr>
              <w:t> </w:t>
            </w:r>
            <w:r w:rsidRPr="002267E4">
              <w:rPr>
                <w:rStyle w:val="c4"/>
                <w:sz w:val="26"/>
                <w:szCs w:val="26"/>
              </w:rPr>
              <w:t>двумя двойными связями. Химические сво</w:t>
            </w:r>
            <w:r w:rsidRPr="002267E4">
              <w:rPr>
                <w:rStyle w:val="c4"/>
                <w:sz w:val="26"/>
                <w:szCs w:val="26"/>
              </w:rPr>
              <w:t>й</w:t>
            </w:r>
            <w:r w:rsidRPr="002267E4">
              <w:rPr>
                <w:rStyle w:val="c4"/>
                <w:sz w:val="26"/>
                <w:szCs w:val="26"/>
              </w:rPr>
              <w:t>ства бутадиена-1,</w:t>
            </w:r>
            <w:r w:rsidR="005E2E37" w:rsidRPr="002267E4">
              <w:rPr>
                <w:rStyle w:val="c4"/>
                <w:sz w:val="26"/>
                <w:szCs w:val="26"/>
              </w:rPr>
              <w:t>3 и</w:t>
            </w:r>
            <w:r w:rsidRPr="002267E4">
              <w:rPr>
                <w:rStyle w:val="c4"/>
                <w:sz w:val="26"/>
                <w:szCs w:val="26"/>
              </w:rPr>
              <w:t xml:space="preserve"> </w:t>
            </w:r>
            <w:r w:rsidR="005E2E37" w:rsidRPr="002267E4">
              <w:rPr>
                <w:rStyle w:val="c4"/>
                <w:sz w:val="26"/>
                <w:szCs w:val="26"/>
              </w:rPr>
              <w:t>изопрена: обесцвечивание</w:t>
            </w:r>
            <w:r w:rsidRPr="002267E4">
              <w:rPr>
                <w:rStyle w:val="c4"/>
                <w:sz w:val="26"/>
                <w:szCs w:val="26"/>
              </w:rPr>
              <w:t xml:space="preserve"> бромной воды и полимеризация в каучуки. Р</w:t>
            </w:r>
            <w:r w:rsidRPr="002267E4">
              <w:rPr>
                <w:rStyle w:val="c4"/>
                <w:sz w:val="26"/>
                <w:szCs w:val="26"/>
              </w:rPr>
              <w:t>е</w:t>
            </w:r>
            <w:r w:rsidR="008F16FA">
              <w:rPr>
                <w:rStyle w:val="c4"/>
                <w:sz w:val="26"/>
                <w:szCs w:val="26"/>
              </w:rPr>
              <w:t>зина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Алкины</w:t>
            </w:r>
            <w:proofErr w:type="spellEnd"/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. Ацетилен</w:t>
            </w:r>
          </w:p>
        </w:tc>
        <w:tc>
          <w:tcPr>
            <w:tcW w:w="5702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 xml:space="preserve">Общая формула </w:t>
            </w:r>
            <w:proofErr w:type="spellStart"/>
            <w:r w:rsidRPr="002267E4">
              <w:rPr>
                <w:rStyle w:val="c4"/>
                <w:sz w:val="26"/>
                <w:szCs w:val="26"/>
              </w:rPr>
              <w:t>алкинов</w:t>
            </w:r>
            <w:proofErr w:type="spellEnd"/>
            <w:r w:rsidRPr="002267E4">
              <w:rPr>
                <w:rStyle w:val="c4"/>
                <w:sz w:val="26"/>
                <w:szCs w:val="26"/>
              </w:rPr>
              <w:t xml:space="preserve">. Ацетилен: строение молекулы, </w:t>
            </w:r>
            <w:r w:rsidRPr="002267E4">
              <w:rPr>
                <w:rStyle w:val="c5"/>
                <w:sz w:val="26"/>
                <w:szCs w:val="26"/>
              </w:rPr>
              <w:t>получение пиролизом метана и ка</w:t>
            </w:r>
            <w:r w:rsidRPr="002267E4">
              <w:rPr>
                <w:rStyle w:val="c5"/>
                <w:sz w:val="26"/>
                <w:szCs w:val="26"/>
              </w:rPr>
              <w:t>р</w:t>
            </w:r>
            <w:r w:rsidRPr="002267E4">
              <w:rPr>
                <w:rStyle w:val="c5"/>
                <w:sz w:val="26"/>
                <w:szCs w:val="26"/>
              </w:rPr>
              <w:t xml:space="preserve">бидным способом, физические свойства. </w:t>
            </w:r>
            <w:r w:rsidRPr="002267E4">
              <w:rPr>
                <w:rStyle w:val="c4"/>
                <w:sz w:val="26"/>
                <w:szCs w:val="26"/>
              </w:rPr>
              <w:t>Хим</w:t>
            </w:r>
            <w:r w:rsidRPr="002267E4">
              <w:rPr>
                <w:rStyle w:val="c4"/>
                <w:sz w:val="26"/>
                <w:szCs w:val="26"/>
              </w:rPr>
              <w:t>и</w:t>
            </w:r>
            <w:r w:rsidRPr="002267E4">
              <w:rPr>
                <w:rStyle w:val="c4"/>
                <w:sz w:val="26"/>
                <w:szCs w:val="26"/>
              </w:rPr>
              <w:t>ческие свойства: горение, взаимодействие с</w:t>
            </w:r>
            <w:r w:rsidR="008F16FA">
              <w:rPr>
                <w:rStyle w:val="c4"/>
                <w:sz w:val="26"/>
                <w:szCs w:val="26"/>
              </w:rPr>
              <w:t> </w:t>
            </w:r>
            <w:r w:rsidRPr="002267E4">
              <w:rPr>
                <w:rStyle w:val="c4"/>
                <w:sz w:val="26"/>
                <w:szCs w:val="26"/>
              </w:rPr>
              <w:t xml:space="preserve">бромной водой, </w:t>
            </w:r>
            <w:proofErr w:type="spellStart"/>
            <w:r w:rsidRPr="002267E4">
              <w:rPr>
                <w:rStyle w:val="c4"/>
                <w:sz w:val="26"/>
                <w:szCs w:val="26"/>
              </w:rPr>
              <w:t>хлороводородом</w:t>
            </w:r>
            <w:proofErr w:type="spellEnd"/>
            <w:r w:rsidRPr="002267E4">
              <w:rPr>
                <w:rStyle w:val="c4"/>
                <w:sz w:val="26"/>
                <w:szCs w:val="26"/>
              </w:rPr>
              <w:t>, гидратация. Применение ацетилена на осно</w:t>
            </w:r>
            <w:r w:rsidR="008F16FA">
              <w:rPr>
                <w:rStyle w:val="c4"/>
                <w:sz w:val="26"/>
                <w:szCs w:val="26"/>
              </w:rPr>
              <w:t>ве свойств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Арены. Бен</w:t>
            </w:r>
            <w:r w:rsidR="008F16FA">
              <w:rPr>
                <w:rStyle w:val="c4"/>
                <w:sz w:val="26"/>
                <w:szCs w:val="26"/>
              </w:rPr>
              <w:t>зол</w:t>
            </w:r>
          </w:p>
        </w:tc>
        <w:tc>
          <w:tcPr>
            <w:tcW w:w="5702" w:type="dxa"/>
          </w:tcPr>
          <w:p w:rsidR="008F16FA" w:rsidRPr="002267E4" w:rsidRDefault="001E2FBF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Общее представление об аренах. Строение м</w:t>
            </w:r>
            <w:r w:rsidRPr="002267E4">
              <w:rPr>
                <w:rStyle w:val="c4"/>
                <w:sz w:val="26"/>
                <w:szCs w:val="26"/>
              </w:rPr>
              <w:t>о</w:t>
            </w:r>
            <w:r w:rsidRPr="002267E4">
              <w:rPr>
                <w:rStyle w:val="c4"/>
                <w:sz w:val="26"/>
                <w:szCs w:val="26"/>
              </w:rPr>
              <w:t>лекулы бензола. Химические свойства: горение, галогенирование, нитрование. Применение бе</w:t>
            </w:r>
            <w:r w:rsidRPr="002267E4">
              <w:rPr>
                <w:rStyle w:val="c4"/>
                <w:sz w:val="26"/>
                <w:szCs w:val="26"/>
              </w:rPr>
              <w:t>н</w:t>
            </w:r>
            <w:r w:rsidRPr="002267E4">
              <w:rPr>
                <w:rStyle w:val="c4"/>
                <w:sz w:val="26"/>
                <w:szCs w:val="26"/>
              </w:rPr>
              <w:t>зола на ос</w:t>
            </w:r>
            <w:r w:rsidR="008F16FA">
              <w:rPr>
                <w:rStyle w:val="c4"/>
                <w:sz w:val="26"/>
                <w:szCs w:val="26"/>
              </w:rPr>
              <w:t>нове его свойств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Нефть и способы её п</w:t>
            </w:r>
            <w:r w:rsidRPr="002267E4">
              <w:rPr>
                <w:rStyle w:val="c4"/>
                <w:sz w:val="26"/>
                <w:szCs w:val="26"/>
              </w:rPr>
              <w:t>е</w:t>
            </w:r>
            <w:r w:rsidRPr="002267E4">
              <w:rPr>
                <w:rStyle w:val="c4"/>
                <w:sz w:val="26"/>
                <w:szCs w:val="26"/>
              </w:rPr>
              <w:t>реработки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Состав и переработка нефти. Фракционная п</w:t>
            </w:r>
            <w:r w:rsidRPr="002267E4">
              <w:rPr>
                <w:rStyle w:val="c4"/>
                <w:sz w:val="26"/>
                <w:szCs w:val="26"/>
              </w:rPr>
              <w:t>е</w:t>
            </w:r>
            <w:r w:rsidRPr="002267E4">
              <w:rPr>
                <w:rStyle w:val="c4"/>
                <w:sz w:val="26"/>
                <w:szCs w:val="26"/>
              </w:rPr>
              <w:t>регонка, ректификация. Крекинг. Нефтепроду</w:t>
            </w:r>
            <w:r w:rsidRPr="002267E4">
              <w:rPr>
                <w:rStyle w:val="c4"/>
                <w:sz w:val="26"/>
                <w:szCs w:val="26"/>
              </w:rPr>
              <w:t>к</w:t>
            </w:r>
            <w:r w:rsidRPr="002267E4">
              <w:rPr>
                <w:rStyle w:val="c4"/>
                <w:sz w:val="26"/>
                <w:szCs w:val="26"/>
              </w:rPr>
              <w:t>ты</w:t>
            </w:r>
            <w:r w:rsidRPr="002267E4">
              <w:rPr>
                <w:rStyle w:val="c5"/>
                <w:sz w:val="26"/>
                <w:szCs w:val="26"/>
              </w:rPr>
              <w:t>. Бензин: понятие об октановом числе</w:t>
            </w:r>
          </w:p>
        </w:tc>
      </w:tr>
      <w:tr w:rsidR="001E2FBF" w:rsidRPr="002267E4" w:rsidTr="002267E4">
        <w:trPr>
          <w:jc w:val="center"/>
        </w:trPr>
        <w:tc>
          <w:tcPr>
            <w:tcW w:w="0" w:type="auto"/>
            <w:gridSpan w:val="3"/>
          </w:tcPr>
          <w:p w:rsidR="001E2FBF" w:rsidRPr="002267E4" w:rsidRDefault="00473B63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Глава 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 </w:t>
            </w:r>
            <w:r w:rsidR="001E2FBF" w:rsidRPr="002267E4">
              <w:rPr>
                <w:rFonts w:ascii="Times New Roman" w:hAnsi="Times New Roman" w:cs="Times New Roman"/>
                <w:b/>
                <w:sz w:val="26"/>
                <w:szCs w:val="26"/>
              </w:rPr>
              <w:t>Кислоро</w:t>
            </w:r>
            <w:proofErr w:type="gramStart"/>
            <w:r w:rsidR="001E2FBF" w:rsidRPr="002267E4">
              <w:rPr>
                <w:rFonts w:ascii="Times New Roman" w:hAnsi="Times New Roman" w:cs="Times New Roman"/>
                <w:b/>
                <w:sz w:val="26"/>
                <w:szCs w:val="26"/>
              </w:rPr>
              <w:t>д-</w:t>
            </w:r>
            <w:proofErr w:type="gramEnd"/>
            <w:r w:rsidR="001E2FBF" w:rsidRPr="002267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азотсод</w:t>
            </w:r>
            <w:r w:rsidR="008F16FA">
              <w:rPr>
                <w:rFonts w:ascii="Times New Roman" w:hAnsi="Times New Roman" w:cs="Times New Roman"/>
                <w:b/>
                <w:sz w:val="26"/>
                <w:szCs w:val="26"/>
              </w:rPr>
              <w:t>ержащие органические соединения</w:t>
            </w:r>
            <w:r w:rsidR="008F16F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1E2FBF" w:rsidRPr="002267E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 их природные источники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Единство химической организации живых о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ганизмов на Земле. Спирты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Макро- и микроэлементы. Понятие о функци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нальной группе органических соединений. Г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мологический ряд спиртов, номенклатура, из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мерия, физические и химические свойства, сп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собы получения, применение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Фенол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Состав и строение молекулы фенола. Получ</w:t>
            </w:r>
            <w:r w:rsidRPr="002267E4">
              <w:rPr>
                <w:rStyle w:val="c4"/>
                <w:sz w:val="26"/>
                <w:szCs w:val="26"/>
              </w:rPr>
              <w:t>е</w:t>
            </w:r>
            <w:r w:rsidRPr="002267E4">
              <w:rPr>
                <w:rStyle w:val="c4"/>
                <w:sz w:val="26"/>
                <w:szCs w:val="26"/>
              </w:rPr>
              <w:t>ние фенола коксованием каменного угля. Физ</w:t>
            </w:r>
            <w:r w:rsidRPr="002267E4">
              <w:rPr>
                <w:rStyle w:val="c4"/>
                <w:sz w:val="26"/>
                <w:szCs w:val="26"/>
              </w:rPr>
              <w:t>и</w:t>
            </w:r>
            <w:r w:rsidRPr="002267E4">
              <w:rPr>
                <w:rStyle w:val="c4"/>
                <w:sz w:val="26"/>
                <w:szCs w:val="26"/>
              </w:rPr>
              <w:t xml:space="preserve">ческие и химические свойства: взаимодействие с гидроксидом натрия и азотной кислотой, </w:t>
            </w:r>
            <w:r w:rsidRPr="002267E4">
              <w:rPr>
                <w:rStyle w:val="c5"/>
                <w:sz w:val="26"/>
                <w:szCs w:val="26"/>
              </w:rPr>
              <w:t>р</w:t>
            </w:r>
            <w:r w:rsidRPr="002267E4">
              <w:rPr>
                <w:rStyle w:val="c5"/>
                <w:sz w:val="26"/>
                <w:szCs w:val="26"/>
              </w:rPr>
              <w:t>е</w:t>
            </w:r>
            <w:r w:rsidRPr="002267E4">
              <w:rPr>
                <w:rStyle w:val="c5"/>
                <w:sz w:val="26"/>
                <w:szCs w:val="26"/>
              </w:rPr>
              <w:t>акция поликонденсации.</w:t>
            </w:r>
            <w:r w:rsidRPr="002267E4">
              <w:rPr>
                <w:rStyle w:val="c4"/>
                <w:sz w:val="26"/>
                <w:szCs w:val="26"/>
              </w:rPr>
              <w:t> Прим</w:t>
            </w:r>
            <w:r w:rsidR="008F16FA">
              <w:rPr>
                <w:rStyle w:val="c4"/>
                <w:sz w:val="26"/>
                <w:szCs w:val="26"/>
              </w:rPr>
              <w:t>енение фенола на основе свойств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Альдегиды и кетоны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Гомологический ряд, номенклатура, изомерия, физические и химические свойства, способы получения, применение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Карбоновые кислоты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Гомологический ряд, номенклатура, изомерия, физические и химические свойства, способы получения, применение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Сложные эфиры. Жиры. Мыла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Style w:val="c4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 xml:space="preserve">Получение сложных </w:t>
            </w:r>
            <w:r w:rsidR="005E2E37" w:rsidRPr="002267E4">
              <w:rPr>
                <w:rStyle w:val="c4"/>
                <w:sz w:val="26"/>
                <w:szCs w:val="26"/>
              </w:rPr>
              <w:t>эфиров реакцией</w:t>
            </w:r>
            <w:r w:rsidRPr="002267E4">
              <w:rPr>
                <w:rStyle w:val="c4"/>
                <w:sz w:val="26"/>
                <w:szCs w:val="26"/>
              </w:rPr>
              <w:t xml:space="preserve"> этериф</w:t>
            </w:r>
            <w:r w:rsidRPr="002267E4">
              <w:rPr>
                <w:rStyle w:val="c4"/>
                <w:sz w:val="26"/>
                <w:szCs w:val="26"/>
              </w:rPr>
              <w:t>и</w:t>
            </w:r>
            <w:r w:rsidRPr="002267E4">
              <w:rPr>
                <w:rStyle w:val="c4"/>
                <w:sz w:val="26"/>
                <w:szCs w:val="26"/>
              </w:rPr>
              <w:t>кации; нахождение в природе. Применение сложных эфиров на основе их свойств.</w:t>
            </w:r>
          </w:p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Нахождение в природе. Твердые жиры и масла. Состав жиров; химические свойства: гидролиз (омыление) и гидрирование жидких жиров. Применение жиров на основе их свойств. М</w:t>
            </w:r>
            <w:r w:rsidRPr="002267E4">
              <w:rPr>
                <w:rStyle w:val="c4"/>
                <w:sz w:val="26"/>
                <w:szCs w:val="26"/>
              </w:rPr>
              <w:t>ы</w:t>
            </w:r>
            <w:r w:rsidRPr="002267E4">
              <w:rPr>
                <w:rStyle w:val="c4"/>
                <w:sz w:val="26"/>
                <w:szCs w:val="26"/>
              </w:rPr>
              <w:t>ла. Очищающее действие мыла. Синтетические мо</w:t>
            </w:r>
            <w:r w:rsidR="008F16FA">
              <w:rPr>
                <w:rStyle w:val="c4"/>
                <w:sz w:val="26"/>
                <w:szCs w:val="26"/>
              </w:rPr>
              <w:t>ющие средства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86" w:type="dxa"/>
          </w:tcPr>
          <w:p w:rsidR="008F16FA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Углеводы. </w:t>
            </w:r>
          </w:p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Моносахари</w:t>
            </w:r>
            <w:r w:rsidR="008F16FA">
              <w:rPr>
                <w:rFonts w:ascii="Times New Roman" w:hAnsi="Times New Roman" w:cs="Times New Roman"/>
                <w:sz w:val="26"/>
                <w:szCs w:val="26"/>
              </w:rPr>
              <w:t>ды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Style w:val="c4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Углеводы, их классификация.</w:t>
            </w:r>
            <w:r w:rsidR="008F16FA">
              <w:rPr>
                <w:rStyle w:val="c4"/>
                <w:sz w:val="26"/>
                <w:szCs w:val="26"/>
              </w:rPr>
              <w:t xml:space="preserve"> </w:t>
            </w:r>
            <w:r w:rsidRPr="002267E4">
              <w:rPr>
                <w:rStyle w:val="c4"/>
                <w:sz w:val="26"/>
                <w:szCs w:val="26"/>
              </w:rPr>
              <w:t>Значение углев</w:t>
            </w:r>
            <w:r w:rsidRPr="002267E4">
              <w:rPr>
                <w:rStyle w:val="c4"/>
                <w:sz w:val="26"/>
                <w:szCs w:val="26"/>
              </w:rPr>
              <w:t>о</w:t>
            </w:r>
            <w:r w:rsidRPr="002267E4">
              <w:rPr>
                <w:rStyle w:val="c4"/>
                <w:sz w:val="26"/>
                <w:szCs w:val="26"/>
              </w:rPr>
              <w:t>дов в живой природе и жизни человека.</w:t>
            </w:r>
          </w:p>
          <w:p w:rsidR="001E2FBF" w:rsidRPr="002267E4" w:rsidRDefault="008F16FA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4"/>
                <w:sz w:val="26"/>
                <w:szCs w:val="26"/>
              </w:rPr>
              <w:t>Глюкоза —</w:t>
            </w:r>
            <w:r w:rsidR="001E2FBF" w:rsidRPr="002267E4">
              <w:rPr>
                <w:rStyle w:val="c4"/>
                <w:sz w:val="26"/>
                <w:szCs w:val="26"/>
              </w:rPr>
              <w:t xml:space="preserve"> вещ</w:t>
            </w:r>
            <w:r>
              <w:rPr>
                <w:rStyle w:val="c4"/>
                <w:sz w:val="26"/>
                <w:szCs w:val="26"/>
              </w:rPr>
              <w:t>ество с двойственной функцией</w:t>
            </w:r>
            <w:r w:rsidR="00E3056B">
              <w:rPr>
                <w:rStyle w:val="c4"/>
                <w:sz w:val="26"/>
                <w:szCs w:val="26"/>
              </w:rPr>
              <w:t xml:space="preserve"> </w:t>
            </w:r>
            <w:r>
              <w:rPr>
                <w:rStyle w:val="c4"/>
                <w:sz w:val="26"/>
                <w:szCs w:val="26"/>
              </w:rPr>
              <w:t xml:space="preserve">— </w:t>
            </w:r>
            <w:proofErr w:type="spellStart"/>
            <w:r w:rsidR="001E2FBF" w:rsidRPr="002267E4">
              <w:rPr>
                <w:rStyle w:val="c4"/>
                <w:sz w:val="26"/>
                <w:szCs w:val="26"/>
              </w:rPr>
              <w:t>альдегидоспирт</w:t>
            </w:r>
            <w:proofErr w:type="spellEnd"/>
            <w:r w:rsidR="001E2FBF" w:rsidRPr="002267E4">
              <w:rPr>
                <w:rStyle w:val="c4"/>
                <w:sz w:val="26"/>
                <w:szCs w:val="26"/>
              </w:rPr>
              <w:t>. Химические свойства гл</w:t>
            </w:r>
            <w:r w:rsidR="001E2FBF" w:rsidRPr="002267E4">
              <w:rPr>
                <w:rStyle w:val="c4"/>
                <w:sz w:val="26"/>
                <w:szCs w:val="26"/>
              </w:rPr>
              <w:t>ю</w:t>
            </w:r>
            <w:r w:rsidR="001E2FBF" w:rsidRPr="002267E4">
              <w:rPr>
                <w:rStyle w:val="c4"/>
                <w:sz w:val="26"/>
                <w:szCs w:val="26"/>
              </w:rPr>
              <w:t xml:space="preserve">козы: окисление в </w:t>
            </w:r>
            <w:proofErr w:type="spellStart"/>
            <w:r w:rsidR="001E2FBF" w:rsidRPr="002267E4">
              <w:rPr>
                <w:rStyle w:val="c4"/>
                <w:sz w:val="26"/>
                <w:szCs w:val="26"/>
              </w:rPr>
              <w:t>глюконовую</w:t>
            </w:r>
            <w:proofErr w:type="spellEnd"/>
            <w:r w:rsidR="001E2FBF" w:rsidRPr="002267E4">
              <w:rPr>
                <w:rStyle w:val="c4"/>
                <w:sz w:val="26"/>
                <w:szCs w:val="26"/>
              </w:rPr>
              <w:t xml:space="preserve"> кислоту, во</w:t>
            </w:r>
            <w:r w:rsidR="001E2FBF" w:rsidRPr="002267E4">
              <w:rPr>
                <w:rStyle w:val="c4"/>
                <w:sz w:val="26"/>
                <w:szCs w:val="26"/>
              </w:rPr>
              <w:t>с</w:t>
            </w:r>
            <w:r w:rsidR="001E2FBF" w:rsidRPr="002267E4">
              <w:rPr>
                <w:rStyle w:val="c4"/>
                <w:sz w:val="26"/>
                <w:szCs w:val="26"/>
              </w:rPr>
              <w:t>становление в сорбит, спиртовое брожение. Применение глюкозы на основе ее свойств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Дисахариды и полисах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риды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Дисахариды. Сахароза, лактоза, мальтоза. П</w:t>
            </w:r>
            <w:r w:rsidRPr="002267E4">
              <w:rPr>
                <w:rStyle w:val="c4"/>
                <w:sz w:val="26"/>
                <w:szCs w:val="26"/>
              </w:rPr>
              <w:t>о</w:t>
            </w:r>
            <w:r w:rsidRPr="002267E4">
              <w:rPr>
                <w:rStyle w:val="c4"/>
                <w:sz w:val="26"/>
                <w:szCs w:val="26"/>
              </w:rPr>
              <w:t xml:space="preserve">лисахариды. Крахмал, целлюлоза. Понятие о реакциях </w:t>
            </w:r>
            <w:r w:rsidR="005E2E37" w:rsidRPr="002267E4">
              <w:rPr>
                <w:rStyle w:val="c4"/>
                <w:sz w:val="26"/>
                <w:szCs w:val="26"/>
              </w:rPr>
              <w:t>поликонденсации (</w:t>
            </w:r>
            <w:r w:rsidRPr="002267E4">
              <w:rPr>
                <w:rStyle w:val="c4"/>
                <w:sz w:val="26"/>
                <w:szCs w:val="26"/>
              </w:rPr>
              <w:t>превращение гл</w:t>
            </w:r>
            <w:r w:rsidRPr="002267E4">
              <w:rPr>
                <w:rStyle w:val="c4"/>
                <w:sz w:val="26"/>
                <w:szCs w:val="26"/>
              </w:rPr>
              <w:t>ю</w:t>
            </w:r>
            <w:r w:rsidRPr="002267E4">
              <w:rPr>
                <w:rStyle w:val="c4"/>
                <w:sz w:val="26"/>
                <w:szCs w:val="26"/>
              </w:rPr>
              <w:t>козы в полисахарид) и гидролиза (превращение полисахарида в глюкозу). Качественная реа</w:t>
            </w:r>
            <w:r w:rsidRPr="002267E4">
              <w:rPr>
                <w:rStyle w:val="c4"/>
                <w:sz w:val="26"/>
                <w:szCs w:val="26"/>
              </w:rPr>
              <w:t>к</w:t>
            </w:r>
            <w:r w:rsidR="008F16FA">
              <w:rPr>
                <w:rStyle w:val="c4"/>
                <w:sz w:val="26"/>
                <w:szCs w:val="26"/>
              </w:rPr>
              <w:t>ция на крахмал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Амины. Ани</w:t>
            </w:r>
            <w:r w:rsidR="008F16FA">
              <w:rPr>
                <w:rFonts w:ascii="Times New Roman" w:hAnsi="Times New Roman" w:cs="Times New Roman"/>
                <w:sz w:val="26"/>
                <w:szCs w:val="26"/>
              </w:rPr>
              <w:t>лин</w:t>
            </w:r>
          </w:p>
        </w:tc>
        <w:tc>
          <w:tcPr>
            <w:tcW w:w="5702" w:type="dxa"/>
          </w:tcPr>
          <w:p w:rsidR="005E7757" w:rsidRPr="002267E4" w:rsidRDefault="001E2FBF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Понятие об аминах как органических основан</w:t>
            </w:r>
            <w:r w:rsidRPr="002267E4">
              <w:rPr>
                <w:rStyle w:val="c4"/>
                <w:sz w:val="26"/>
                <w:szCs w:val="26"/>
              </w:rPr>
              <w:t>и</w:t>
            </w:r>
            <w:r w:rsidR="008F16FA">
              <w:rPr>
                <w:rStyle w:val="c4"/>
                <w:sz w:val="26"/>
                <w:szCs w:val="26"/>
              </w:rPr>
              <w:t>ях. Анилин —</w:t>
            </w:r>
            <w:r w:rsidRPr="002267E4">
              <w:rPr>
                <w:rStyle w:val="c4"/>
                <w:sz w:val="26"/>
                <w:szCs w:val="26"/>
              </w:rPr>
              <w:t xml:space="preserve"> ароматический амин: состав и строение; </w:t>
            </w:r>
            <w:r w:rsidRPr="002267E4">
              <w:rPr>
                <w:rStyle w:val="c5"/>
                <w:sz w:val="26"/>
                <w:szCs w:val="26"/>
              </w:rPr>
              <w:t>получение реакцией Зинина,</w:t>
            </w:r>
            <w:r w:rsidR="008F16FA">
              <w:rPr>
                <w:rStyle w:val="c4"/>
                <w:sz w:val="26"/>
                <w:szCs w:val="26"/>
              </w:rPr>
              <w:t xml:space="preserve"> прим</w:t>
            </w:r>
            <w:r w:rsidR="008F16FA">
              <w:rPr>
                <w:rStyle w:val="c4"/>
                <w:sz w:val="26"/>
                <w:szCs w:val="26"/>
              </w:rPr>
              <w:t>е</w:t>
            </w:r>
            <w:r w:rsidR="008F16FA">
              <w:rPr>
                <w:rStyle w:val="c4"/>
                <w:sz w:val="26"/>
                <w:szCs w:val="26"/>
              </w:rPr>
              <w:t>нение анилина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Аминокислоты. Бел</w:t>
            </w:r>
            <w:r w:rsidR="008F16FA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Style w:val="c4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Состав, строение, номенклатура, физ</w:t>
            </w:r>
            <w:r w:rsidR="008F16FA">
              <w:rPr>
                <w:rStyle w:val="c4"/>
                <w:sz w:val="26"/>
                <w:szCs w:val="26"/>
              </w:rPr>
              <w:t>ические свойства. Аминокислоты —</w:t>
            </w:r>
            <w:r w:rsidRPr="002267E4">
              <w:rPr>
                <w:rStyle w:val="c4"/>
                <w:sz w:val="26"/>
                <w:szCs w:val="26"/>
              </w:rPr>
              <w:t xml:space="preserve"> амфотерные орг</w:t>
            </w:r>
            <w:r w:rsidRPr="002267E4">
              <w:rPr>
                <w:rStyle w:val="c4"/>
                <w:sz w:val="26"/>
                <w:szCs w:val="26"/>
              </w:rPr>
              <w:t>а</w:t>
            </w:r>
            <w:r w:rsidRPr="002267E4">
              <w:rPr>
                <w:rStyle w:val="c4"/>
                <w:sz w:val="26"/>
                <w:szCs w:val="26"/>
              </w:rPr>
              <w:t>нические соединения: взаимодействие со щел</w:t>
            </w:r>
            <w:r w:rsidRPr="002267E4">
              <w:rPr>
                <w:rStyle w:val="c4"/>
                <w:sz w:val="26"/>
                <w:szCs w:val="26"/>
              </w:rPr>
              <w:t>о</w:t>
            </w:r>
            <w:r w:rsidRPr="002267E4">
              <w:rPr>
                <w:rStyle w:val="c4"/>
                <w:sz w:val="26"/>
                <w:szCs w:val="26"/>
              </w:rPr>
              <w:t>чами, кислотами, друг с другом (реакция пол</w:t>
            </w:r>
            <w:r w:rsidRPr="002267E4">
              <w:rPr>
                <w:rStyle w:val="c4"/>
                <w:sz w:val="26"/>
                <w:szCs w:val="26"/>
              </w:rPr>
              <w:t>и</w:t>
            </w:r>
            <w:r w:rsidRPr="002267E4">
              <w:rPr>
                <w:rStyle w:val="c4"/>
                <w:sz w:val="26"/>
                <w:szCs w:val="26"/>
              </w:rPr>
              <w:lastRenderedPageBreak/>
              <w:t>конден</w:t>
            </w:r>
            <w:r w:rsidR="008F16FA">
              <w:rPr>
                <w:rStyle w:val="c4"/>
                <w:sz w:val="26"/>
                <w:szCs w:val="26"/>
              </w:rPr>
              <w:t xml:space="preserve">сации). </w:t>
            </w:r>
            <w:r w:rsidRPr="002267E4">
              <w:rPr>
                <w:rStyle w:val="c4"/>
                <w:sz w:val="26"/>
                <w:szCs w:val="26"/>
              </w:rPr>
              <w:t>Пептидная связь и полипептиды. Применение аминокислот на основе их свойств.</w:t>
            </w:r>
          </w:p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Получение белков реакцией поликонденсации аминокислот. Первичная, вторичная и трети</w:t>
            </w:r>
            <w:r w:rsidRPr="002267E4">
              <w:rPr>
                <w:rStyle w:val="c4"/>
                <w:sz w:val="26"/>
                <w:szCs w:val="26"/>
              </w:rPr>
              <w:t>ч</w:t>
            </w:r>
            <w:r w:rsidRPr="002267E4">
              <w:rPr>
                <w:rStyle w:val="c4"/>
                <w:sz w:val="26"/>
                <w:szCs w:val="26"/>
              </w:rPr>
              <w:t>ная структуры белков. Химические свойства белков: горение, денатурация, гидролиз, цве</w:t>
            </w:r>
            <w:r w:rsidRPr="002267E4">
              <w:rPr>
                <w:rStyle w:val="c4"/>
                <w:sz w:val="26"/>
                <w:szCs w:val="26"/>
              </w:rPr>
              <w:t>т</w:t>
            </w:r>
            <w:r w:rsidRPr="002267E4">
              <w:rPr>
                <w:rStyle w:val="c4"/>
                <w:sz w:val="26"/>
                <w:szCs w:val="26"/>
              </w:rPr>
              <w:t>ные реак</w:t>
            </w:r>
            <w:r w:rsidR="008F16FA">
              <w:rPr>
                <w:rStyle w:val="c4"/>
                <w:sz w:val="26"/>
                <w:szCs w:val="26"/>
              </w:rPr>
              <w:t>ции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086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Нуклеиновые кислоты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i/>
                <w:sz w:val="26"/>
                <w:szCs w:val="26"/>
              </w:rPr>
              <w:t>ДНК и РНК. Строение, свойства, биологич</w:t>
            </w:r>
            <w:r w:rsidRPr="002267E4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2267E4">
              <w:rPr>
                <w:rFonts w:ascii="Times New Roman" w:hAnsi="Times New Roman" w:cs="Times New Roman"/>
                <w:i/>
                <w:sz w:val="26"/>
                <w:szCs w:val="26"/>
              </w:rPr>
              <w:t>ские функции. Понятие о биотехнологии и ге</w:t>
            </w:r>
            <w:r w:rsidRPr="002267E4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2267E4">
              <w:rPr>
                <w:rFonts w:ascii="Times New Roman" w:hAnsi="Times New Roman" w:cs="Times New Roman"/>
                <w:i/>
                <w:sz w:val="26"/>
                <w:szCs w:val="26"/>
              </w:rPr>
              <w:t>ной ин</w:t>
            </w:r>
            <w:r w:rsidR="008F16FA">
              <w:rPr>
                <w:rFonts w:ascii="Times New Roman" w:hAnsi="Times New Roman" w:cs="Times New Roman"/>
                <w:i/>
                <w:sz w:val="26"/>
                <w:szCs w:val="26"/>
              </w:rPr>
              <w:t>женерии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086" w:type="dxa"/>
          </w:tcPr>
          <w:p w:rsidR="001E2FBF" w:rsidRPr="002267E4" w:rsidRDefault="008F16FA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Ферменты</w:t>
            </w:r>
          </w:p>
        </w:tc>
        <w:tc>
          <w:tcPr>
            <w:tcW w:w="5702" w:type="dxa"/>
          </w:tcPr>
          <w:p w:rsidR="001E2FBF" w:rsidRPr="002267E4" w:rsidRDefault="008F16FA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c5"/>
                <w:i/>
                <w:sz w:val="26"/>
                <w:szCs w:val="26"/>
              </w:rPr>
              <w:t>Ферменты —</w:t>
            </w:r>
            <w:r w:rsidR="001E2FBF" w:rsidRPr="002267E4">
              <w:rPr>
                <w:rStyle w:val="c5"/>
                <w:i/>
                <w:sz w:val="26"/>
                <w:szCs w:val="26"/>
              </w:rPr>
              <w:t xml:space="preserve"> биологические катализаторы белковой природы. Особенности функционир</w:t>
            </w:r>
            <w:r w:rsidR="001E2FBF" w:rsidRPr="002267E4">
              <w:rPr>
                <w:rStyle w:val="c5"/>
                <w:i/>
                <w:sz w:val="26"/>
                <w:szCs w:val="26"/>
              </w:rPr>
              <w:t>о</w:t>
            </w:r>
            <w:r w:rsidR="001E2FBF" w:rsidRPr="002267E4">
              <w:rPr>
                <w:rStyle w:val="c5"/>
                <w:i/>
                <w:sz w:val="26"/>
                <w:szCs w:val="26"/>
              </w:rPr>
              <w:t>вания ферментов. Роль ферментов в жизнед</w:t>
            </w:r>
            <w:r w:rsidR="001E2FBF" w:rsidRPr="002267E4">
              <w:rPr>
                <w:rStyle w:val="c5"/>
                <w:i/>
                <w:sz w:val="26"/>
                <w:szCs w:val="26"/>
              </w:rPr>
              <w:t>е</w:t>
            </w:r>
            <w:r w:rsidR="001E2FBF" w:rsidRPr="002267E4">
              <w:rPr>
                <w:rStyle w:val="c5"/>
                <w:i/>
                <w:sz w:val="26"/>
                <w:szCs w:val="26"/>
              </w:rPr>
              <w:t>ятельности живых организмов и народном х</w:t>
            </w:r>
            <w:r w:rsidR="001E2FBF" w:rsidRPr="002267E4">
              <w:rPr>
                <w:rStyle w:val="c5"/>
                <w:i/>
                <w:sz w:val="26"/>
                <w:szCs w:val="26"/>
              </w:rPr>
              <w:t>о</w:t>
            </w:r>
            <w:r w:rsidR="001E2FBF" w:rsidRPr="002267E4">
              <w:rPr>
                <w:rStyle w:val="c5"/>
                <w:i/>
                <w:sz w:val="26"/>
                <w:szCs w:val="26"/>
              </w:rPr>
              <w:t>зяйст</w:t>
            </w:r>
            <w:r>
              <w:rPr>
                <w:rStyle w:val="c5"/>
                <w:i/>
                <w:sz w:val="26"/>
                <w:szCs w:val="26"/>
              </w:rPr>
              <w:t>ве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8F16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086" w:type="dxa"/>
          </w:tcPr>
          <w:p w:rsidR="005E7757" w:rsidRDefault="005E7757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Витамины, гормоны.</w:t>
            </w:r>
          </w:p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Лекарства</w:t>
            </w:r>
          </w:p>
        </w:tc>
        <w:tc>
          <w:tcPr>
            <w:tcW w:w="5702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67E4">
              <w:rPr>
                <w:rStyle w:val="c5"/>
                <w:i/>
                <w:sz w:val="26"/>
                <w:szCs w:val="26"/>
              </w:rPr>
              <w:t>Понятие о витаминах. Витамины</w:t>
            </w:r>
            <w:proofErr w:type="gramStart"/>
            <w:r w:rsidRPr="002267E4">
              <w:rPr>
                <w:rStyle w:val="c5"/>
                <w:i/>
                <w:sz w:val="26"/>
                <w:szCs w:val="26"/>
              </w:rPr>
              <w:t xml:space="preserve"> С</w:t>
            </w:r>
            <w:proofErr w:type="gramEnd"/>
            <w:r w:rsidRPr="002267E4">
              <w:rPr>
                <w:rStyle w:val="c5"/>
                <w:i/>
                <w:sz w:val="26"/>
                <w:szCs w:val="26"/>
              </w:rPr>
              <w:t xml:space="preserve"> и А. Ав</w:t>
            </w:r>
            <w:r w:rsidRPr="002267E4">
              <w:rPr>
                <w:rStyle w:val="c5"/>
                <w:i/>
                <w:sz w:val="26"/>
                <w:szCs w:val="26"/>
              </w:rPr>
              <w:t>и</w:t>
            </w:r>
            <w:r w:rsidRPr="002267E4">
              <w:rPr>
                <w:rStyle w:val="c5"/>
                <w:i/>
                <w:sz w:val="26"/>
                <w:szCs w:val="26"/>
              </w:rPr>
              <w:t>таминозы. Понятие о гормонах. Инсулин и а</w:t>
            </w:r>
            <w:r w:rsidRPr="002267E4">
              <w:rPr>
                <w:rStyle w:val="c5"/>
                <w:i/>
                <w:sz w:val="26"/>
                <w:szCs w:val="26"/>
              </w:rPr>
              <w:t>д</w:t>
            </w:r>
            <w:r w:rsidRPr="002267E4">
              <w:rPr>
                <w:rStyle w:val="c5"/>
                <w:i/>
                <w:sz w:val="26"/>
                <w:szCs w:val="26"/>
              </w:rPr>
              <w:t xml:space="preserve">реналин. Профилактика сахарного диабета. Лекарства. </w:t>
            </w:r>
            <w:r w:rsidR="005E2E37" w:rsidRPr="002267E4">
              <w:rPr>
                <w:rStyle w:val="c5"/>
                <w:i/>
                <w:sz w:val="26"/>
                <w:szCs w:val="26"/>
              </w:rPr>
              <w:t>Проблемы, связанные</w:t>
            </w:r>
            <w:r w:rsidRPr="002267E4">
              <w:rPr>
                <w:rStyle w:val="c5"/>
                <w:i/>
                <w:sz w:val="26"/>
                <w:szCs w:val="26"/>
              </w:rPr>
              <w:t xml:space="preserve"> с применен</w:t>
            </w:r>
            <w:r w:rsidRPr="002267E4">
              <w:rPr>
                <w:rStyle w:val="c5"/>
                <w:i/>
                <w:sz w:val="26"/>
                <w:szCs w:val="26"/>
              </w:rPr>
              <w:t>и</w:t>
            </w:r>
            <w:r w:rsidRPr="002267E4">
              <w:rPr>
                <w:rStyle w:val="c5"/>
                <w:i/>
                <w:sz w:val="26"/>
                <w:szCs w:val="26"/>
              </w:rPr>
              <w:t>ем лекарственных препаратов. Наркотические вещества. Наркомания, профилактика и бор</w:t>
            </w:r>
            <w:r w:rsidRPr="002267E4">
              <w:rPr>
                <w:rStyle w:val="c5"/>
                <w:i/>
                <w:sz w:val="26"/>
                <w:szCs w:val="26"/>
              </w:rPr>
              <w:t>ь</w:t>
            </w:r>
            <w:r w:rsidR="008930AF">
              <w:rPr>
                <w:rStyle w:val="c5"/>
                <w:i/>
                <w:sz w:val="26"/>
                <w:szCs w:val="26"/>
              </w:rPr>
              <w:t>ба с ней</w:t>
            </w:r>
          </w:p>
        </w:tc>
      </w:tr>
      <w:tr w:rsidR="001E2FBF" w:rsidRPr="002267E4" w:rsidTr="002267E4">
        <w:trPr>
          <w:jc w:val="center"/>
        </w:trPr>
        <w:tc>
          <w:tcPr>
            <w:tcW w:w="0" w:type="auto"/>
            <w:gridSpan w:val="3"/>
          </w:tcPr>
          <w:p w:rsidR="001E2FBF" w:rsidRPr="002267E4" w:rsidRDefault="00473B63" w:rsidP="008930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Глава 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 </w:t>
            </w:r>
            <w:r w:rsidR="001E2FBF" w:rsidRPr="002267E4"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Искусственные и синтетические полимеры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6" w:type="dxa"/>
            <w:vAlign w:val="center"/>
          </w:tcPr>
          <w:p w:rsidR="00DE23BE" w:rsidRDefault="001E2FBF" w:rsidP="002267E4">
            <w:pPr>
              <w:pStyle w:val="c14"/>
              <w:tabs>
                <w:tab w:val="left" w:pos="1134"/>
              </w:tabs>
              <w:spacing w:before="0" w:beforeAutospacing="0" w:after="0" w:afterAutospacing="0"/>
              <w:rPr>
                <w:rStyle w:val="c4"/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 xml:space="preserve">Искусственные </w:t>
            </w:r>
          </w:p>
          <w:p w:rsidR="001E2FBF" w:rsidRPr="002267E4" w:rsidRDefault="001E2FBF" w:rsidP="002267E4">
            <w:pPr>
              <w:pStyle w:val="c14"/>
              <w:tabs>
                <w:tab w:val="left" w:pos="1134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полиме</w:t>
            </w:r>
            <w:r w:rsidR="00DE23BE">
              <w:rPr>
                <w:rStyle w:val="c4"/>
                <w:sz w:val="26"/>
                <w:szCs w:val="26"/>
              </w:rPr>
              <w:t>ры</w:t>
            </w:r>
          </w:p>
        </w:tc>
        <w:tc>
          <w:tcPr>
            <w:tcW w:w="5702" w:type="dxa"/>
            <w:vAlign w:val="center"/>
          </w:tcPr>
          <w:p w:rsidR="001E2FBF" w:rsidRPr="002267E4" w:rsidRDefault="001E2FBF" w:rsidP="005E7757">
            <w:pPr>
              <w:pStyle w:val="c14"/>
              <w:tabs>
                <w:tab w:val="left" w:pos="1134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Понятие об искусственных полимерах</w:t>
            </w:r>
            <w:r w:rsidR="008930AF">
              <w:rPr>
                <w:rStyle w:val="c4"/>
                <w:sz w:val="26"/>
                <w:szCs w:val="26"/>
              </w:rPr>
              <w:t xml:space="preserve"> —</w:t>
            </w:r>
            <w:r w:rsidRPr="002267E4">
              <w:rPr>
                <w:rStyle w:val="c4"/>
                <w:sz w:val="26"/>
                <w:szCs w:val="26"/>
              </w:rPr>
              <w:t xml:space="preserve"> пластмассах и волокнах. Ацетатный шелк и</w:t>
            </w:r>
            <w:r w:rsidR="005E7757">
              <w:rPr>
                <w:rStyle w:val="c4"/>
                <w:sz w:val="26"/>
                <w:szCs w:val="26"/>
              </w:rPr>
              <w:t> </w:t>
            </w:r>
            <w:r w:rsidRPr="002267E4">
              <w:rPr>
                <w:rStyle w:val="c4"/>
                <w:sz w:val="26"/>
                <w:szCs w:val="26"/>
              </w:rPr>
              <w:t>вискоза, их свойства и при</w:t>
            </w:r>
            <w:r w:rsidR="008930AF">
              <w:rPr>
                <w:rStyle w:val="c4"/>
                <w:sz w:val="26"/>
                <w:szCs w:val="26"/>
              </w:rPr>
              <w:t>менение</w:t>
            </w:r>
          </w:p>
        </w:tc>
      </w:tr>
      <w:tr w:rsidR="002267E4" w:rsidRPr="002267E4" w:rsidTr="00E3056B">
        <w:trPr>
          <w:jc w:val="center"/>
        </w:trPr>
        <w:tc>
          <w:tcPr>
            <w:tcW w:w="851" w:type="dxa"/>
          </w:tcPr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6" w:type="dxa"/>
            <w:vAlign w:val="center"/>
          </w:tcPr>
          <w:p w:rsidR="001E2FBF" w:rsidRPr="002267E4" w:rsidRDefault="001E2FBF" w:rsidP="002267E4">
            <w:pPr>
              <w:pStyle w:val="c14"/>
              <w:tabs>
                <w:tab w:val="left" w:pos="1134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Синтетические орган</w:t>
            </w:r>
            <w:r w:rsidRPr="002267E4">
              <w:rPr>
                <w:rStyle w:val="c4"/>
                <w:sz w:val="26"/>
                <w:szCs w:val="26"/>
              </w:rPr>
              <w:t>и</w:t>
            </w:r>
            <w:r w:rsidRPr="002267E4">
              <w:rPr>
                <w:rStyle w:val="c4"/>
                <w:sz w:val="26"/>
                <w:szCs w:val="26"/>
              </w:rPr>
              <w:t>ческие соедине</w:t>
            </w:r>
            <w:r w:rsidR="00DE23BE">
              <w:rPr>
                <w:rStyle w:val="c4"/>
                <w:sz w:val="26"/>
                <w:szCs w:val="26"/>
              </w:rPr>
              <w:t>ния</w:t>
            </w:r>
          </w:p>
        </w:tc>
        <w:tc>
          <w:tcPr>
            <w:tcW w:w="5702" w:type="dxa"/>
            <w:vAlign w:val="center"/>
          </w:tcPr>
          <w:p w:rsidR="001E2FBF" w:rsidRPr="002267E4" w:rsidRDefault="001E2FBF" w:rsidP="002267E4">
            <w:pPr>
              <w:pStyle w:val="c14"/>
              <w:tabs>
                <w:tab w:val="left" w:pos="1134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2267E4">
              <w:rPr>
                <w:rStyle w:val="c4"/>
                <w:sz w:val="26"/>
                <w:szCs w:val="26"/>
              </w:rPr>
              <w:t>Пон</w:t>
            </w:r>
            <w:r w:rsidR="008930AF">
              <w:rPr>
                <w:rStyle w:val="c4"/>
                <w:sz w:val="26"/>
                <w:szCs w:val="26"/>
              </w:rPr>
              <w:t>ятие о синтетических полимерах —</w:t>
            </w:r>
            <w:r w:rsidRPr="002267E4">
              <w:rPr>
                <w:rStyle w:val="c4"/>
                <w:sz w:val="26"/>
                <w:szCs w:val="26"/>
              </w:rPr>
              <w:t xml:space="preserve"> плас</w:t>
            </w:r>
            <w:r w:rsidRPr="002267E4">
              <w:rPr>
                <w:rStyle w:val="c4"/>
                <w:sz w:val="26"/>
                <w:szCs w:val="26"/>
              </w:rPr>
              <w:t>т</w:t>
            </w:r>
            <w:r w:rsidRPr="002267E4">
              <w:rPr>
                <w:rStyle w:val="c4"/>
                <w:sz w:val="26"/>
                <w:szCs w:val="26"/>
              </w:rPr>
              <w:t>массах, волокнах, каучуках; их классификация, получение и приме</w:t>
            </w:r>
            <w:r w:rsidR="008930AF">
              <w:rPr>
                <w:rStyle w:val="c4"/>
                <w:sz w:val="26"/>
                <w:szCs w:val="26"/>
              </w:rPr>
              <w:t>нение</w:t>
            </w:r>
          </w:p>
        </w:tc>
      </w:tr>
      <w:tr w:rsidR="001E2FBF" w:rsidRPr="002267E4" w:rsidTr="002267E4">
        <w:trPr>
          <w:jc w:val="center"/>
        </w:trPr>
        <w:tc>
          <w:tcPr>
            <w:tcW w:w="0" w:type="auto"/>
            <w:gridSpan w:val="3"/>
          </w:tcPr>
          <w:p w:rsidR="001E2FBF" w:rsidRPr="005E7757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Рекомендации по переходу</w:t>
            </w:r>
          </w:p>
          <w:p w:rsidR="001E2FBF" w:rsidRPr="002267E4" w:rsidRDefault="001E2FBF" w:rsidP="002267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Возможны</w:t>
            </w:r>
            <w:proofErr w:type="gramEnd"/>
            <w:r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 2 варианта перехода:</w:t>
            </w:r>
          </w:p>
          <w:p w:rsidR="001E2FBF" w:rsidRPr="002267E4" w:rsidRDefault="00DE23BE" w:rsidP="00DE23BE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переход на УМК </w:t>
            </w:r>
            <w:r w:rsidR="001E2FBF" w:rsidRPr="002267E4">
              <w:rPr>
                <w:rFonts w:ascii="Times New Roman" w:hAnsi="Times New Roman" w:cs="Times New Roman"/>
                <w:b/>
                <w:sz w:val="26"/>
                <w:szCs w:val="26"/>
              </w:rPr>
              <w:t>Еремин В.В., Кузьменко Н.Е., Дроздов А.А., Лунин В.В. Хи</w:t>
            </w:r>
            <w:r w:rsidR="005E77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мия 11. Базовый уровень 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издательства </w:t>
            </w:r>
            <w:r w:rsidR="00061C5A" w:rsidRPr="002267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  <w:r w:rsidR="00061C5A" w:rsidRPr="002267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. В программах базового уровня изучения химии нет противоречий </w:t>
            </w:r>
            <w:proofErr w:type="gramStart"/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>между</w:t>
            </w:r>
            <w:proofErr w:type="gramEnd"/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>данным</w:t>
            </w:r>
            <w:proofErr w:type="gramEnd"/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 УМК и УМК Н.Е. Кузнецовой, предполагается изучение основ органической химии в 10 классе, а в 11 классе п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>вторение и углубление вопросов общей и неорганической химии, теоретических о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нов химического производства и раздела </w:t>
            </w:r>
            <w:r w:rsidR="00061C5A" w:rsidRPr="002267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>Химия и общество</w:t>
            </w:r>
            <w:r w:rsidR="00061C5A" w:rsidRPr="002267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E2FBF" w:rsidRPr="002267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E2FBF" w:rsidRPr="002267E4" w:rsidRDefault="001E2FBF" w:rsidP="00DE23BE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DE23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переход на УМК </w:t>
            </w:r>
            <w:r w:rsidRPr="002267E4">
              <w:rPr>
                <w:rFonts w:ascii="Times New Roman" w:hAnsi="Times New Roman" w:cs="Times New Roman"/>
                <w:b/>
                <w:sz w:val="26"/>
                <w:szCs w:val="26"/>
              </w:rPr>
              <w:t>Габриелян О.С., Остроумов И.Г., Сладков</w:t>
            </w:r>
            <w:r w:rsidR="005E77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С.А. Химия 11. Базовый уровень 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 xml:space="preserve">издательства </w:t>
            </w:r>
            <w:r w:rsidR="00061C5A" w:rsidRPr="002267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  <w:r w:rsidR="00061C5A" w:rsidRPr="002267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. Содержание программы 10 класса этого УМК полностью посвящено органической химии и соответствует содерж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нию программы УМК, выбывшего из федерального перечня. В 11 классе планир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267E4">
              <w:rPr>
                <w:rFonts w:ascii="Times New Roman" w:hAnsi="Times New Roman" w:cs="Times New Roman"/>
                <w:sz w:val="26"/>
                <w:szCs w:val="26"/>
              </w:rPr>
              <w:t>ется обобщение знаний по основным теоретическим блокам на базе интеграции представлений неорганической и орга</w:t>
            </w:r>
            <w:r w:rsidR="00DE23BE">
              <w:rPr>
                <w:rFonts w:ascii="Times New Roman" w:hAnsi="Times New Roman" w:cs="Times New Roman"/>
                <w:sz w:val="26"/>
                <w:szCs w:val="26"/>
              </w:rPr>
              <w:t>нической химии</w:t>
            </w:r>
          </w:p>
        </w:tc>
      </w:tr>
    </w:tbl>
    <w:p w:rsidR="001E2FBF" w:rsidRDefault="001E2FBF" w:rsidP="007560A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E7757" w:rsidRDefault="005E77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E2FBF" w:rsidRPr="005E7757" w:rsidRDefault="001E2FBF" w:rsidP="005E775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757">
        <w:rPr>
          <w:rFonts w:ascii="Times New Roman" w:hAnsi="Times New Roman"/>
          <w:b/>
          <w:sz w:val="28"/>
          <w:szCs w:val="28"/>
        </w:rPr>
        <w:lastRenderedPageBreak/>
        <w:t>Химия (углублённый уровень)</w:t>
      </w:r>
    </w:p>
    <w:p w:rsidR="005E7757" w:rsidRPr="005E7757" w:rsidRDefault="005E7757" w:rsidP="005E775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7"/>
        <w:gridCol w:w="4138"/>
        <w:gridCol w:w="4304"/>
      </w:tblGrid>
      <w:tr w:rsidR="001E2FBF" w:rsidRPr="005E7757" w:rsidTr="00184AB9">
        <w:trPr>
          <w:jc w:val="center"/>
        </w:trPr>
        <w:tc>
          <w:tcPr>
            <w:tcW w:w="0" w:type="auto"/>
            <w:gridSpan w:val="3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Габриелян О.С., Остроумов И.Г., Пономарев С.Ю. Химия. Углубленный уровень</w:t>
            </w:r>
            <w:r w:rsidR="005E7757">
              <w:rPr>
                <w:rFonts w:ascii="Times New Roman" w:hAnsi="Times New Roman"/>
                <w:sz w:val="26"/>
                <w:szCs w:val="26"/>
              </w:rPr>
              <w:t>. 10 класс. —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 xml:space="preserve"> М.</w:t>
            </w:r>
            <w:proofErr w:type="gramStart"/>
            <w:r w:rsidR="005E77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5E7757">
              <w:rPr>
                <w:rFonts w:ascii="Times New Roman" w:hAnsi="Times New Roman"/>
                <w:sz w:val="26"/>
                <w:szCs w:val="26"/>
              </w:rPr>
              <w:t xml:space="preserve"> Дрофа</w:t>
            </w:r>
          </w:p>
        </w:tc>
      </w:tr>
      <w:tr w:rsidR="005E7757" w:rsidRPr="005E7757" w:rsidTr="00E3056B">
        <w:trPr>
          <w:jc w:val="center"/>
        </w:trPr>
        <w:tc>
          <w:tcPr>
            <w:tcW w:w="1139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964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</w:tc>
        <w:tc>
          <w:tcPr>
            <w:tcW w:w="4536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</w:tr>
      <w:tr w:rsidR="005E7757" w:rsidRPr="005E7757" w:rsidTr="00E3056B">
        <w:trPr>
          <w:jc w:val="center"/>
        </w:trPr>
        <w:tc>
          <w:tcPr>
            <w:tcW w:w="1139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4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4536" w:type="dxa"/>
          </w:tcPr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Предмет органической химии. Органические вещества</w:t>
            </w:r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Теория химического строения о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р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ганических соединений А.М. Бутл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е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рова</w:t>
            </w:r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Строение атома углерода</w:t>
            </w:r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Валентные состояния атома угл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е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</w:tr>
      <w:tr w:rsidR="005E7757" w:rsidRPr="005E7757" w:rsidTr="00E3056B">
        <w:trPr>
          <w:jc w:val="center"/>
        </w:trPr>
        <w:tc>
          <w:tcPr>
            <w:tcW w:w="1139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4" w:type="dxa"/>
          </w:tcPr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1.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Строение органических соединений</w:t>
            </w:r>
          </w:p>
        </w:tc>
        <w:tc>
          <w:tcPr>
            <w:tcW w:w="4536" w:type="dxa"/>
          </w:tcPr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Классификация органических с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единений</w:t>
            </w:r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Основы номенклатуры органич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е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ских соединений</w:t>
            </w:r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Изомерия и её вилы</w:t>
            </w:r>
          </w:p>
        </w:tc>
      </w:tr>
      <w:tr w:rsidR="005E7757" w:rsidRPr="005E7757" w:rsidTr="00E3056B">
        <w:trPr>
          <w:jc w:val="center"/>
        </w:trPr>
        <w:tc>
          <w:tcPr>
            <w:tcW w:w="1139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4" w:type="dxa"/>
          </w:tcPr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2.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Реакции органических с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единений</w:t>
            </w:r>
          </w:p>
        </w:tc>
        <w:tc>
          <w:tcPr>
            <w:tcW w:w="4536" w:type="dxa"/>
          </w:tcPr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Типы химических реакций в о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р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ганической химии</w:t>
            </w:r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Типы реакционноспособных ч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а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стиц и механизмы реакций в орг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а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нической химии. Взаимное влияние атомов в молекулах органических соединений</w:t>
            </w:r>
          </w:p>
        </w:tc>
      </w:tr>
      <w:tr w:rsidR="005E7757" w:rsidRPr="005E7757" w:rsidTr="00E3056B">
        <w:trPr>
          <w:jc w:val="center"/>
        </w:trPr>
        <w:tc>
          <w:tcPr>
            <w:tcW w:w="1139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64" w:type="dxa"/>
          </w:tcPr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3.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Углеводороды</w:t>
            </w:r>
          </w:p>
        </w:tc>
        <w:tc>
          <w:tcPr>
            <w:tcW w:w="4536" w:type="dxa"/>
          </w:tcPr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10. </w:t>
            </w:r>
            <w:proofErr w:type="spellStart"/>
            <w:r w:rsidR="001E2FBF" w:rsidRPr="005E7757">
              <w:rPr>
                <w:rFonts w:ascii="Times New Roman" w:hAnsi="Times New Roman"/>
                <w:sz w:val="26"/>
                <w:szCs w:val="26"/>
              </w:rPr>
              <w:t>Алканы</w:t>
            </w:r>
            <w:proofErr w:type="spellEnd"/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11. </w:t>
            </w:r>
            <w:proofErr w:type="spellStart"/>
            <w:r w:rsidR="001E2FBF" w:rsidRPr="005E7757">
              <w:rPr>
                <w:rFonts w:ascii="Times New Roman" w:hAnsi="Times New Roman"/>
                <w:sz w:val="26"/>
                <w:szCs w:val="26"/>
              </w:rPr>
              <w:t>Алкены</w:t>
            </w:r>
            <w:proofErr w:type="spellEnd"/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12. </w:t>
            </w:r>
            <w:proofErr w:type="spellStart"/>
            <w:r w:rsidR="001E2FBF" w:rsidRPr="005E7757">
              <w:rPr>
                <w:rFonts w:ascii="Times New Roman" w:hAnsi="Times New Roman"/>
                <w:sz w:val="26"/>
                <w:szCs w:val="26"/>
              </w:rPr>
              <w:t>Алкины</w:t>
            </w:r>
            <w:proofErr w:type="spellEnd"/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13. </w:t>
            </w:r>
            <w:proofErr w:type="spellStart"/>
            <w:r w:rsidR="001E2FBF" w:rsidRPr="005E7757">
              <w:rPr>
                <w:rFonts w:ascii="Times New Roman" w:hAnsi="Times New Roman"/>
                <w:sz w:val="26"/>
                <w:szCs w:val="26"/>
              </w:rPr>
              <w:t>Алкадиены</w:t>
            </w:r>
            <w:proofErr w:type="spellEnd"/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14. </w:t>
            </w:r>
            <w:proofErr w:type="spellStart"/>
            <w:r w:rsidR="001E2FBF" w:rsidRPr="005E7757">
              <w:rPr>
                <w:rFonts w:ascii="Times New Roman" w:hAnsi="Times New Roman"/>
                <w:sz w:val="26"/>
                <w:szCs w:val="26"/>
              </w:rPr>
              <w:t>Циклоалканы</w:t>
            </w:r>
            <w:proofErr w:type="spellEnd"/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Ароматические углеводороды.</w:t>
            </w:r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Природные источники углев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дородов</w:t>
            </w:r>
          </w:p>
        </w:tc>
      </w:tr>
      <w:tr w:rsidR="005E7757" w:rsidRPr="005E7757" w:rsidTr="00E3056B">
        <w:trPr>
          <w:jc w:val="center"/>
        </w:trPr>
        <w:tc>
          <w:tcPr>
            <w:tcW w:w="1139" w:type="dxa"/>
          </w:tcPr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64" w:type="dxa"/>
          </w:tcPr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4.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Кислородсодержащие с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единения</w:t>
            </w:r>
          </w:p>
        </w:tc>
        <w:tc>
          <w:tcPr>
            <w:tcW w:w="4536" w:type="dxa"/>
          </w:tcPr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Спирты</w:t>
            </w:r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Фенолы</w:t>
            </w:r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Альдегиды и кетоны</w:t>
            </w:r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Карбоновые кислоты</w:t>
            </w:r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Сложные эфиры. Жиры</w:t>
            </w:r>
          </w:p>
        </w:tc>
      </w:tr>
      <w:tr w:rsidR="005E7757" w:rsidRPr="005E7757" w:rsidTr="00E3056B">
        <w:trPr>
          <w:jc w:val="center"/>
        </w:trPr>
        <w:tc>
          <w:tcPr>
            <w:tcW w:w="1139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64" w:type="dxa"/>
          </w:tcPr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5.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Углеводы</w:t>
            </w:r>
          </w:p>
        </w:tc>
        <w:tc>
          <w:tcPr>
            <w:tcW w:w="4536" w:type="dxa"/>
          </w:tcPr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Углеводы, их классификация и значение</w:t>
            </w:r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Моносахариды. Гексозы. Глюк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за. Фрук</w:t>
            </w:r>
            <w:r>
              <w:rPr>
                <w:rFonts w:ascii="Times New Roman" w:hAnsi="Times New Roman"/>
                <w:sz w:val="26"/>
                <w:szCs w:val="26"/>
              </w:rPr>
              <w:t>тоза</w:t>
            </w:r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Дисахариды. Сахароза. Полис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а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хариды. Крахмал и целлю</w:t>
            </w:r>
            <w:r>
              <w:rPr>
                <w:rFonts w:ascii="Times New Roman" w:hAnsi="Times New Roman"/>
                <w:sz w:val="26"/>
                <w:szCs w:val="26"/>
              </w:rPr>
              <w:t>лоза</w:t>
            </w:r>
          </w:p>
        </w:tc>
      </w:tr>
      <w:tr w:rsidR="005E7757" w:rsidRPr="005E7757" w:rsidTr="00E3056B">
        <w:trPr>
          <w:jc w:val="center"/>
        </w:trPr>
        <w:tc>
          <w:tcPr>
            <w:tcW w:w="1139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64" w:type="dxa"/>
          </w:tcPr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6.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Азотсодержащие соед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и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нения</w:t>
            </w:r>
          </w:p>
        </w:tc>
        <w:tc>
          <w:tcPr>
            <w:tcW w:w="4536" w:type="dxa"/>
          </w:tcPr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Амины</w:t>
            </w:r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Аминокислоты</w:t>
            </w:r>
          </w:p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27.</w:t>
            </w:r>
            <w:r w:rsidR="005E7757">
              <w:rPr>
                <w:rFonts w:ascii="Times New Roman" w:hAnsi="Times New Roman"/>
                <w:sz w:val="26"/>
                <w:szCs w:val="26"/>
              </w:rPr>
              <w:t> 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Белки</w:t>
            </w:r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Нуклеиновые кислоты</w:t>
            </w:r>
          </w:p>
        </w:tc>
      </w:tr>
      <w:tr w:rsidR="005E7757" w:rsidRPr="005E7757" w:rsidTr="00E3056B">
        <w:trPr>
          <w:jc w:val="center"/>
        </w:trPr>
        <w:tc>
          <w:tcPr>
            <w:tcW w:w="1139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964" w:type="dxa"/>
          </w:tcPr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7.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Биологически активные соединения</w:t>
            </w:r>
          </w:p>
        </w:tc>
        <w:tc>
          <w:tcPr>
            <w:tcW w:w="4536" w:type="dxa"/>
          </w:tcPr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Витамины</w:t>
            </w:r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Ферменты</w:t>
            </w:r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Гормоны</w:t>
            </w:r>
          </w:p>
          <w:p w:rsidR="001E2FBF" w:rsidRPr="005E7757" w:rsidRDefault="005E7757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Лекарства</w:t>
            </w:r>
          </w:p>
        </w:tc>
      </w:tr>
      <w:tr w:rsidR="001E2FBF" w:rsidRPr="005E7757" w:rsidTr="00184AB9">
        <w:trPr>
          <w:jc w:val="center"/>
        </w:trPr>
        <w:tc>
          <w:tcPr>
            <w:tcW w:w="0" w:type="auto"/>
            <w:gridSpan w:val="3"/>
          </w:tcPr>
          <w:p w:rsidR="005E7757" w:rsidRPr="005E7757" w:rsidRDefault="005E7757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7757">
              <w:rPr>
                <w:rFonts w:ascii="Times New Roman" w:hAnsi="Times New Roman"/>
                <w:b/>
                <w:sz w:val="26"/>
                <w:szCs w:val="26"/>
              </w:rPr>
              <w:t>Рекомендации по переходу</w:t>
            </w:r>
          </w:p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Федеральный перечень содержит всего 2 линии учебников, рекомендованных для углубленного изучения химии</w:t>
            </w:r>
            <w:r w:rsidR="00184AB9">
              <w:rPr>
                <w:rFonts w:ascii="Times New Roman" w:hAnsi="Times New Roman"/>
                <w:sz w:val="26"/>
                <w:szCs w:val="26"/>
              </w:rPr>
              <w:t>. Первый вариант —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 xml:space="preserve"> УМК линии Еремин В.В., Куз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ь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 xml:space="preserve">менко Н.Е., </w:t>
            </w:r>
            <w:proofErr w:type="spellStart"/>
            <w:r w:rsidRPr="005E7757">
              <w:rPr>
                <w:rFonts w:ascii="Times New Roman" w:hAnsi="Times New Roman"/>
                <w:sz w:val="26"/>
                <w:szCs w:val="26"/>
              </w:rPr>
              <w:t>Теренин</w:t>
            </w:r>
            <w:proofErr w:type="spellEnd"/>
            <w:r w:rsidRPr="005E7757">
              <w:rPr>
                <w:rFonts w:ascii="Times New Roman" w:hAnsi="Times New Roman"/>
                <w:sz w:val="26"/>
                <w:szCs w:val="26"/>
              </w:rPr>
              <w:t xml:space="preserve"> В.И., Дроздов А.А., Лунин В.В. Химия 10 и 11 класс. Углу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б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ленный уровень.</w:t>
            </w:r>
            <w:r w:rsidR="00184AB9">
              <w:rPr>
                <w:rFonts w:ascii="Times New Roman" w:hAnsi="Times New Roman"/>
                <w:sz w:val="26"/>
                <w:szCs w:val="26"/>
              </w:rPr>
              <w:t xml:space="preserve"> —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 xml:space="preserve"> М.: Дрофа. Эти учебники разработаны группой авторов, преп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о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дающих химические дисциплины на химическом факультете, а также в универс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и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 xml:space="preserve">тетской гимназии МГУ. Это наиболее </w:t>
            </w:r>
            <w:proofErr w:type="gramStart"/>
            <w:r w:rsidRPr="005E7757">
              <w:rPr>
                <w:rFonts w:ascii="Times New Roman" w:hAnsi="Times New Roman"/>
                <w:sz w:val="26"/>
                <w:szCs w:val="26"/>
              </w:rPr>
              <w:t>глубокий</w:t>
            </w:r>
            <w:proofErr w:type="gramEnd"/>
            <w:r w:rsidRPr="005E7757">
              <w:rPr>
                <w:rFonts w:ascii="Times New Roman" w:hAnsi="Times New Roman"/>
                <w:sz w:val="26"/>
                <w:szCs w:val="26"/>
              </w:rPr>
              <w:t xml:space="preserve"> и научно выверенный УМК. 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Второй вариант —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 учебники для старшей школы, авторы: </w:t>
            </w:r>
            <w:proofErr w:type="spellStart"/>
            <w:r w:rsidR="001E2FBF" w:rsidRPr="005E7757">
              <w:rPr>
                <w:rFonts w:ascii="Times New Roman" w:hAnsi="Times New Roman"/>
                <w:sz w:val="26"/>
                <w:szCs w:val="26"/>
              </w:rPr>
              <w:t>Пузаков</w:t>
            </w:r>
            <w:proofErr w:type="spellEnd"/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 С.А., </w:t>
            </w:r>
            <w:proofErr w:type="spellStart"/>
            <w:r w:rsidR="001E2FBF" w:rsidRPr="005E7757">
              <w:rPr>
                <w:rFonts w:ascii="Times New Roman" w:hAnsi="Times New Roman"/>
                <w:sz w:val="26"/>
                <w:szCs w:val="26"/>
              </w:rPr>
              <w:t>Машн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и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Н.В., Попков В.А. Химия 10 и </w:t>
            </w:r>
            <w:r>
              <w:rPr>
                <w:rFonts w:ascii="Times New Roman" w:hAnsi="Times New Roman"/>
                <w:sz w:val="26"/>
                <w:szCs w:val="26"/>
              </w:rPr>
              <w:t>11 класс. Углубленный уровень. —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 М.: Просвещ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е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ние. Эти учебники ориентированы на медицинские классы, они не представляют собой целостную методическую линию, т.к. представлены только для 10 и 11 кла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сов и только для углубленного уровня изучения предмета. Кроме того, эти учебн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и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ки не сопровождаются методическими указаниями, задачниками, рабочими тетр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а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дями и лабора</w:t>
            </w:r>
            <w:r w:rsidR="005E2E37" w:rsidRPr="005E7757">
              <w:rPr>
                <w:rFonts w:ascii="Times New Roman" w:hAnsi="Times New Roman"/>
                <w:sz w:val="26"/>
                <w:szCs w:val="26"/>
              </w:rPr>
              <w:t>торными журналами.</w:t>
            </w:r>
          </w:p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Таким образом, возможны два варианта перехода с учебников углубленного уровня УМК О.С. Габриеляна на учебники, включенные в Федеральный перечень.</w:t>
            </w:r>
          </w:p>
          <w:p w:rsidR="001E2FBF" w:rsidRPr="005E7757" w:rsidRDefault="00184AB9" w:rsidP="00DE23BE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Переход на УМК линии </w:t>
            </w:r>
            <w:r w:rsidR="001E2FBF" w:rsidRPr="005E7757">
              <w:rPr>
                <w:rFonts w:ascii="Times New Roman" w:hAnsi="Times New Roman"/>
                <w:b/>
                <w:sz w:val="26"/>
                <w:szCs w:val="26"/>
              </w:rPr>
              <w:t xml:space="preserve">Еремин В.В., Кузьменко Н.Е., </w:t>
            </w:r>
            <w:proofErr w:type="spellStart"/>
            <w:r w:rsidR="001E2FBF" w:rsidRPr="005E7757">
              <w:rPr>
                <w:rFonts w:ascii="Times New Roman" w:hAnsi="Times New Roman"/>
                <w:b/>
                <w:sz w:val="26"/>
                <w:szCs w:val="26"/>
              </w:rPr>
              <w:t>Теренин</w:t>
            </w:r>
            <w:proofErr w:type="spellEnd"/>
            <w:r w:rsidR="001E2FBF" w:rsidRPr="005E7757">
              <w:rPr>
                <w:rFonts w:ascii="Times New Roman" w:hAnsi="Times New Roman"/>
                <w:b/>
                <w:sz w:val="26"/>
                <w:szCs w:val="26"/>
              </w:rPr>
              <w:t xml:space="preserve"> В.И., Дро</w:t>
            </w:r>
            <w:r w:rsidR="001E2FBF" w:rsidRPr="005E7757"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="001E2FBF" w:rsidRPr="005E7757">
              <w:rPr>
                <w:rFonts w:ascii="Times New Roman" w:hAnsi="Times New Roman"/>
                <w:b/>
                <w:sz w:val="26"/>
                <w:szCs w:val="26"/>
              </w:rPr>
              <w:t>дов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1E2FBF" w:rsidRPr="005E7757">
              <w:rPr>
                <w:rFonts w:ascii="Times New Roman" w:hAnsi="Times New Roman"/>
                <w:b/>
                <w:sz w:val="26"/>
                <w:szCs w:val="26"/>
              </w:rPr>
              <w:t>А.А., Лунин В.В.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 Химия </w:t>
            </w:r>
            <w:r>
              <w:rPr>
                <w:rFonts w:ascii="Times New Roman" w:hAnsi="Times New Roman"/>
                <w:sz w:val="26"/>
                <w:szCs w:val="26"/>
              </w:rPr>
              <w:t>11 класс. Углубленный уровень. —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 М.: Дрофа.</w:t>
            </w:r>
          </w:p>
          <w:p w:rsidR="001E2FBF" w:rsidRPr="005E7757" w:rsidRDefault="001E2FBF" w:rsidP="00DE23BE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В этом учебнике рассматриваются те же вопросы неорганической, общей химии и</w:t>
            </w:r>
            <w:r w:rsidR="00184AB9">
              <w:rPr>
                <w:rFonts w:ascii="Times New Roman" w:hAnsi="Times New Roman"/>
                <w:sz w:val="26"/>
                <w:szCs w:val="26"/>
              </w:rPr>
              <w:t> 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химической технологии, а также социальных аспектов химии, которые ранее из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у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 xml:space="preserve">чались и в учебнике О.С. Габриеляна 11 класса. Однако ряд вопросов: </w:t>
            </w:r>
            <w:r w:rsidR="00061C5A" w:rsidRPr="005E7757">
              <w:rPr>
                <w:rFonts w:ascii="Times New Roman" w:hAnsi="Times New Roman"/>
                <w:sz w:val="26"/>
                <w:szCs w:val="26"/>
              </w:rPr>
              <w:t>«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Реакц</w:t>
            </w:r>
            <w:proofErr w:type="gramStart"/>
            <w:r w:rsidRPr="005E7757">
              <w:rPr>
                <w:rFonts w:ascii="Times New Roman" w:hAnsi="Times New Roman"/>
                <w:sz w:val="26"/>
                <w:szCs w:val="26"/>
              </w:rPr>
              <w:t>ии ио</w:t>
            </w:r>
            <w:proofErr w:type="gramEnd"/>
            <w:r w:rsidRPr="005E7757">
              <w:rPr>
                <w:rFonts w:ascii="Times New Roman" w:hAnsi="Times New Roman"/>
                <w:sz w:val="26"/>
                <w:szCs w:val="26"/>
              </w:rPr>
              <w:t>нного обмена</w:t>
            </w:r>
            <w:r w:rsidR="00061C5A" w:rsidRPr="005E7757">
              <w:rPr>
                <w:rFonts w:ascii="Times New Roman" w:hAnsi="Times New Roman"/>
                <w:sz w:val="26"/>
                <w:szCs w:val="26"/>
              </w:rPr>
              <w:t>»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61C5A" w:rsidRPr="005E7757">
              <w:rPr>
                <w:rFonts w:ascii="Times New Roman" w:hAnsi="Times New Roman"/>
                <w:sz w:val="26"/>
                <w:szCs w:val="26"/>
              </w:rPr>
              <w:t>«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Растворы</w:t>
            </w:r>
            <w:r w:rsidR="00061C5A" w:rsidRPr="005E7757">
              <w:rPr>
                <w:rFonts w:ascii="Times New Roman" w:hAnsi="Times New Roman"/>
                <w:sz w:val="26"/>
                <w:szCs w:val="26"/>
              </w:rPr>
              <w:t>»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61C5A" w:rsidRPr="005E7757">
              <w:rPr>
                <w:rFonts w:ascii="Times New Roman" w:hAnsi="Times New Roman"/>
                <w:sz w:val="26"/>
                <w:szCs w:val="26"/>
              </w:rPr>
              <w:t>«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Коллоидные растворы</w:t>
            </w:r>
            <w:r w:rsidR="00061C5A" w:rsidRPr="005E7757">
              <w:rPr>
                <w:rFonts w:ascii="Times New Roman" w:hAnsi="Times New Roman"/>
                <w:sz w:val="26"/>
                <w:szCs w:val="26"/>
              </w:rPr>
              <w:t>»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61C5A" w:rsidRPr="005E7757">
              <w:rPr>
                <w:rFonts w:ascii="Times New Roman" w:hAnsi="Times New Roman"/>
                <w:sz w:val="26"/>
                <w:szCs w:val="26"/>
              </w:rPr>
              <w:t>«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Гидролиз солей</w:t>
            </w:r>
            <w:r w:rsidR="00061C5A" w:rsidRPr="005E7757">
              <w:rPr>
                <w:rFonts w:ascii="Times New Roman" w:hAnsi="Times New Roman"/>
                <w:sz w:val="26"/>
                <w:szCs w:val="26"/>
              </w:rPr>
              <w:t>»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61C5A" w:rsidRPr="005E7757">
              <w:rPr>
                <w:rFonts w:ascii="Times New Roman" w:hAnsi="Times New Roman"/>
                <w:sz w:val="26"/>
                <w:szCs w:val="26"/>
              </w:rPr>
              <w:t>«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Ко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м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плексные соединения</w:t>
            </w:r>
            <w:r w:rsidR="00061C5A" w:rsidRPr="005E7757">
              <w:rPr>
                <w:rFonts w:ascii="Times New Roman" w:hAnsi="Times New Roman"/>
                <w:sz w:val="26"/>
                <w:szCs w:val="26"/>
              </w:rPr>
              <w:t>»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, которые были изучены в соответствии с программой данн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о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го коллектива авторов в 9 классе и повторялись в 10 классе, в 11 классе не повтор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я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ются. Таким образом, при переходе на данный учебник, необходимо организовать изучение (</w:t>
            </w:r>
            <w:r w:rsidR="00061C5A" w:rsidRPr="005E7757">
              <w:rPr>
                <w:rFonts w:ascii="Times New Roman" w:hAnsi="Times New Roman"/>
                <w:sz w:val="26"/>
                <w:szCs w:val="26"/>
              </w:rPr>
              <w:t>«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Коллоидные растворы</w:t>
            </w:r>
            <w:r w:rsidR="00061C5A" w:rsidRPr="005E7757">
              <w:rPr>
                <w:rFonts w:ascii="Times New Roman" w:hAnsi="Times New Roman"/>
                <w:sz w:val="26"/>
                <w:szCs w:val="26"/>
              </w:rPr>
              <w:t>»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61C5A" w:rsidRPr="005E7757">
              <w:rPr>
                <w:rFonts w:ascii="Times New Roman" w:hAnsi="Times New Roman"/>
                <w:sz w:val="26"/>
                <w:szCs w:val="26"/>
              </w:rPr>
              <w:t>«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Гидролиз солей</w:t>
            </w:r>
            <w:r w:rsidR="00061C5A" w:rsidRPr="005E7757">
              <w:rPr>
                <w:rFonts w:ascii="Times New Roman" w:hAnsi="Times New Roman"/>
                <w:sz w:val="26"/>
                <w:szCs w:val="26"/>
              </w:rPr>
              <w:t>»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61C5A" w:rsidRPr="005E7757">
              <w:rPr>
                <w:rFonts w:ascii="Times New Roman" w:hAnsi="Times New Roman"/>
                <w:sz w:val="26"/>
                <w:szCs w:val="26"/>
              </w:rPr>
              <w:t>«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Комплексные соединения</w:t>
            </w:r>
            <w:r w:rsidR="00061C5A" w:rsidRPr="005E7757">
              <w:rPr>
                <w:rFonts w:ascii="Times New Roman" w:hAnsi="Times New Roman"/>
                <w:sz w:val="26"/>
                <w:szCs w:val="26"/>
              </w:rPr>
              <w:t>»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) и повторение обозначенных вопросов с использованием других методических пос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о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бий или учебника 10 класса тех же авторов.</w:t>
            </w:r>
          </w:p>
          <w:p w:rsidR="001E2FBF" w:rsidRPr="005E7757" w:rsidRDefault="00184AB9" w:rsidP="00DE23BE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Переход на учебник: </w:t>
            </w:r>
            <w:proofErr w:type="spellStart"/>
            <w:r w:rsidR="001E2FBF" w:rsidRPr="005E7757">
              <w:rPr>
                <w:rFonts w:ascii="Times New Roman" w:hAnsi="Times New Roman"/>
                <w:sz w:val="26"/>
                <w:szCs w:val="26"/>
              </w:rPr>
              <w:t>Машнина</w:t>
            </w:r>
            <w:proofErr w:type="spellEnd"/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 Н.В., Попков В.А., </w:t>
            </w:r>
            <w:proofErr w:type="spellStart"/>
            <w:r w:rsidR="001E2FBF" w:rsidRPr="005E7757">
              <w:rPr>
                <w:rFonts w:ascii="Times New Roman" w:hAnsi="Times New Roman"/>
                <w:sz w:val="26"/>
                <w:szCs w:val="26"/>
              </w:rPr>
              <w:t>Пузаков</w:t>
            </w:r>
            <w:proofErr w:type="spellEnd"/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 С.А. Химия 11 класс. Углубленный уровень. – М.: Просвещение. Данный учебник предполагает повторение и углубление теоретических основ общей и неорганической химии, не пересекаясь с уже освоенным содержанием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органической химии в 10 классе</w:t>
            </w:r>
          </w:p>
        </w:tc>
      </w:tr>
      <w:tr w:rsidR="001E2FBF" w:rsidRPr="005E7757" w:rsidTr="00184AB9">
        <w:trPr>
          <w:jc w:val="center"/>
        </w:trPr>
        <w:tc>
          <w:tcPr>
            <w:tcW w:w="0" w:type="auto"/>
            <w:gridSpan w:val="3"/>
          </w:tcPr>
          <w:p w:rsidR="001E2FBF" w:rsidRPr="005E7757" w:rsidRDefault="001E2FBF" w:rsidP="00184AB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7757">
              <w:rPr>
                <w:rFonts w:ascii="Times New Roman" w:hAnsi="Times New Roman"/>
                <w:sz w:val="26"/>
                <w:szCs w:val="26"/>
              </w:rPr>
              <w:t>Новошинский</w:t>
            </w:r>
            <w:proofErr w:type="spellEnd"/>
            <w:r w:rsidRPr="005E7757">
              <w:rPr>
                <w:rFonts w:ascii="Times New Roman" w:hAnsi="Times New Roman"/>
                <w:sz w:val="26"/>
                <w:szCs w:val="26"/>
              </w:rPr>
              <w:t xml:space="preserve"> И.И., </w:t>
            </w:r>
            <w:proofErr w:type="spellStart"/>
            <w:r w:rsidRPr="005E7757">
              <w:rPr>
                <w:rFonts w:ascii="Times New Roman" w:hAnsi="Times New Roman"/>
                <w:sz w:val="26"/>
                <w:szCs w:val="26"/>
              </w:rPr>
              <w:t>Новошинская</w:t>
            </w:r>
            <w:proofErr w:type="spellEnd"/>
            <w:r w:rsidRPr="005E77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E7757">
              <w:rPr>
                <w:rFonts w:ascii="Times New Roman" w:hAnsi="Times New Roman"/>
                <w:sz w:val="26"/>
                <w:szCs w:val="26"/>
              </w:rPr>
              <w:t>Н.С.Химия</w:t>
            </w:r>
            <w:proofErr w:type="spellEnd"/>
            <w:r w:rsidRPr="005E7757">
              <w:rPr>
                <w:rFonts w:ascii="Times New Roman" w:hAnsi="Times New Roman"/>
                <w:sz w:val="26"/>
                <w:szCs w:val="26"/>
              </w:rPr>
              <w:t>. Углубленный уровень. 10 класс. И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з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 xml:space="preserve">дательство </w:t>
            </w:r>
            <w:r w:rsidR="00061C5A" w:rsidRPr="005E7757">
              <w:rPr>
                <w:rFonts w:ascii="Times New Roman" w:hAnsi="Times New Roman"/>
                <w:sz w:val="26"/>
                <w:szCs w:val="26"/>
              </w:rPr>
              <w:t>«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Русское слово</w:t>
            </w:r>
            <w:r w:rsidR="00061C5A" w:rsidRPr="005E775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E7757" w:rsidRPr="005E7757" w:rsidTr="00E3056B">
        <w:trPr>
          <w:jc w:val="center"/>
        </w:trPr>
        <w:tc>
          <w:tcPr>
            <w:tcW w:w="1139" w:type="dxa"/>
            <w:vAlign w:val="center"/>
          </w:tcPr>
          <w:p w:rsidR="001E2FBF" w:rsidRPr="005E7757" w:rsidRDefault="005E7757" w:rsidP="00184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темы</w:t>
            </w:r>
          </w:p>
        </w:tc>
        <w:tc>
          <w:tcPr>
            <w:tcW w:w="3964" w:type="dxa"/>
            <w:vAlign w:val="center"/>
          </w:tcPr>
          <w:p w:rsidR="001E2FBF" w:rsidRPr="005E7757" w:rsidRDefault="001E2FBF" w:rsidP="00184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</w:tc>
        <w:tc>
          <w:tcPr>
            <w:tcW w:w="4536" w:type="dxa"/>
            <w:vAlign w:val="center"/>
          </w:tcPr>
          <w:p w:rsidR="001E2FBF" w:rsidRPr="005E7757" w:rsidRDefault="001E2FBF" w:rsidP="00184AB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</w:tr>
      <w:tr w:rsidR="005E7757" w:rsidRPr="005E7757" w:rsidTr="00E3056B">
        <w:trPr>
          <w:jc w:val="center"/>
        </w:trPr>
        <w:tc>
          <w:tcPr>
            <w:tcW w:w="1139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5E7757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3964" w:type="dxa"/>
          </w:tcPr>
          <w:p w:rsidR="001E2FBF" w:rsidRPr="005E7757" w:rsidRDefault="001E2FBF" w:rsidP="00184AB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Строение атома. Периодический закон и Периодическая система химических элементов Д.И.</w:t>
            </w:r>
            <w:r w:rsidR="00184AB9">
              <w:rPr>
                <w:rFonts w:ascii="Times New Roman" w:hAnsi="Times New Roman"/>
                <w:sz w:val="26"/>
                <w:szCs w:val="26"/>
              </w:rPr>
              <w:t> 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Менделеева</w:t>
            </w:r>
          </w:p>
        </w:tc>
        <w:tc>
          <w:tcPr>
            <w:tcW w:w="4536" w:type="dxa"/>
          </w:tcPr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Состав атома. Нуклиды.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Состояние электронов в атоме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Электронные конфигурации ат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мов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Электронно-графическая формула атома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Периодический закон и Период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и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ческая система химических элеме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н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lastRenderedPageBreak/>
              <w:t>тов Д.И. Менделеева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Изменение свой</w:t>
            </w:r>
            <w:proofErr w:type="gramStart"/>
            <w:r w:rsidR="001E2FBF" w:rsidRPr="005E7757">
              <w:rPr>
                <w:rFonts w:ascii="Times New Roman" w:hAnsi="Times New Roman"/>
                <w:sz w:val="26"/>
                <w:szCs w:val="26"/>
              </w:rPr>
              <w:t>ств пр</w:t>
            </w:r>
            <w:proofErr w:type="gramEnd"/>
            <w:r w:rsidR="001E2FBF" w:rsidRPr="005E7757">
              <w:rPr>
                <w:rFonts w:ascii="Times New Roman" w:hAnsi="Times New Roman"/>
                <w:sz w:val="26"/>
                <w:szCs w:val="26"/>
              </w:rPr>
              <w:t>остых в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е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ществ и соединений в периодах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Изменение свой</w:t>
            </w:r>
            <w:proofErr w:type="gramStart"/>
            <w:r w:rsidR="001E2FBF" w:rsidRPr="005E7757">
              <w:rPr>
                <w:rFonts w:ascii="Times New Roman" w:hAnsi="Times New Roman"/>
                <w:sz w:val="26"/>
                <w:szCs w:val="26"/>
              </w:rPr>
              <w:t>ств пр</w:t>
            </w:r>
            <w:proofErr w:type="gramEnd"/>
            <w:r w:rsidR="001E2FBF" w:rsidRPr="005E7757">
              <w:rPr>
                <w:rFonts w:ascii="Times New Roman" w:hAnsi="Times New Roman"/>
                <w:sz w:val="26"/>
                <w:szCs w:val="26"/>
              </w:rPr>
              <w:t>остых в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е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ществ и соединений в группах</w:t>
            </w:r>
          </w:p>
        </w:tc>
      </w:tr>
      <w:tr w:rsidR="005E7757" w:rsidRPr="005E7757" w:rsidTr="00E3056B">
        <w:trPr>
          <w:jc w:val="center"/>
        </w:trPr>
        <w:tc>
          <w:tcPr>
            <w:tcW w:w="1139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lastRenderedPageBreak/>
              <w:t>Глава</w:t>
            </w:r>
            <w:r w:rsidR="005E7757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3964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Химическая связь</w:t>
            </w:r>
          </w:p>
        </w:tc>
        <w:tc>
          <w:tcPr>
            <w:tcW w:w="4536" w:type="dxa"/>
          </w:tcPr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Ковалентная связь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Валентность и валентные во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з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можности атома в свете теорий строения атома и химической связи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Комплексные соединения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Основные характеристики ков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а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лентной связи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Пространственное строение м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лекул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Полярность молекул</w:t>
            </w:r>
          </w:p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14. Ионная связь. Степень окисл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е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ния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Водородная связь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Межмолекулярные взаимоде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й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ствия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Газообразные, жидкие и твердые вещества</w:t>
            </w:r>
          </w:p>
        </w:tc>
      </w:tr>
      <w:tr w:rsidR="005E7757" w:rsidRPr="005E7757" w:rsidTr="00E3056B">
        <w:trPr>
          <w:jc w:val="center"/>
        </w:trPr>
        <w:tc>
          <w:tcPr>
            <w:tcW w:w="1139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184AB9"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  <w:tc>
          <w:tcPr>
            <w:tcW w:w="3964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Химические реакции и закономе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р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ности их протекания</w:t>
            </w:r>
          </w:p>
        </w:tc>
        <w:tc>
          <w:tcPr>
            <w:tcW w:w="4536" w:type="dxa"/>
          </w:tcPr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Энергетика химических реакций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Понятие об энтропии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Энергия Гиббса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Скорость химической реакции. Элементарные и сложные реакции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Факторы, влияющие на скорость химических реакций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Катализаторы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Необратимые и обратимые реа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к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ции. Химическое равновесие.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Смещение химического равн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весия. Принцип </w:t>
            </w:r>
            <w:proofErr w:type="spellStart"/>
            <w:r w:rsidR="001E2FBF" w:rsidRPr="005E7757">
              <w:rPr>
                <w:rFonts w:ascii="Times New Roman" w:hAnsi="Times New Roman"/>
                <w:sz w:val="26"/>
                <w:szCs w:val="26"/>
              </w:rPr>
              <w:t>Ле-Шателье</w:t>
            </w:r>
            <w:proofErr w:type="spellEnd"/>
          </w:p>
        </w:tc>
      </w:tr>
      <w:tr w:rsidR="005E7757" w:rsidRPr="005E7757" w:rsidTr="00E3056B">
        <w:trPr>
          <w:jc w:val="center"/>
        </w:trPr>
        <w:tc>
          <w:tcPr>
            <w:tcW w:w="1139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184AB9">
              <w:rPr>
                <w:rFonts w:ascii="Times New Roman" w:hAnsi="Times New Roman"/>
                <w:sz w:val="26"/>
                <w:szCs w:val="26"/>
              </w:rPr>
              <w:t xml:space="preserve"> 4</w:t>
            </w:r>
          </w:p>
        </w:tc>
        <w:tc>
          <w:tcPr>
            <w:tcW w:w="3964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Химические реакции в водных растворах</w:t>
            </w:r>
          </w:p>
        </w:tc>
        <w:tc>
          <w:tcPr>
            <w:tcW w:w="4536" w:type="dxa"/>
          </w:tcPr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Дисперсные системы и их кла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сификация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Растворы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Растворимость веществ в воде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Способы выражения состава растворов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Электролитическая диссоци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а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ция. Сильные и слабые электрол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и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ты.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Произведение растворимости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Ионное произведение воды. В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дородный показатель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Кислотно-основные свойства гидроксидов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34. 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Современные представления о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природе кислот и оснований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Реакц</w:t>
            </w:r>
            <w:proofErr w:type="gramStart"/>
            <w:r w:rsidR="001E2FBF" w:rsidRPr="005E7757">
              <w:rPr>
                <w:rFonts w:ascii="Times New Roman" w:hAnsi="Times New Roman"/>
                <w:sz w:val="26"/>
                <w:szCs w:val="26"/>
              </w:rPr>
              <w:t>ии ио</w:t>
            </w:r>
            <w:proofErr w:type="gramEnd"/>
            <w:r w:rsidR="001E2FBF" w:rsidRPr="005E7757">
              <w:rPr>
                <w:rFonts w:ascii="Times New Roman" w:hAnsi="Times New Roman"/>
                <w:sz w:val="26"/>
                <w:szCs w:val="26"/>
              </w:rPr>
              <w:t>нного обмена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Гидролиз солей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Степень гидролиза. Гидролиз в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свете протонной теории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Взаимодействие металлов с ра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творами </w:t>
            </w:r>
            <w:proofErr w:type="spellStart"/>
            <w:r w:rsidR="001E2FBF" w:rsidRPr="005E7757">
              <w:rPr>
                <w:rFonts w:ascii="Times New Roman" w:hAnsi="Times New Roman"/>
                <w:sz w:val="26"/>
                <w:szCs w:val="26"/>
              </w:rPr>
              <w:t>гидролизующихся</w:t>
            </w:r>
            <w:proofErr w:type="spellEnd"/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 солей</w:t>
            </w:r>
          </w:p>
          <w:p w:rsidR="001E2FBF" w:rsidRPr="005E7757" w:rsidRDefault="00184AB9" w:rsidP="00184AB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Необратимый гидролиз солей и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бинарных соединений</w:t>
            </w:r>
          </w:p>
        </w:tc>
      </w:tr>
      <w:tr w:rsidR="005E7757" w:rsidRPr="005E7757" w:rsidTr="00E3056B">
        <w:trPr>
          <w:jc w:val="center"/>
        </w:trPr>
        <w:tc>
          <w:tcPr>
            <w:tcW w:w="1139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lastRenderedPageBreak/>
              <w:t>Глава</w:t>
            </w:r>
            <w:r w:rsidR="00184AB9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3964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Реакции с изменением степеней окисления атомов химических элементов</w:t>
            </w:r>
          </w:p>
        </w:tc>
        <w:tc>
          <w:tcPr>
            <w:tcW w:w="4536" w:type="dxa"/>
          </w:tcPr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40. </w:t>
            </w:r>
            <w:proofErr w:type="spellStart"/>
            <w:r w:rsidR="001E2FBF" w:rsidRPr="005E7757">
              <w:rPr>
                <w:rFonts w:ascii="Times New Roman" w:hAnsi="Times New Roman"/>
                <w:sz w:val="26"/>
                <w:szCs w:val="26"/>
              </w:rPr>
              <w:t>Окислительно</w:t>
            </w:r>
            <w:proofErr w:type="spellEnd"/>
            <w:r w:rsidR="001E2FBF" w:rsidRPr="005E7757">
              <w:rPr>
                <w:rFonts w:ascii="Times New Roman" w:hAnsi="Times New Roman"/>
                <w:sz w:val="26"/>
                <w:szCs w:val="26"/>
              </w:rPr>
              <w:t>-восстановительные реакции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Составление уравнений </w:t>
            </w:r>
            <w:proofErr w:type="spellStart"/>
            <w:r w:rsidR="001E2FBF" w:rsidRPr="005E7757">
              <w:rPr>
                <w:rFonts w:ascii="Times New Roman" w:hAnsi="Times New Roman"/>
                <w:sz w:val="26"/>
                <w:szCs w:val="26"/>
              </w:rPr>
              <w:t>окисл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и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тельно</w:t>
            </w:r>
            <w:proofErr w:type="spellEnd"/>
            <w:r w:rsidR="001E2FBF" w:rsidRPr="005E7757">
              <w:rPr>
                <w:rFonts w:ascii="Times New Roman" w:hAnsi="Times New Roman"/>
                <w:sz w:val="26"/>
                <w:szCs w:val="26"/>
              </w:rPr>
              <w:t>-восстановительных реакций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Особые случаи составления уравнений </w:t>
            </w:r>
            <w:proofErr w:type="spellStart"/>
            <w:r w:rsidR="001E2FBF" w:rsidRPr="005E7757">
              <w:rPr>
                <w:rFonts w:ascii="Times New Roman" w:hAnsi="Times New Roman"/>
                <w:sz w:val="26"/>
                <w:szCs w:val="26"/>
              </w:rPr>
              <w:t>окислительно</w:t>
            </w:r>
            <w:proofErr w:type="spellEnd"/>
            <w:r w:rsidR="001E2FBF" w:rsidRPr="005E7757">
              <w:rPr>
                <w:rFonts w:ascii="Times New Roman" w:hAnsi="Times New Roman"/>
                <w:sz w:val="26"/>
                <w:szCs w:val="26"/>
              </w:rPr>
              <w:t>-восстановительных реакций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Метод электронно-ионного б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а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ланса (метод </w:t>
            </w:r>
            <w:proofErr w:type="spellStart"/>
            <w:r w:rsidR="001E2FBF" w:rsidRPr="005E7757">
              <w:rPr>
                <w:rFonts w:ascii="Times New Roman" w:hAnsi="Times New Roman"/>
                <w:sz w:val="26"/>
                <w:szCs w:val="26"/>
              </w:rPr>
              <w:t>полуреакций</w:t>
            </w:r>
            <w:proofErr w:type="spellEnd"/>
            <w:r w:rsidR="001E2FBF" w:rsidRPr="005E7757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Органические вещества в </w:t>
            </w:r>
            <w:proofErr w:type="spellStart"/>
            <w:r w:rsidR="001E2FBF" w:rsidRPr="005E7757">
              <w:rPr>
                <w:rFonts w:ascii="Times New Roman" w:hAnsi="Times New Roman"/>
                <w:sz w:val="26"/>
                <w:szCs w:val="26"/>
              </w:rPr>
              <w:t>оки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литель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восстановительных реа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к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циях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Химические источники тока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Электрохимический ряд напр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я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жений металлов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Направление </w:t>
            </w:r>
            <w:proofErr w:type="spellStart"/>
            <w:r w:rsidR="001E2FBF" w:rsidRPr="005E7757">
              <w:rPr>
                <w:rFonts w:ascii="Times New Roman" w:hAnsi="Times New Roman"/>
                <w:sz w:val="26"/>
                <w:szCs w:val="26"/>
              </w:rPr>
              <w:t>окислительно</w:t>
            </w:r>
            <w:proofErr w:type="spellEnd"/>
            <w:r w:rsidR="001E2FBF" w:rsidRPr="005E7757">
              <w:rPr>
                <w:rFonts w:ascii="Times New Roman" w:hAnsi="Times New Roman"/>
                <w:sz w:val="26"/>
                <w:szCs w:val="26"/>
              </w:rPr>
              <w:t>-восстановительных реакций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Электролиз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Аккумуляторы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Коррозия металлов</w:t>
            </w:r>
          </w:p>
        </w:tc>
      </w:tr>
      <w:tr w:rsidR="005E7757" w:rsidRPr="005E7757" w:rsidTr="00E3056B">
        <w:trPr>
          <w:jc w:val="center"/>
        </w:trPr>
        <w:tc>
          <w:tcPr>
            <w:tcW w:w="1139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184AB9">
              <w:rPr>
                <w:rFonts w:ascii="Times New Roman" w:hAnsi="Times New Roman"/>
                <w:sz w:val="26"/>
                <w:szCs w:val="26"/>
              </w:rPr>
              <w:t xml:space="preserve"> 6</w:t>
            </w:r>
          </w:p>
        </w:tc>
        <w:tc>
          <w:tcPr>
            <w:tcW w:w="3964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Основные классы неорганических соединений</w:t>
            </w:r>
          </w:p>
        </w:tc>
        <w:tc>
          <w:tcPr>
            <w:tcW w:w="4536" w:type="dxa"/>
          </w:tcPr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Оксиды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Гидроксиды. Основания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Кислоты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Амфотерные гидроксиды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Решение задач с использованием стехиометрических схем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Классификация солей. Средние соли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Кислые соли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Основные, двойные и смеша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н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ные соли.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Генетическая связь между кла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сами неорганических соединений</w:t>
            </w:r>
          </w:p>
        </w:tc>
      </w:tr>
      <w:tr w:rsidR="005E7757" w:rsidRPr="005E7757" w:rsidTr="00E3056B">
        <w:trPr>
          <w:jc w:val="center"/>
        </w:trPr>
        <w:tc>
          <w:tcPr>
            <w:tcW w:w="1139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184AB9">
              <w:rPr>
                <w:rFonts w:ascii="Times New Roman" w:hAnsi="Times New Roman"/>
                <w:sz w:val="26"/>
                <w:szCs w:val="26"/>
              </w:rPr>
              <w:t xml:space="preserve"> 7</w:t>
            </w:r>
          </w:p>
        </w:tc>
        <w:tc>
          <w:tcPr>
            <w:tcW w:w="3964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Неметаллы и их соединения</w:t>
            </w:r>
          </w:p>
        </w:tc>
        <w:tc>
          <w:tcPr>
            <w:tcW w:w="4536" w:type="dxa"/>
          </w:tcPr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Общая характеристика и спос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бы получения неметаллов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Свойства неметаллов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Водородные соединения нем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е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таллов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63. 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Оксиды неметаллов и соотве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т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ствующие им гидроксиды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Благородные газы</w:t>
            </w:r>
          </w:p>
        </w:tc>
      </w:tr>
      <w:tr w:rsidR="005E7757" w:rsidRPr="005E7757" w:rsidTr="00E3056B">
        <w:trPr>
          <w:jc w:val="center"/>
        </w:trPr>
        <w:tc>
          <w:tcPr>
            <w:tcW w:w="1139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lastRenderedPageBreak/>
              <w:t>Глава</w:t>
            </w:r>
            <w:r w:rsidR="00184AB9">
              <w:rPr>
                <w:rFonts w:ascii="Times New Roman" w:hAnsi="Times New Roman"/>
                <w:sz w:val="26"/>
                <w:szCs w:val="26"/>
              </w:rPr>
              <w:t xml:space="preserve"> 8</w:t>
            </w:r>
          </w:p>
        </w:tc>
        <w:tc>
          <w:tcPr>
            <w:tcW w:w="3964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Металлы и их соединения</w:t>
            </w:r>
          </w:p>
        </w:tc>
        <w:tc>
          <w:tcPr>
            <w:tcW w:w="4536" w:type="dxa"/>
          </w:tcPr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Общая характеристика и спос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бы получения металлов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Свойства металлов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Общая характеристика </w:t>
            </w:r>
            <w:r w:rsidR="001E2FBF" w:rsidRPr="005E7757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-элементов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Хром и его соединения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Марганец и его соединения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Железо и его соединения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Медь и её соединения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Серебро и его соединения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Химические элементы побочной подгруппы </w:t>
            </w:r>
            <w:r w:rsidR="001E2FBF" w:rsidRPr="005E775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 xml:space="preserve"> группы. Цинк и его соединения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Ртуть и её соединения</w:t>
            </w:r>
          </w:p>
        </w:tc>
      </w:tr>
      <w:tr w:rsidR="005E7757" w:rsidRPr="005E7757" w:rsidTr="00E3056B">
        <w:trPr>
          <w:jc w:val="center"/>
        </w:trPr>
        <w:tc>
          <w:tcPr>
            <w:tcW w:w="1139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184AB9">
              <w:rPr>
                <w:rFonts w:ascii="Times New Roman" w:hAnsi="Times New Roman"/>
                <w:sz w:val="26"/>
                <w:szCs w:val="26"/>
              </w:rPr>
              <w:t xml:space="preserve"> 9</w:t>
            </w:r>
          </w:p>
        </w:tc>
        <w:tc>
          <w:tcPr>
            <w:tcW w:w="3964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Химия и химическая технология</w:t>
            </w:r>
          </w:p>
        </w:tc>
        <w:tc>
          <w:tcPr>
            <w:tcW w:w="4536" w:type="dxa"/>
          </w:tcPr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Производство серной кислоты контактным способом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Выход продукта реакции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Производство аммиака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Производство чугуна. Доменный процесс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Производство стали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Научные принципы химического производства</w:t>
            </w:r>
          </w:p>
        </w:tc>
      </w:tr>
      <w:tr w:rsidR="005E7757" w:rsidRPr="005E7757" w:rsidTr="00E3056B">
        <w:trPr>
          <w:jc w:val="center"/>
        </w:trPr>
        <w:tc>
          <w:tcPr>
            <w:tcW w:w="1139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184AB9"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  <w:tc>
          <w:tcPr>
            <w:tcW w:w="3964" w:type="dxa"/>
          </w:tcPr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4536" w:type="dxa"/>
          </w:tcPr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Охрана атмосферы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Охрана гидросферы</w:t>
            </w:r>
          </w:p>
          <w:p w:rsidR="001E2FBF" w:rsidRPr="005E7757" w:rsidRDefault="00184AB9" w:rsidP="005E775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83. </w:t>
            </w:r>
            <w:r w:rsidR="001E2FBF" w:rsidRPr="005E7757">
              <w:rPr>
                <w:rFonts w:ascii="Times New Roman" w:hAnsi="Times New Roman"/>
                <w:sz w:val="26"/>
                <w:szCs w:val="26"/>
              </w:rPr>
              <w:t>Охрана почвы</w:t>
            </w:r>
          </w:p>
        </w:tc>
      </w:tr>
      <w:tr w:rsidR="001E2FBF" w:rsidRPr="005E7757" w:rsidTr="00184AB9">
        <w:trPr>
          <w:jc w:val="center"/>
        </w:trPr>
        <w:tc>
          <w:tcPr>
            <w:tcW w:w="0" w:type="auto"/>
            <w:gridSpan w:val="3"/>
          </w:tcPr>
          <w:p w:rsidR="001E2FBF" w:rsidRPr="00184AB9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7757">
              <w:rPr>
                <w:rFonts w:ascii="Times New Roman" w:hAnsi="Times New Roman"/>
                <w:b/>
                <w:sz w:val="26"/>
                <w:szCs w:val="26"/>
              </w:rPr>
              <w:t>Рекомендации по переходу</w:t>
            </w:r>
          </w:p>
          <w:p w:rsidR="001E2FBF" w:rsidRPr="005E7757" w:rsidRDefault="001E2FBF" w:rsidP="005E77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E7757">
              <w:rPr>
                <w:rFonts w:ascii="Times New Roman" w:hAnsi="Times New Roman"/>
                <w:sz w:val="26"/>
                <w:szCs w:val="26"/>
              </w:rPr>
              <w:t>Данный</w:t>
            </w:r>
            <w:proofErr w:type="gramEnd"/>
            <w:r w:rsidRPr="005E7757">
              <w:rPr>
                <w:rFonts w:ascii="Times New Roman" w:hAnsi="Times New Roman"/>
                <w:sz w:val="26"/>
                <w:szCs w:val="26"/>
              </w:rPr>
              <w:t xml:space="preserve"> УМК имеет свою специфику в построении содержания, поскольку в 10</w:t>
            </w:r>
            <w:r w:rsidR="00184AB9">
              <w:rPr>
                <w:rFonts w:ascii="Times New Roman" w:hAnsi="Times New Roman"/>
                <w:sz w:val="26"/>
                <w:szCs w:val="26"/>
              </w:rPr>
              <w:t> 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классе предполагает изучение общей и неорг</w:t>
            </w:r>
            <w:r w:rsidR="00184AB9">
              <w:rPr>
                <w:rFonts w:ascii="Times New Roman" w:hAnsi="Times New Roman"/>
                <w:sz w:val="26"/>
                <w:szCs w:val="26"/>
              </w:rPr>
              <w:t>анической химии, а в 11 классе —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 xml:space="preserve"> органической химии. Такой порядок изучения основных разделов курса не пре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д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ставлен ни в одном УМК, включенном в Федеральный перечень. Поэтому для осв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о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ения раздела, посвященного основам органической химии, необходимо обратиться к</w:t>
            </w:r>
            <w:r w:rsidR="00184AB9">
              <w:rPr>
                <w:rFonts w:ascii="Times New Roman" w:hAnsi="Times New Roman"/>
                <w:sz w:val="26"/>
                <w:szCs w:val="26"/>
              </w:rPr>
              <w:t> 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учебникам 10 класса тех двух УМК для углубленного изучения предмета, которые включены в ФПУ. Возможны следующие варианты перехода:</w:t>
            </w:r>
          </w:p>
          <w:p w:rsidR="001E2FBF" w:rsidRPr="005E7757" w:rsidRDefault="001E2FBF" w:rsidP="00DE23BE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>1)</w:t>
            </w:r>
            <w:r w:rsidR="00184AB9">
              <w:rPr>
                <w:rFonts w:ascii="Times New Roman" w:hAnsi="Times New Roman"/>
                <w:sz w:val="26"/>
                <w:szCs w:val="26"/>
              </w:rPr>
              <w:t> 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 xml:space="preserve">Переход на УМК линии Еремин В.В., Кузьменко Н.Е., </w:t>
            </w:r>
            <w:proofErr w:type="spellStart"/>
            <w:r w:rsidRPr="005E7757">
              <w:rPr>
                <w:rFonts w:ascii="Times New Roman" w:hAnsi="Times New Roman"/>
                <w:sz w:val="26"/>
                <w:szCs w:val="26"/>
              </w:rPr>
              <w:t>Теренин</w:t>
            </w:r>
            <w:proofErr w:type="spellEnd"/>
            <w:r w:rsidRPr="005E7757">
              <w:rPr>
                <w:rFonts w:ascii="Times New Roman" w:hAnsi="Times New Roman"/>
                <w:sz w:val="26"/>
                <w:szCs w:val="26"/>
              </w:rPr>
              <w:t xml:space="preserve"> В.И., Дро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з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дов</w:t>
            </w:r>
            <w:r w:rsidR="00184AB9">
              <w:rPr>
                <w:rFonts w:ascii="Times New Roman" w:hAnsi="Times New Roman"/>
                <w:sz w:val="26"/>
                <w:szCs w:val="26"/>
              </w:rPr>
              <w:t> 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А.А., Лунин В.В. Химия 10 класс. Углубленный уровень.</w:t>
            </w:r>
            <w:r w:rsidR="00184AB9">
              <w:rPr>
                <w:rFonts w:ascii="Times New Roman" w:hAnsi="Times New Roman"/>
                <w:sz w:val="26"/>
                <w:szCs w:val="26"/>
              </w:rPr>
              <w:t xml:space="preserve"> —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 xml:space="preserve"> М.: Дрофа.</w:t>
            </w:r>
          </w:p>
          <w:p w:rsidR="001E2FBF" w:rsidRPr="005E7757" w:rsidRDefault="001E2FBF" w:rsidP="00DE23BE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 xml:space="preserve">В этом </w:t>
            </w:r>
            <w:proofErr w:type="gramStart"/>
            <w:r w:rsidRPr="005E7757">
              <w:rPr>
                <w:rFonts w:ascii="Times New Roman" w:hAnsi="Times New Roman"/>
                <w:sz w:val="26"/>
                <w:szCs w:val="26"/>
              </w:rPr>
              <w:t>учебнике</w:t>
            </w:r>
            <w:proofErr w:type="gramEnd"/>
            <w:r w:rsidRPr="005E7757">
              <w:rPr>
                <w:rFonts w:ascii="Times New Roman" w:hAnsi="Times New Roman"/>
                <w:sz w:val="26"/>
                <w:szCs w:val="26"/>
              </w:rPr>
              <w:t xml:space="preserve"> возможно пропустить первую главу </w:t>
            </w:r>
            <w:r w:rsidR="00061C5A" w:rsidRPr="005E7757">
              <w:rPr>
                <w:rFonts w:ascii="Times New Roman" w:hAnsi="Times New Roman"/>
                <w:sz w:val="26"/>
                <w:szCs w:val="26"/>
              </w:rPr>
              <w:t>«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Повторение и углубление знаний</w:t>
            </w:r>
            <w:r w:rsidR="00061C5A" w:rsidRPr="005E7757">
              <w:rPr>
                <w:rFonts w:ascii="Times New Roman" w:hAnsi="Times New Roman"/>
                <w:sz w:val="26"/>
                <w:szCs w:val="26"/>
              </w:rPr>
              <w:t>»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 xml:space="preserve">, т.к. она содержит уже изученный материал, к этой главе можно вернуться в конце года для повторения и обобщения знаний по общей химии. В целом этот УМК соответствует высокому научному уровню изложения, который был задан в учебниках И.И. </w:t>
            </w:r>
            <w:proofErr w:type="spellStart"/>
            <w:r w:rsidRPr="005E7757">
              <w:rPr>
                <w:rFonts w:ascii="Times New Roman" w:hAnsi="Times New Roman"/>
                <w:sz w:val="26"/>
                <w:szCs w:val="26"/>
              </w:rPr>
              <w:t>Новошинского</w:t>
            </w:r>
            <w:proofErr w:type="spellEnd"/>
            <w:r w:rsidRPr="005E7757">
              <w:rPr>
                <w:rFonts w:ascii="Times New Roman" w:hAnsi="Times New Roman"/>
                <w:sz w:val="26"/>
                <w:szCs w:val="26"/>
              </w:rPr>
              <w:t xml:space="preserve"> и Н.С. </w:t>
            </w:r>
            <w:proofErr w:type="spellStart"/>
            <w:r w:rsidRPr="005E7757">
              <w:rPr>
                <w:rFonts w:ascii="Times New Roman" w:hAnsi="Times New Roman"/>
                <w:sz w:val="26"/>
                <w:szCs w:val="26"/>
              </w:rPr>
              <w:t>Новошинской</w:t>
            </w:r>
            <w:proofErr w:type="spellEnd"/>
            <w:r w:rsidRPr="005E775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E2FBF" w:rsidRPr="005E7757" w:rsidRDefault="001E2FBF" w:rsidP="00DE23BE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757">
              <w:rPr>
                <w:rFonts w:ascii="Times New Roman" w:hAnsi="Times New Roman"/>
                <w:sz w:val="26"/>
                <w:szCs w:val="26"/>
              </w:rPr>
              <w:t xml:space="preserve">2) Переход на учебник: </w:t>
            </w:r>
            <w:proofErr w:type="spellStart"/>
            <w:r w:rsidRPr="005E7757">
              <w:rPr>
                <w:rFonts w:ascii="Times New Roman" w:hAnsi="Times New Roman"/>
                <w:sz w:val="26"/>
                <w:szCs w:val="26"/>
              </w:rPr>
              <w:t>Машнина</w:t>
            </w:r>
            <w:proofErr w:type="spellEnd"/>
            <w:r w:rsidRPr="005E7757">
              <w:rPr>
                <w:rFonts w:ascii="Times New Roman" w:hAnsi="Times New Roman"/>
                <w:sz w:val="26"/>
                <w:szCs w:val="26"/>
              </w:rPr>
              <w:t xml:space="preserve"> Н.В., Попков В.А., </w:t>
            </w:r>
            <w:proofErr w:type="spellStart"/>
            <w:r w:rsidRPr="005E7757">
              <w:rPr>
                <w:rFonts w:ascii="Times New Roman" w:hAnsi="Times New Roman"/>
                <w:sz w:val="26"/>
                <w:szCs w:val="26"/>
              </w:rPr>
              <w:t>Пузаков</w:t>
            </w:r>
            <w:proofErr w:type="spellEnd"/>
            <w:r w:rsidRPr="005E7757">
              <w:rPr>
                <w:rFonts w:ascii="Times New Roman" w:hAnsi="Times New Roman"/>
                <w:sz w:val="26"/>
                <w:szCs w:val="26"/>
              </w:rPr>
              <w:t xml:space="preserve"> С.А. Химия 10 класс. Углубленны</w:t>
            </w:r>
            <w:r w:rsidR="00184AB9">
              <w:rPr>
                <w:rFonts w:ascii="Times New Roman" w:hAnsi="Times New Roman"/>
                <w:sz w:val="26"/>
                <w:szCs w:val="26"/>
              </w:rPr>
              <w:t>й уровень. —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 xml:space="preserve"> М.</w:t>
            </w:r>
            <w:proofErr w:type="gramStart"/>
            <w:r w:rsidR="00184A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7757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5E7757">
              <w:rPr>
                <w:rFonts w:ascii="Times New Roman" w:hAnsi="Times New Roman"/>
                <w:sz w:val="26"/>
                <w:szCs w:val="26"/>
              </w:rPr>
              <w:t xml:space="preserve"> Просвещение. Данный учебник в 10 классе предполагает изучение основ органической химии, он ориентирован на учащихся медицин</w:t>
            </w:r>
            <w:r w:rsidR="00184AB9">
              <w:rPr>
                <w:rFonts w:ascii="Times New Roman" w:hAnsi="Times New Roman"/>
                <w:sz w:val="26"/>
                <w:szCs w:val="26"/>
              </w:rPr>
              <w:t>ских классов</w:t>
            </w:r>
          </w:p>
        </w:tc>
      </w:tr>
    </w:tbl>
    <w:p w:rsidR="00B82961" w:rsidRPr="00E3056B" w:rsidRDefault="00A14E8D" w:rsidP="00E3056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bookmarkStart w:id="62" w:name="_Ref13356411"/>
      <w:r w:rsidR="00E91EEF" w:rsidRPr="00E3056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56C6C">
        <w:rPr>
          <w:rFonts w:ascii="Times New Roman" w:hAnsi="Times New Roman"/>
          <w:sz w:val="28"/>
          <w:szCs w:val="28"/>
        </w:rPr>
        <w:t>3</w:t>
      </w:r>
    </w:p>
    <w:p w:rsidR="00E91EEF" w:rsidRPr="00E3056B" w:rsidRDefault="00E91EEF" w:rsidP="00E91EEF">
      <w:pPr>
        <w:pStyle w:val="aff8"/>
        <w:tabs>
          <w:tab w:val="left" w:pos="1134"/>
        </w:tabs>
        <w:spacing w:line="240" w:lineRule="auto"/>
        <w:jc w:val="right"/>
        <w:rPr>
          <w:rFonts w:ascii="Times New Roman" w:hAnsi="Times New Roman"/>
          <w:b w:val="0"/>
          <w:sz w:val="28"/>
          <w:szCs w:val="28"/>
        </w:rPr>
      </w:pPr>
    </w:p>
    <w:bookmarkEnd w:id="62"/>
    <w:p w:rsidR="00F334D8" w:rsidRPr="00E3056B" w:rsidRDefault="00F334D8" w:rsidP="00E91EEF">
      <w:pPr>
        <w:pStyle w:val="aff8"/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056B">
        <w:rPr>
          <w:rFonts w:ascii="Times New Roman" w:hAnsi="Times New Roman"/>
          <w:sz w:val="28"/>
          <w:szCs w:val="28"/>
        </w:rPr>
        <w:t>Содержатель</w:t>
      </w:r>
      <w:r w:rsidR="00E91EEF" w:rsidRPr="00E3056B">
        <w:rPr>
          <w:rFonts w:ascii="Times New Roman" w:hAnsi="Times New Roman"/>
          <w:sz w:val="28"/>
          <w:szCs w:val="28"/>
        </w:rPr>
        <w:t>ный анализ перспективной модели</w:t>
      </w:r>
      <w:r w:rsidR="00E91EEF" w:rsidRPr="00E3056B">
        <w:rPr>
          <w:rFonts w:ascii="Times New Roman" w:hAnsi="Times New Roman"/>
          <w:sz w:val="28"/>
          <w:szCs w:val="28"/>
        </w:rPr>
        <w:br/>
      </w:r>
      <w:r w:rsidRPr="00E3056B">
        <w:rPr>
          <w:rFonts w:ascii="Times New Roman" w:hAnsi="Times New Roman"/>
          <w:sz w:val="28"/>
          <w:szCs w:val="28"/>
        </w:rPr>
        <w:t>основного государственного экзамена по химии</w:t>
      </w:r>
    </w:p>
    <w:p w:rsidR="004622FD" w:rsidRPr="00E3056B" w:rsidRDefault="004622FD" w:rsidP="00E91EE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4D8" w:rsidRDefault="004622FD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направлений изменения модели КИМ по химии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лось завершение ее трансформации от соответствия </w:t>
      </w:r>
      <w:r w:rsidR="00F334D8">
        <w:rPr>
          <w:rFonts w:ascii="Times New Roman" w:hAnsi="Times New Roman" w:cs="Times New Roman"/>
          <w:sz w:val="28"/>
          <w:szCs w:val="28"/>
        </w:rPr>
        <w:t>ФК ГОС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соответствию ФГОС ООО и</w:t>
      </w:r>
      <w:r w:rsidR="00F334D8" w:rsidRPr="00103C43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программы основного о</w:t>
      </w:r>
      <w:r w:rsidR="00F334D8" w:rsidRPr="00103C43">
        <w:rPr>
          <w:rFonts w:ascii="Times New Roman" w:hAnsi="Times New Roman" w:cs="Times New Roman"/>
          <w:sz w:val="28"/>
          <w:szCs w:val="28"/>
        </w:rPr>
        <w:t>б</w:t>
      </w:r>
      <w:r w:rsidR="00F334D8" w:rsidRPr="00103C43">
        <w:rPr>
          <w:rFonts w:ascii="Times New Roman" w:hAnsi="Times New Roman" w:cs="Times New Roman"/>
          <w:sz w:val="28"/>
          <w:szCs w:val="28"/>
        </w:rPr>
        <w:t>щего образования.</w:t>
      </w:r>
    </w:p>
    <w:p w:rsidR="00F334D8" w:rsidRPr="004622FD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FD">
        <w:rPr>
          <w:rFonts w:ascii="Times New Roman" w:hAnsi="Times New Roman" w:cs="Times New Roman"/>
          <w:sz w:val="28"/>
          <w:szCs w:val="28"/>
        </w:rPr>
        <w:t xml:space="preserve">Подходы к отбору содержания, разработке структуры КИМ 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25">
        <w:rPr>
          <w:rFonts w:ascii="Times New Roman" w:hAnsi="Times New Roman" w:cs="Times New Roman"/>
          <w:sz w:val="28"/>
          <w:szCs w:val="28"/>
        </w:rPr>
        <w:t>Разработка КИМ осуществлялась с уч</w:t>
      </w:r>
      <w:r w:rsidR="003E758F">
        <w:rPr>
          <w:rFonts w:ascii="Times New Roman" w:hAnsi="Times New Roman" w:cs="Times New Roman"/>
          <w:sz w:val="28"/>
          <w:szCs w:val="28"/>
        </w:rPr>
        <w:t>етом следующих общих положений: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25">
        <w:rPr>
          <w:rFonts w:ascii="Times New Roman" w:hAnsi="Times New Roman" w:cs="Times New Roman"/>
          <w:sz w:val="28"/>
          <w:szCs w:val="28"/>
        </w:rPr>
        <w:t>− КИМ ориентированы на проверку усвоения системы знаний, которая рассматривается в качестве инвариантного ядра содержания действующих пр</w:t>
      </w:r>
      <w:r w:rsidRPr="00490F25">
        <w:rPr>
          <w:rFonts w:ascii="Times New Roman" w:hAnsi="Times New Roman" w:cs="Times New Roman"/>
          <w:sz w:val="28"/>
          <w:szCs w:val="28"/>
        </w:rPr>
        <w:t>о</w:t>
      </w:r>
      <w:r w:rsidRPr="00490F25">
        <w:rPr>
          <w:rFonts w:ascii="Times New Roman" w:hAnsi="Times New Roman" w:cs="Times New Roman"/>
          <w:sz w:val="28"/>
          <w:szCs w:val="28"/>
        </w:rPr>
        <w:t>грамм по химии для основной школы. Требования к результатам обучения определяются в соответствии с Федеральным государственным образовател</w:t>
      </w:r>
      <w:r w:rsidRPr="00490F25">
        <w:rPr>
          <w:rFonts w:ascii="Times New Roman" w:hAnsi="Times New Roman" w:cs="Times New Roman"/>
          <w:sz w:val="28"/>
          <w:szCs w:val="28"/>
        </w:rPr>
        <w:t>ь</w:t>
      </w:r>
      <w:r w:rsidRPr="00490F25">
        <w:rPr>
          <w:rFonts w:ascii="Times New Roman" w:hAnsi="Times New Roman" w:cs="Times New Roman"/>
          <w:sz w:val="28"/>
          <w:szCs w:val="28"/>
        </w:rPr>
        <w:t xml:space="preserve">ным стандартом основного общего образования. 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25">
        <w:rPr>
          <w:rFonts w:ascii="Times New Roman" w:hAnsi="Times New Roman" w:cs="Times New Roman"/>
          <w:sz w:val="28"/>
          <w:szCs w:val="28"/>
        </w:rPr>
        <w:t>− КИМ призваны обеспечивать возможность дифференцированной оце</w:t>
      </w:r>
      <w:r w:rsidRPr="00490F25">
        <w:rPr>
          <w:rFonts w:ascii="Times New Roman" w:hAnsi="Times New Roman" w:cs="Times New Roman"/>
          <w:sz w:val="28"/>
          <w:szCs w:val="28"/>
        </w:rPr>
        <w:t>н</w:t>
      </w:r>
      <w:r w:rsidRPr="00490F25">
        <w:rPr>
          <w:rFonts w:ascii="Times New Roman" w:hAnsi="Times New Roman" w:cs="Times New Roman"/>
          <w:sz w:val="28"/>
          <w:szCs w:val="28"/>
        </w:rPr>
        <w:t>ки подготовки выпускников. В этих целях проверка усвоения основных элеме</w:t>
      </w:r>
      <w:r w:rsidRPr="00490F25">
        <w:rPr>
          <w:rFonts w:ascii="Times New Roman" w:hAnsi="Times New Roman" w:cs="Times New Roman"/>
          <w:sz w:val="28"/>
          <w:szCs w:val="28"/>
        </w:rPr>
        <w:t>н</w:t>
      </w:r>
      <w:r w:rsidRPr="00490F25">
        <w:rPr>
          <w:rFonts w:ascii="Times New Roman" w:hAnsi="Times New Roman" w:cs="Times New Roman"/>
          <w:sz w:val="28"/>
          <w:szCs w:val="28"/>
        </w:rPr>
        <w:t xml:space="preserve">тов содержания курса химии в </w:t>
      </w:r>
      <w:r w:rsidR="00E91EEF">
        <w:rPr>
          <w:rFonts w:ascii="Times New Roman" w:hAnsi="Times New Roman" w:cs="Times New Roman"/>
          <w:sz w:val="28"/>
          <w:szCs w:val="28"/>
        </w:rPr>
        <w:t>8</w:t>
      </w:r>
      <w:r w:rsidRPr="00490F25">
        <w:rPr>
          <w:rFonts w:ascii="Times New Roman" w:hAnsi="Times New Roman" w:cs="Times New Roman"/>
          <w:sz w:val="28"/>
          <w:szCs w:val="28"/>
        </w:rPr>
        <w:t>–</w:t>
      </w:r>
      <w:r w:rsidR="00E91EEF">
        <w:rPr>
          <w:rFonts w:ascii="Times New Roman" w:hAnsi="Times New Roman" w:cs="Times New Roman"/>
          <w:sz w:val="28"/>
          <w:szCs w:val="28"/>
        </w:rPr>
        <w:t>9</w:t>
      </w:r>
      <w:r w:rsidRPr="00490F25">
        <w:rPr>
          <w:rFonts w:ascii="Times New Roman" w:hAnsi="Times New Roman" w:cs="Times New Roman"/>
          <w:sz w:val="28"/>
          <w:szCs w:val="28"/>
        </w:rPr>
        <w:t xml:space="preserve"> классах осуществляется на трех уровнях сложности: базовом, повышенном и высоком.</w:t>
      </w:r>
      <w:r w:rsidR="00E30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25">
        <w:rPr>
          <w:rFonts w:ascii="Times New Roman" w:hAnsi="Times New Roman" w:cs="Times New Roman"/>
          <w:sz w:val="28"/>
          <w:szCs w:val="28"/>
        </w:rPr>
        <w:t>− Учебный материал, на базе которого строятся задания, отбирается по признаку его значимости для общеобразовательной подготовки выпускников основной школы. При этом особое внимание уделяется тем элементам соде</w:t>
      </w:r>
      <w:r w:rsidRPr="00490F25">
        <w:rPr>
          <w:rFonts w:ascii="Times New Roman" w:hAnsi="Times New Roman" w:cs="Times New Roman"/>
          <w:sz w:val="28"/>
          <w:szCs w:val="28"/>
        </w:rPr>
        <w:t>р</w:t>
      </w:r>
      <w:r w:rsidRPr="00490F25">
        <w:rPr>
          <w:rFonts w:ascii="Times New Roman" w:hAnsi="Times New Roman" w:cs="Times New Roman"/>
          <w:sz w:val="28"/>
          <w:szCs w:val="28"/>
        </w:rPr>
        <w:t xml:space="preserve">жания, которые получают свое развитие в курсе химии </w:t>
      </w:r>
      <w:r w:rsidR="00DE23BE">
        <w:rPr>
          <w:rFonts w:ascii="Times New Roman" w:hAnsi="Times New Roman" w:cs="Times New Roman"/>
          <w:sz w:val="28"/>
          <w:szCs w:val="28"/>
        </w:rPr>
        <w:t>10</w:t>
      </w:r>
      <w:r w:rsidRPr="00490F25">
        <w:rPr>
          <w:rFonts w:ascii="Times New Roman" w:hAnsi="Times New Roman" w:cs="Times New Roman"/>
          <w:sz w:val="28"/>
          <w:szCs w:val="28"/>
        </w:rPr>
        <w:t>–</w:t>
      </w:r>
      <w:r w:rsidR="00DE23BE">
        <w:rPr>
          <w:rFonts w:ascii="Times New Roman" w:hAnsi="Times New Roman" w:cs="Times New Roman"/>
          <w:sz w:val="28"/>
          <w:szCs w:val="28"/>
        </w:rPr>
        <w:t>11</w:t>
      </w:r>
      <w:r w:rsidRPr="00490F25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94">
        <w:rPr>
          <w:rFonts w:ascii="Times New Roman" w:hAnsi="Times New Roman" w:cs="Times New Roman"/>
          <w:sz w:val="28"/>
          <w:szCs w:val="28"/>
        </w:rPr>
        <w:t>Содержание заданий разработано по основным темам курса химии, об</w:t>
      </w:r>
      <w:r w:rsidRPr="00FB7C94">
        <w:rPr>
          <w:rFonts w:ascii="Times New Roman" w:hAnsi="Times New Roman" w:cs="Times New Roman"/>
          <w:sz w:val="28"/>
          <w:szCs w:val="28"/>
        </w:rPr>
        <w:t>ъ</w:t>
      </w:r>
      <w:r w:rsidRPr="00FB7C94">
        <w:rPr>
          <w:rFonts w:ascii="Times New Roman" w:hAnsi="Times New Roman" w:cs="Times New Roman"/>
          <w:sz w:val="28"/>
          <w:szCs w:val="28"/>
        </w:rPr>
        <w:t xml:space="preserve">единенных в шесть содержательных блоков: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FB7C94">
        <w:rPr>
          <w:rFonts w:ascii="Times New Roman" w:hAnsi="Times New Roman" w:cs="Times New Roman"/>
          <w:sz w:val="28"/>
          <w:szCs w:val="28"/>
        </w:rPr>
        <w:t>Основные понятия химии (ур</w:t>
      </w:r>
      <w:r w:rsidRPr="00FB7C94">
        <w:rPr>
          <w:rFonts w:ascii="Times New Roman" w:hAnsi="Times New Roman" w:cs="Times New Roman"/>
          <w:sz w:val="28"/>
          <w:szCs w:val="28"/>
        </w:rPr>
        <w:t>о</w:t>
      </w:r>
      <w:r w:rsidRPr="00FB7C94">
        <w:rPr>
          <w:rFonts w:ascii="Times New Roman" w:hAnsi="Times New Roman" w:cs="Times New Roman"/>
          <w:sz w:val="28"/>
          <w:szCs w:val="28"/>
        </w:rPr>
        <w:t>вень атомно-молекулярных представлений)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Pr="00FB7C94">
        <w:rPr>
          <w:rFonts w:ascii="Times New Roman" w:hAnsi="Times New Roman" w:cs="Times New Roman"/>
          <w:sz w:val="28"/>
          <w:szCs w:val="28"/>
        </w:rPr>
        <w:t xml:space="preserve">,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FB7C94">
        <w:rPr>
          <w:rFonts w:ascii="Times New Roman" w:hAnsi="Times New Roman" w:cs="Times New Roman"/>
          <w:sz w:val="28"/>
          <w:szCs w:val="28"/>
        </w:rPr>
        <w:t>Периодический закон и Пери</w:t>
      </w:r>
      <w:r w:rsidRPr="00FB7C94">
        <w:rPr>
          <w:rFonts w:ascii="Times New Roman" w:hAnsi="Times New Roman" w:cs="Times New Roman"/>
          <w:sz w:val="28"/>
          <w:szCs w:val="28"/>
        </w:rPr>
        <w:t>о</w:t>
      </w:r>
      <w:r w:rsidRPr="00FB7C94">
        <w:rPr>
          <w:rFonts w:ascii="Times New Roman" w:hAnsi="Times New Roman" w:cs="Times New Roman"/>
          <w:sz w:val="28"/>
          <w:szCs w:val="28"/>
        </w:rPr>
        <w:t>дическая система химических элементов Д.И. Менделеева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Pr="00FB7C94">
        <w:rPr>
          <w:rFonts w:ascii="Times New Roman" w:hAnsi="Times New Roman" w:cs="Times New Roman"/>
          <w:sz w:val="28"/>
          <w:szCs w:val="28"/>
        </w:rPr>
        <w:t xml:space="preserve">,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FB7C94">
        <w:rPr>
          <w:rFonts w:ascii="Times New Roman" w:hAnsi="Times New Roman" w:cs="Times New Roman"/>
          <w:sz w:val="28"/>
          <w:szCs w:val="28"/>
        </w:rPr>
        <w:t>Строение вещ</w:t>
      </w:r>
      <w:r w:rsidRPr="00FB7C94">
        <w:rPr>
          <w:rFonts w:ascii="Times New Roman" w:hAnsi="Times New Roman" w:cs="Times New Roman"/>
          <w:sz w:val="28"/>
          <w:szCs w:val="28"/>
        </w:rPr>
        <w:t>е</w:t>
      </w:r>
      <w:r w:rsidRPr="00FB7C94">
        <w:rPr>
          <w:rFonts w:ascii="Times New Roman" w:hAnsi="Times New Roman" w:cs="Times New Roman"/>
          <w:sz w:val="28"/>
          <w:szCs w:val="28"/>
        </w:rPr>
        <w:t>ства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Pr="00FB7C94">
        <w:rPr>
          <w:rFonts w:ascii="Times New Roman" w:hAnsi="Times New Roman" w:cs="Times New Roman"/>
          <w:sz w:val="28"/>
          <w:szCs w:val="28"/>
        </w:rPr>
        <w:t xml:space="preserve">,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FB7C94">
        <w:rPr>
          <w:rFonts w:ascii="Times New Roman" w:hAnsi="Times New Roman" w:cs="Times New Roman"/>
          <w:sz w:val="28"/>
          <w:szCs w:val="28"/>
        </w:rPr>
        <w:t>Многообразие химических реакций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Pr="00FB7C94">
        <w:rPr>
          <w:rFonts w:ascii="Times New Roman" w:hAnsi="Times New Roman" w:cs="Times New Roman"/>
          <w:sz w:val="28"/>
          <w:szCs w:val="28"/>
        </w:rPr>
        <w:t xml:space="preserve">,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FB7C94">
        <w:rPr>
          <w:rFonts w:ascii="Times New Roman" w:hAnsi="Times New Roman" w:cs="Times New Roman"/>
          <w:sz w:val="28"/>
          <w:szCs w:val="28"/>
        </w:rPr>
        <w:t>Многообразие веществ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Pr="00FB7C94">
        <w:rPr>
          <w:rFonts w:ascii="Times New Roman" w:hAnsi="Times New Roman" w:cs="Times New Roman"/>
          <w:sz w:val="28"/>
          <w:szCs w:val="28"/>
        </w:rPr>
        <w:t xml:space="preserve">,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 w:rsidRPr="00FB7C94">
        <w:rPr>
          <w:rFonts w:ascii="Times New Roman" w:hAnsi="Times New Roman" w:cs="Times New Roman"/>
          <w:sz w:val="28"/>
          <w:szCs w:val="28"/>
        </w:rPr>
        <w:t>Эк</w:t>
      </w:r>
      <w:r w:rsidRPr="00FB7C94">
        <w:rPr>
          <w:rFonts w:ascii="Times New Roman" w:hAnsi="Times New Roman" w:cs="Times New Roman"/>
          <w:sz w:val="28"/>
          <w:szCs w:val="28"/>
        </w:rPr>
        <w:t>с</w:t>
      </w:r>
      <w:r w:rsidRPr="00FB7C94">
        <w:rPr>
          <w:rFonts w:ascii="Times New Roman" w:hAnsi="Times New Roman" w:cs="Times New Roman"/>
          <w:sz w:val="28"/>
          <w:szCs w:val="28"/>
        </w:rPr>
        <w:t>периментальная химия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 w:rsidRPr="00FB7C94">
        <w:rPr>
          <w:rFonts w:ascii="Times New Roman" w:hAnsi="Times New Roman" w:cs="Times New Roman"/>
          <w:sz w:val="28"/>
          <w:szCs w:val="28"/>
        </w:rPr>
        <w:t>.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AA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1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по-прежнему, будет состоять </w:t>
      </w:r>
      <w:r w:rsidRPr="00851BAA">
        <w:rPr>
          <w:rFonts w:ascii="Times New Roman" w:hAnsi="Times New Roman" w:cs="Times New Roman"/>
          <w:sz w:val="28"/>
          <w:szCs w:val="28"/>
        </w:rPr>
        <w:t xml:space="preserve">из 2 частей. Часть 1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51BAA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B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1BAA">
        <w:rPr>
          <w:rFonts w:ascii="Times New Roman" w:hAnsi="Times New Roman" w:cs="Times New Roman"/>
          <w:sz w:val="28"/>
          <w:szCs w:val="28"/>
        </w:rPr>
        <w:t xml:space="preserve"> 19 заданий с кратким ответом, подразумевающих самостоятельное формулир</w:t>
      </w:r>
      <w:r w:rsidRPr="00851BAA">
        <w:rPr>
          <w:rFonts w:ascii="Times New Roman" w:hAnsi="Times New Roman" w:cs="Times New Roman"/>
          <w:sz w:val="28"/>
          <w:szCs w:val="28"/>
        </w:rPr>
        <w:t>о</w:t>
      </w:r>
      <w:r w:rsidRPr="00851BAA">
        <w:rPr>
          <w:rFonts w:ascii="Times New Roman" w:hAnsi="Times New Roman" w:cs="Times New Roman"/>
          <w:sz w:val="28"/>
          <w:szCs w:val="28"/>
        </w:rPr>
        <w:t xml:space="preserve">вание и запись ответа в виде числа или последовательности цифр. </w:t>
      </w:r>
      <w:r>
        <w:rPr>
          <w:rFonts w:ascii="Times New Roman" w:hAnsi="Times New Roman" w:cs="Times New Roman"/>
          <w:sz w:val="28"/>
          <w:szCs w:val="28"/>
        </w:rPr>
        <w:t>В ч</w:t>
      </w:r>
      <w:r w:rsidRPr="00851BAA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1BAA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851BAA">
        <w:rPr>
          <w:rFonts w:ascii="Times New Roman" w:hAnsi="Times New Roman" w:cs="Times New Roman"/>
          <w:sz w:val="28"/>
          <w:szCs w:val="28"/>
        </w:rPr>
        <w:t xml:space="preserve"> 5 заданий</w:t>
      </w:r>
      <w:r>
        <w:rPr>
          <w:rFonts w:ascii="Times New Roman" w:hAnsi="Times New Roman" w:cs="Times New Roman"/>
          <w:sz w:val="28"/>
          <w:szCs w:val="28"/>
        </w:rPr>
        <w:t xml:space="preserve"> (вместо 3-х в 2019 году)</w:t>
      </w:r>
      <w:r w:rsidRPr="00851BAA">
        <w:rPr>
          <w:rFonts w:ascii="Times New Roman" w:hAnsi="Times New Roman" w:cs="Times New Roman"/>
          <w:sz w:val="28"/>
          <w:szCs w:val="28"/>
        </w:rPr>
        <w:t>. 3 задания этой части подраз</w:t>
      </w:r>
      <w:r w:rsidRPr="00851BAA">
        <w:rPr>
          <w:rFonts w:ascii="Times New Roman" w:hAnsi="Times New Roman" w:cs="Times New Roman"/>
          <w:sz w:val="28"/>
          <w:szCs w:val="28"/>
        </w:rPr>
        <w:t>у</w:t>
      </w:r>
      <w:r w:rsidRPr="00851BAA">
        <w:rPr>
          <w:rFonts w:ascii="Times New Roman" w:hAnsi="Times New Roman" w:cs="Times New Roman"/>
          <w:sz w:val="28"/>
          <w:szCs w:val="28"/>
        </w:rPr>
        <w:t>мевают запись развернутого ответа. 2 задания этой части предполагают выпо</w:t>
      </w:r>
      <w:r w:rsidRPr="00851BAA">
        <w:rPr>
          <w:rFonts w:ascii="Times New Roman" w:hAnsi="Times New Roman" w:cs="Times New Roman"/>
          <w:sz w:val="28"/>
          <w:szCs w:val="28"/>
        </w:rPr>
        <w:t>л</w:t>
      </w:r>
      <w:r w:rsidRPr="00851BAA">
        <w:rPr>
          <w:rFonts w:ascii="Times New Roman" w:hAnsi="Times New Roman" w:cs="Times New Roman"/>
          <w:sz w:val="28"/>
          <w:szCs w:val="28"/>
        </w:rPr>
        <w:t>нение реального химического эксперимента и оформление его результатов. Распределение заданий по час</w:t>
      </w:r>
      <w:r w:rsidR="003E758F">
        <w:rPr>
          <w:rFonts w:ascii="Times New Roman" w:hAnsi="Times New Roman" w:cs="Times New Roman"/>
          <w:sz w:val="28"/>
          <w:szCs w:val="28"/>
        </w:rPr>
        <w:t>тям КИМ представлено в таблице</w:t>
      </w:r>
      <w:r w:rsidRPr="00851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1"/>
        <w:tblW w:w="9639" w:type="dxa"/>
        <w:jc w:val="center"/>
        <w:tblLook w:val="04A0" w:firstRow="1" w:lastRow="0" w:firstColumn="1" w:lastColumn="0" w:noHBand="0" w:noVBand="1"/>
      </w:tblPr>
      <w:tblGrid>
        <w:gridCol w:w="1082"/>
        <w:gridCol w:w="1173"/>
        <w:gridCol w:w="2100"/>
        <w:gridCol w:w="3629"/>
        <w:gridCol w:w="1655"/>
      </w:tblGrid>
      <w:tr w:rsidR="00F334D8" w:rsidRPr="00E3056B" w:rsidTr="001D7DF1">
        <w:trPr>
          <w:jc w:val="center"/>
        </w:trPr>
        <w:tc>
          <w:tcPr>
            <w:tcW w:w="1082" w:type="dxa"/>
            <w:vAlign w:val="center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b/>
                <w:sz w:val="26"/>
                <w:szCs w:val="26"/>
              </w:rPr>
              <w:t>Части работы</w:t>
            </w:r>
          </w:p>
        </w:tc>
        <w:tc>
          <w:tcPr>
            <w:tcW w:w="1175" w:type="dxa"/>
            <w:vAlign w:val="center"/>
          </w:tcPr>
          <w:p w:rsidR="00E3056B" w:rsidRDefault="00E3056B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Число</w:t>
            </w:r>
          </w:p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b/>
                <w:sz w:val="26"/>
                <w:szCs w:val="26"/>
              </w:rPr>
              <w:t>заданий</w:t>
            </w:r>
          </w:p>
        </w:tc>
        <w:tc>
          <w:tcPr>
            <w:tcW w:w="2100" w:type="dxa"/>
            <w:vAlign w:val="center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первичный балл</w:t>
            </w:r>
          </w:p>
        </w:tc>
        <w:tc>
          <w:tcPr>
            <w:tcW w:w="3865" w:type="dxa"/>
            <w:vAlign w:val="center"/>
          </w:tcPr>
          <w:p w:rsidR="00F334D8" w:rsidRPr="00E3056B" w:rsidRDefault="00F334D8" w:rsidP="001D7DF1">
            <w:pPr>
              <w:tabs>
                <w:tab w:val="left" w:pos="1134"/>
              </w:tabs>
              <w:spacing w:after="0" w:line="240" w:lineRule="auto"/>
              <w:ind w:left="-67" w:right="-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b/>
                <w:sz w:val="26"/>
                <w:szCs w:val="26"/>
              </w:rPr>
              <w:t>Процент максимально</w:t>
            </w:r>
            <w:r w:rsidR="001D7DF1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="001D7DF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3056B">
              <w:rPr>
                <w:rFonts w:ascii="Times New Roman" w:hAnsi="Times New Roman" w:cs="Times New Roman"/>
                <w:b/>
                <w:sz w:val="26"/>
                <w:szCs w:val="26"/>
              </w:rPr>
              <w:t>первичного балла за задания данной части от</w:t>
            </w:r>
            <w:r w:rsidR="001D7D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3056B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</w:t>
            </w:r>
            <w:r w:rsidRPr="00E3056B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E3056B">
              <w:rPr>
                <w:rFonts w:ascii="Times New Roman" w:hAnsi="Times New Roman" w:cs="Times New Roman"/>
                <w:b/>
                <w:sz w:val="26"/>
                <w:szCs w:val="26"/>
              </w:rPr>
              <w:t>ного первичного балла за всю работу, равного 40</w:t>
            </w:r>
          </w:p>
        </w:tc>
        <w:tc>
          <w:tcPr>
            <w:tcW w:w="1417" w:type="dxa"/>
            <w:vAlign w:val="center"/>
          </w:tcPr>
          <w:p w:rsidR="001D7DF1" w:rsidRDefault="001D7DF1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Тип</w:t>
            </w:r>
          </w:p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b/>
                <w:sz w:val="26"/>
                <w:szCs w:val="26"/>
              </w:rPr>
              <w:t>заданий</w:t>
            </w:r>
          </w:p>
        </w:tc>
      </w:tr>
      <w:tr w:rsidR="00F334D8" w:rsidRPr="00E3056B" w:rsidTr="001D7DF1">
        <w:trPr>
          <w:jc w:val="center"/>
        </w:trPr>
        <w:tc>
          <w:tcPr>
            <w:tcW w:w="1082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Часть 1</w:t>
            </w:r>
          </w:p>
        </w:tc>
        <w:tc>
          <w:tcPr>
            <w:tcW w:w="1175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00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865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С кратким ответом</w:t>
            </w:r>
          </w:p>
        </w:tc>
      </w:tr>
      <w:tr w:rsidR="00F334D8" w:rsidRPr="00E3056B" w:rsidTr="001D7DF1">
        <w:trPr>
          <w:jc w:val="center"/>
        </w:trPr>
        <w:tc>
          <w:tcPr>
            <w:tcW w:w="1082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Часть 2</w:t>
            </w:r>
          </w:p>
        </w:tc>
        <w:tc>
          <w:tcPr>
            <w:tcW w:w="1175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00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5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С разверн</w:t>
            </w: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3056B">
              <w:rPr>
                <w:rFonts w:ascii="Times New Roman" w:hAnsi="Times New Roman" w:cs="Times New Roman"/>
                <w:sz w:val="26"/>
                <w:szCs w:val="26"/>
              </w:rPr>
              <w:t xml:space="preserve">тым </w:t>
            </w: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ответом</w:t>
            </w:r>
          </w:p>
        </w:tc>
      </w:tr>
      <w:tr w:rsidR="00F334D8" w:rsidRPr="00E3056B" w:rsidTr="001D7DF1">
        <w:trPr>
          <w:jc w:val="center"/>
        </w:trPr>
        <w:tc>
          <w:tcPr>
            <w:tcW w:w="1082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75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00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865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758F" w:rsidRDefault="003E758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1F">
        <w:rPr>
          <w:rFonts w:ascii="Times New Roman" w:hAnsi="Times New Roman" w:cs="Times New Roman"/>
          <w:sz w:val="28"/>
          <w:szCs w:val="28"/>
        </w:rPr>
        <w:t>В работу включены задания из всех разделов, изучаемых в курсе химии. Распределение заданий п</w:t>
      </w:r>
      <w:r w:rsidR="003E758F">
        <w:rPr>
          <w:rFonts w:ascii="Times New Roman" w:hAnsi="Times New Roman" w:cs="Times New Roman"/>
          <w:sz w:val="28"/>
          <w:szCs w:val="28"/>
        </w:rPr>
        <w:t>о разделам приведено в таблице</w:t>
      </w:r>
      <w:r w:rsidRPr="00080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58F" w:rsidRDefault="003E758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1"/>
        <w:tblW w:w="9639" w:type="dxa"/>
        <w:jc w:val="center"/>
        <w:tblLook w:val="04A0" w:firstRow="1" w:lastRow="0" w:firstColumn="1" w:lastColumn="0" w:noHBand="0" w:noVBand="1"/>
      </w:tblPr>
      <w:tblGrid>
        <w:gridCol w:w="478"/>
        <w:gridCol w:w="2554"/>
        <w:gridCol w:w="1195"/>
        <w:gridCol w:w="2100"/>
        <w:gridCol w:w="3312"/>
      </w:tblGrid>
      <w:tr w:rsidR="00F334D8" w:rsidRPr="00E3056B" w:rsidTr="001D7DF1">
        <w:trPr>
          <w:jc w:val="center"/>
        </w:trPr>
        <w:tc>
          <w:tcPr>
            <w:tcW w:w="478" w:type="dxa"/>
            <w:vAlign w:val="center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54" w:type="dxa"/>
            <w:vAlign w:val="center"/>
          </w:tcPr>
          <w:p w:rsidR="00F334D8" w:rsidRPr="00E3056B" w:rsidRDefault="00E3056B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F334D8" w:rsidRPr="00E3056B">
              <w:rPr>
                <w:rFonts w:ascii="Times New Roman" w:hAnsi="Times New Roman" w:cs="Times New Roman"/>
                <w:b/>
                <w:sz w:val="26"/>
                <w:szCs w:val="26"/>
              </w:rPr>
              <w:t>раздела</w:t>
            </w:r>
          </w:p>
        </w:tc>
        <w:tc>
          <w:tcPr>
            <w:tcW w:w="1198" w:type="dxa"/>
            <w:vAlign w:val="center"/>
          </w:tcPr>
          <w:p w:rsidR="00F334D8" w:rsidRPr="00E3056B" w:rsidRDefault="00E3056B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F334D8" w:rsidRPr="00E3056B">
              <w:rPr>
                <w:rFonts w:ascii="Times New Roman" w:hAnsi="Times New Roman" w:cs="Times New Roman"/>
                <w:b/>
                <w:sz w:val="26"/>
                <w:szCs w:val="26"/>
              </w:rPr>
              <w:t>заданий</w:t>
            </w:r>
          </w:p>
        </w:tc>
        <w:tc>
          <w:tcPr>
            <w:tcW w:w="1992" w:type="dxa"/>
            <w:vAlign w:val="center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первичный балл</w:t>
            </w:r>
          </w:p>
        </w:tc>
        <w:tc>
          <w:tcPr>
            <w:tcW w:w="3417" w:type="dxa"/>
            <w:vAlign w:val="center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b/>
                <w:sz w:val="26"/>
                <w:szCs w:val="26"/>
              </w:rPr>
              <w:t>Процент максимального первичного балла за з</w:t>
            </w:r>
            <w:r w:rsidRPr="00E3056B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E3056B">
              <w:rPr>
                <w:rFonts w:ascii="Times New Roman" w:hAnsi="Times New Roman" w:cs="Times New Roman"/>
                <w:b/>
                <w:sz w:val="26"/>
                <w:szCs w:val="26"/>
              </w:rPr>
              <w:t>дания данного вида де</w:t>
            </w:r>
            <w:r w:rsidRPr="00E3056B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E3056B">
              <w:rPr>
                <w:rFonts w:ascii="Times New Roman" w:hAnsi="Times New Roman" w:cs="Times New Roman"/>
                <w:b/>
                <w:sz w:val="26"/>
                <w:szCs w:val="26"/>
              </w:rPr>
              <w:t>тельности от максимал</w:t>
            </w:r>
            <w:r w:rsidRPr="00E3056B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E3056B">
              <w:rPr>
                <w:rFonts w:ascii="Times New Roman" w:hAnsi="Times New Roman" w:cs="Times New Roman"/>
                <w:b/>
                <w:sz w:val="26"/>
                <w:szCs w:val="26"/>
              </w:rPr>
              <w:t>ного первичного балла за всю работу, равного 40</w:t>
            </w:r>
          </w:p>
        </w:tc>
      </w:tr>
      <w:tr w:rsidR="00F334D8" w:rsidRPr="00E3056B" w:rsidTr="001D7DF1">
        <w:trPr>
          <w:jc w:val="center"/>
        </w:trPr>
        <w:tc>
          <w:tcPr>
            <w:tcW w:w="478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</w:tcPr>
          <w:p w:rsidR="00F334D8" w:rsidRPr="00E3056B" w:rsidRDefault="00061C5A" w:rsidP="001D7DF1">
            <w:pPr>
              <w:tabs>
                <w:tab w:val="left" w:pos="1134"/>
              </w:tabs>
              <w:spacing w:after="0" w:line="240" w:lineRule="auto"/>
              <w:ind w:left="-40"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Основные понятия химии (уровень ато</w:t>
            </w:r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1D7D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молеку</w:t>
            </w:r>
            <w:proofErr w:type="spellEnd"/>
            <w:r w:rsidR="00C175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лярных</w:t>
            </w:r>
            <w:proofErr w:type="spellEnd"/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представлений)</w:t>
            </w: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98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2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17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F334D8" w:rsidRPr="00E3056B" w:rsidTr="001D7DF1">
        <w:trPr>
          <w:jc w:val="center"/>
        </w:trPr>
        <w:tc>
          <w:tcPr>
            <w:tcW w:w="478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4" w:type="dxa"/>
          </w:tcPr>
          <w:p w:rsidR="00F334D8" w:rsidRPr="00E3056B" w:rsidRDefault="00061C5A" w:rsidP="00E3056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Периодический з</w:t>
            </w:r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кон и Периодич</w:t>
            </w:r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ская система хим</w:t>
            </w:r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ческих элементов Д.И. Менделеева</w:t>
            </w: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98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2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17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F334D8" w:rsidRPr="00E3056B" w:rsidTr="001D7DF1">
        <w:trPr>
          <w:jc w:val="center"/>
        </w:trPr>
        <w:tc>
          <w:tcPr>
            <w:tcW w:w="478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4" w:type="dxa"/>
          </w:tcPr>
          <w:p w:rsidR="00F334D8" w:rsidRPr="00E3056B" w:rsidRDefault="00061C5A" w:rsidP="00E3056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Строение вещ</w:t>
            </w:r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98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92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17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334D8" w:rsidRPr="00E3056B" w:rsidTr="001D7DF1">
        <w:trPr>
          <w:jc w:val="center"/>
        </w:trPr>
        <w:tc>
          <w:tcPr>
            <w:tcW w:w="478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4" w:type="dxa"/>
          </w:tcPr>
          <w:p w:rsidR="00F334D8" w:rsidRPr="00E3056B" w:rsidRDefault="00061C5A" w:rsidP="00E3056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Многообразие х</w:t>
            </w:r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мических реакций</w:t>
            </w: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98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92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17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</w:tr>
      <w:tr w:rsidR="00F334D8" w:rsidRPr="00E3056B" w:rsidTr="001D7DF1">
        <w:trPr>
          <w:jc w:val="center"/>
        </w:trPr>
        <w:tc>
          <w:tcPr>
            <w:tcW w:w="478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4" w:type="dxa"/>
          </w:tcPr>
          <w:p w:rsidR="00F334D8" w:rsidRPr="00E3056B" w:rsidRDefault="00061C5A" w:rsidP="00E3056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Многообразие в</w:t>
            </w:r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ществ</w:t>
            </w: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98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92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17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F334D8" w:rsidRPr="00E3056B" w:rsidTr="001D7DF1">
        <w:trPr>
          <w:jc w:val="center"/>
        </w:trPr>
        <w:tc>
          <w:tcPr>
            <w:tcW w:w="478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4" w:type="dxa"/>
          </w:tcPr>
          <w:p w:rsidR="00F334D8" w:rsidRPr="00E3056B" w:rsidRDefault="00061C5A" w:rsidP="00E3056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334D8" w:rsidRPr="00E3056B">
              <w:rPr>
                <w:rFonts w:ascii="Times New Roman" w:hAnsi="Times New Roman" w:cs="Times New Roman"/>
                <w:sz w:val="26"/>
                <w:szCs w:val="26"/>
              </w:rPr>
              <w:t>Экспериментальная химия</w:t>
            </w: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98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92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17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</w:tr>
      <w:tr w:rsidR="00F334D8" w:rsidRPr="00E3056B" w:rsidTr="001D7DF1">
        <w:trPr>
          <w:jc w:val="center"/>
        </w:trPr>
        <w:tc>
          <w:tcPr>
            <w:tcW w:w="478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98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92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417" w:type="dxa"/>
          </w:tcPr>
          <w:p w:rsidR="00F334D8" w:rsidRPr="00E3056B" w:rsidRDefault="00F334D8" w:rsidP="00E305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56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3E758F" w:rsidRDefault="003E758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23">
        <w:rPr>
          <w:rFonts w:ascii="Times New Roman" w:hAnsi="Times New Roman" w:cs="Times New Roman"/>
          <w:sz w:val="28"/>
          <w:szCs w:val="28"/>
        </w:rPr>
        <w:t>Часть 1 КИМ</w:t>
      </w:r>
      <w:r>
        <w:rPr>
          <w:rFonts w:ascii="Times New Roman" w:hAnsi="Times New Roman" w:cs="Times New Roman"/>
          <w:sz w:val="28"/>
          <w:szCs w:val="28"/>
        </w:rPr>
        <w:t xml:space="preserve"> перспективной модели</w:t>
      </w:r>
      <w:r w:rsidRPr="00954523">
        <w:rPr>
          <w:rFonts w:ascii="Times New Roman" w:hAnsi="Times New Roman" w:cs="Times New Roman"/>
          <w:sz w:val="28"/>
          <w:szCs w:val="28"/>
        </w:rPr>
        <w:t xml:space="preserve"> содержит 13 заданий базового уро</w:t>
      </w:r>
      <w:r w:rsidRPr="00954523">
        <w:rPr>
          <w:rFonts w:ascii="Times New Roman" w:hAnsi="Times New Roman" w:cs="Times New Roman"/>
          <w:sz w:val="28"/>
          <w:szCs w:val="28"/>
        </w:rPr>
        <w:t>в</w:t>
      </w:r>
      <w:r w:rsidRPr="00954523">
        <w:rPr>
          <w:rFonts w:ascii="Times New Roman" w:hAnsi="Times New Roman" w:cs="Times New Roman"/>
          <w:sz w:val="28"/>
          <w:szCs w:val="28"/>
        </w:rPr>
        <w:t>ня сложности и 6 заданий повышенного уровня сложности. Часть 2 содержит 5</w:t>
      </w:r>
      <w:r w:rsidR="001D7DF1">
        <w:rPr>
          <w:rFonts w:ascii="Times New Roman" w:hAnsi="Times New Roman" w:cs="Times New Roman"/>
          <w:sz w:val="28"/>
          <w:szCs w:val="28"/>
        </w:rPr>
        <w:t> </w:t>
      </w:r>
      <w:r w:rsidRPr="00954523">
        <w:rPr>
          <w:rFonts w:ascii="Times New Roman" w:hAnsi="Times New Roman" w:cs="Times New Roman"/>
          <w:sz w:val="28"/>
          <w:szCs w:val="28"/>
        </w:rPr>
        <w:t>заданий высокого уровня сложности. Распределение заданий по уровням сл</w:t>
      </w:r>
      <w:r w:rsidR="003E758F">
        <w:rPr>
          <w:rFonts w:ascii="Times New Roman" w:hAnsi="Times New Roman" w:cs="Times New Roman"/>
          <w:sz w:val="28"/>
          <w:szCs w:val="28"/>
        </w:rPr>
        <w:t>ожности представлено в таблице</w:t>
      </w:r>
      <w:r w:rsidRPr="009545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58F" w:rsidRDefault="003E758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1"/>
        <w:tblW w:w="9639" w:type="dxa"/>
        <w:jc w:val="center"/>
        <w:tblLook w:val="04A0" w:firstRow="1" w:lastRow="0" w:firstColumn="1" w:lastColumn="0" w:noHBand="0" w:noVBand="1"/>
      </w:tblPr>
      <w:tblGrid>
        <w:gridCol w:w="1739"/>
        <w:gridCol w:w="1162"/>
        <w:gridCol w:w="2100"/>
        <w:gridCol w:w="4638"/>
      </w:tblGrid>
      <w:tr w:rsidR="001D7DF1" w:rsidRPr="001D7DF1" w:rsidTr="001D7DF1">
        <w:trPr>
          <w:jc w:val="center"/>
        </w:trPr>
        <w:tc>
          <w:tcPr>
            <w:tcW w:w="1739" w:type="dxa"/>
            <w:vAlign w:val="center"/>
          </w:tcPr>
          <w:p w:rsidR="001D7DF1" w:rsidRDefault="001D7DF1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  <w:p w:rsidR="00F334D8" w:rsidRPr="001D7DF1" w:rsidRDefault="001D7DF1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F334D8"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ложности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F334D8"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заданий</w:t>
            </w:r>
          </w:p>
        </w:tc>
        <w:tc>
          <w:tcPr>
            <w:tcW w:w="1162" w:type="dxa"/>
            <w:vAlign w:val="center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Чис</w:t>
            </w:r>
            <w:r w:rsidR="001D7DF1">
              <w:rPr>
                <w:rFonts w:ascii="Times New Roman" w:hAnsi="Times New Roman" w:cs="Times New Roman"/>
                <w:b/>
                <w:sz w:val="26"/>
                <w:szCs w:val="26"/>
              </w:rPr>
              <w:t>ло</w:t>
            </w:r>
            <w:r w:rsidR="001D7DF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заданий</w:t>
            </w:r>
          </w:p>
        </w:tc>
        <w:tc>
          <w:tcPr>
            <w:tcW w:w="2061" w:type="dxa"/>
            <w:vAlign w:val="center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Макси</w:t>
            </w:r>
            <w:r w:rsidR="001D7DF1">
              <w:rPr>
                <w:rFonts w:ascii="Times New Roman" w:hAnsi="Times New Roman" w:cs="Times New Roman"/>
                <w:b/>
                <w:sz w:val="26"/>
                <w:szCs w:val="26"/>
              </w:rPr>
              <w:t>мальный</w:t>
            </w:r>
            <w:r w:rsidR="001D7DF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первичный балл</w:t>
            </w:r>
          </w:p>
        </w:tc>
        <w:tc>
          <w:tcPr>
            <w:tcW w:w="4677" w:type="dxa"/>
            <w:vAlign w:val="center"/>
          </w:tcPr>
          <w:p w:rsidR="001D7DF1" w:rsidRDefault="001D7DF1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Процент максимального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F334D8"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первичного балла за зада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ния</w:t>
            </w:r>
          </w:p>
          <w:p w:rsid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дан</w:t>
            </w:r>
            <w:r w:rsidR="001D7D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ного </w:t>
            </w: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вида деятель</w:t>
            </w:r>
            <w:r w:rsidR="001D7DF1">
              <w:rPr>
                <w:rFonts w:ascii="Times New Roman" w:hAnsi="Times New Roman" w:cs="Times New Roman"/>
                <w:b/>
                <w:sz w:val="26"/>
                <w:szCs w:val="26"/>
              </w:rPr>
              <w:t>ности</w:t>
            </w:r>
          </w:p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от максимального первичного балла за всю работу, равного 40</w:t>
            </w:r>
          </w:p>
        </w:tc>
      </w:tr>
      <w:tr w:rsidR="001D7DF1" w:rsidRPr="001D7DF1" w:rsidTr="001D7DF1">
        <w:trPr>
          <w:jc w:val="center"/>
        </w:trPr>
        <w:tc>
          <w:tcPr>
            <w:tcW w:w="173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162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6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77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1D7DF1" w:rsidRPr="001D7DF1" w:rsidTr="001D7DF1">
        <w:trPr>
          <w:jc w:val="center"/>
        </w:trPr>
        <w:tc>
          <w:tcPr>
            <w:tcW w:w="173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162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6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7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D7DF1" w:rsidRPr="001D7DF1" w:rsidTr="001D7DF1">
        <w:trPr>
          <w:jc w:val="center"/>
        </w:trPr>
        <w:tc>
          <w:tcPr>
            <w:tcW w:w="173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162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6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677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1D7DF1" w:rsidRPr="001D7DF1" w:rsidTr="001D7DF1">
        <w:trPr>
          <w:jc w:val="center"/>
        </w:trPr>
        <w:tc>
          <w:tcPr>
            <w:tcW w:w="173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62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6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677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D8" w:rsidRPr="003E758F" w:rsidRDefault="00F334D8" w:rsidP="001D7DF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58F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оценивания выполнения отдельных заданий и работы в це</w:t>
      </w:r>
      <w:r w:rsidR="001D7DF1">
        <w:rPr>
          <w:rFonts w:ascii="Times New Roman" w:hAnsi="Times New Roman" w:cs="Times New Roman"/>
          <w:b/>
          <w:sz w:val="28"/>
          <w:szCs w:val="28"/>
        </w:rPr>
        <w:t>лом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D3">
        <w:rPr>
          <w:rFonts w:ascii="Times New Roman" w:hAnsi="Times New Roman" w:cs="Times New Roman"/>
          <w:sz w:val="28"/>
          <w:szCs w:val="28"/>
        </w:rPr>
        <w:t>Верное выполнение каждого из заданий 1–3, 5–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4FD3">
        <w:rPr>
          <w:rFonts w:ascii="Times New Roman" w:hAnsi="Times New Roman" w:cs="Times New Roman"/>
          <w:sz w:val="28"/>
          <w:szCs w:val="28"/>
        </w:rPr>
        <w:t>, 1</w:t>
      </w:r>
      <w:r w:rsidR="001D7DF1">
        <w:rPr>
          <w:rFonts w:ascii="Times New Roman" w:hAnsi="Times New Roman" w:cs="Times New Roman"/>
          <w:sz w:val="28"/>
          <w:szCs w:val="28"/>
        </w:rPr>
        <w:t>1–</w:t>
      </w:r>
      <w:r w:rsidRPr="00FC4FD3">
        <w:rPr>
          <w:rFonts w:ascii="Times New Roman" w:hAnsi="Times New Roman" w:cs="Times New Roman"/>
          <w:sz w:val="28"/>
          <w:szCs w:val="28"/>
        </w:rPr>
        <w:t>14, 16, 18, 19 оцен</w:t>
      </w:r>
      <w:r w:rsidRPr="00FC4FD3">
        <w:rPr>
          <w:rFonts w:ascii="Times New Roman" w:hAnsi="Times New Roman" w:cs="Times New Roman"/>
          <w:sz w:val="28"/>
          <w:szCs w:val="28"/>
        </w:rPr>
        <w:t>и</w:t>
      </w:r>
      <w:r w:rsidRPr="00FC4FD3">
        <w:rPr>
          <w:rFonts w:ascii="Times New Roman" w:hAnsi="Times New Roman" w:cs="Times New Roman"/>
          <w:sz w:val="28"/>
          <w:szCs w:val="28"/>
        </w:rPr>
        <w:t xml:space="preserve">вается 1 баллом. За полный правильный ответ на каждое из заданий 4,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4FD3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C4FD3">
        <w:rPr>
          <w:rFonts w:ascii="Times New Roman" w:hAnsi="Times New Roman" w:cs="Times New Roman"/>
          <w:sz w:val="28"/>
          <w:szCs w:val="28"/>
        </w:rPr>
        <w:t>, 15 и 17 ставится 2 балла; если допущена одна ошибка, то ответ оценивается в 1</w:t>
      </w:r>
      <w:r w:rsidR="001D7DF1">
        <w:rPr>
          <w:rFonts w:ascii="Times New Roman" w:hAnsi="Times New Roman" w:cs="Times New Roman"/>
          <w:sz w:val="28"/>
          <w:szCs w:val="28"/>
        </w:rPr>
        <w:t> </w:t>
      </w:r>
      <w:r w:rsidRPr="00FC4FD3">
        <w:rPr>
          <w:rFonts w:ascii="Times New Roman" w:hAnsi="Times New Roman" w:cs="Times New Roman"/>
          <w:sz w:val="28"/>
          <w:szCs w:val="28"/>
        </w:rPr>
        <w:t>балл. Если допущены две и более ошибки или ответа нет, то выставляется 0</w:t>
      </w:r>
      <w:r w:rsidR="001D7DF1">
        <w:rPr>
          <w:rFonts w:ascii="Times New Roman" w:hAnsi="Times New Roman" w:cs="Times New Roman"/>
          <w:sz w:val="28"/>
          <w:szCs w:val="28"/>
        </w:rPr>
        <w:t> </w:t>
      </w:r>
      <w:r w:rsidRPr="00FC4FD3">
        <w:rPr>
          <w:rFonts w:ascii="Times New Roman" w:hAnsi="Times New Roman" w:cs="Times New Roman"/>
          <w:sz w:val="28"/>
          <w:szCs w:val="28"/>
        </w:rPr>
        <w:t>баллов.</w:t>
      </w:r>
      <w:r w:rsidR="00E3056B">
        <w:rPr>
          <w:rFonts w:ascii="Times New Roman" w:hAnsi="Times New Roman" w:cs="Times New Roman"/>
          <w:sz w:val="28"/>
          <w:szCs w:val="28"/>
        </w:rPr>
        <w:t xml:space="preserve"> </w:t>
      </w:r>
      <w:r w:rsidRPr="00FC4FD3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можно получить за в</w:t>
      </w:r>
      <w:r w:rsidRPr="00FC4FD3">
        <w:rPr>
          <w:rFonts w:ascii="Times New Roman" w:hAnsi="Times New Roman" w:cs="Times New Roman"/>
          <w:sz w:val="28"/>
          <w:szCs w:val="28"/>
        </w:rPr>
        <w:t>ы</w:t>
      </w:r>
      <w:r w:rsidRPr="00FC4FD3">
        <w:rPr>
          <w:rFonts w:ascii="Times New Roman" w:hAnsi="Times New Roman" w:cs="Times New Roman"/>
          <w:sz w:val="28"/>
          <w:szCs w:val="28"/>
        </w:rPr>
        <w:t>полнение заданий части 1, равно 24. Выполнение заданий части 2 оценивается от 0 до 4 баллов. Ответы на задания части 2 проверяются и оцениваются эк</w:t>
      </w:r>
      <w:r w:rsidRPr="00FC4FD3">
        <w:rPr>
          <w:rFonts w:ascii="Times New Roman" w:hAnsi="Times New Roman" w:cs="Times New Roman"/>
          <w:sz w:val="28"/>
          <w:szCs w:val="28"/>
        </w:rPr>
        <w:t>с</w:t>
      </w:r>
      <w:r w:rsidRPr="00FC4FD3">
        <w:rPr>
          <w:rFonts w:ascii="Times New Roman" w:hAnsi="Times New Roman" w:cs="Times New Roman"/>
          <w:sz w:val="28"/>
          <w:szCs w:val="28"/>
        </w:rPr>
        <w:t>пертами (устанавливается соответствие ответов определенному перечню крит</w:t>
      </w:r>
      <w:r w:rsidRPr="00FC4FD3">
        <w:rPr>
          <w:rFonts w:ascii="Times New Roman" w:hAnsi="Times New Roman" w:cs="Times New Roman"/>
          <w:sz w:val="28"/>
          <w:szCs w:val="28"/>
        </w:rPr>
        <w:t>е</w:t>
      </w:r>
      <w:r w:rsidRPr="00FC4FD3">
        <w:rPr>
          <w:rFonts w:ascii="Times New Roman" w:hAnsi="Times New Roman" w:cs="Times New Roman"/>
          <w:sz w:val="28"/>
          <w:szCs w:val="28"/>
        </w:rPr>
        <w:t>риев). Максимальное количество баллов, которое можно получить за выполн</w:t>
      </w:r>
      <w:r w:rsidRPr="00FC4FD3">
        <w:rPr>
          <w:rFonts w:ascii="Times New Roman" w:hAnsi="Times New Roman" w:cs="Times New Roman"/>
          <w:sz w:val="28"/>
          <w:szCs w:val="28"/>
        </w:rPr>
        <w:t>е</w:t>
      </w:r>
      <w:r w:rsidRPr="00FC4FD3">
        <w:rPr>
          <w:rFonts w:ascii="Times New Roman" w:hAnsi="Times New Roman" w:cs="Times New Roman"/>
          <w:sz w:val="28"/>
          <w:szCs w:val="28"/>
        </w:rPr>
        <w:t>ние заданий части 2, равно 16. Максимальное количество первичных баллов, которое можно получить за выполнение всех заданий КИМ работы, равно 40.</w:t>
      </w:r>
    </w:p>
    <w:p w:rsidR="00F334D8" w:rsidRPr="003E758F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8F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выполнения </w:t>
      </w:r>
      <w:r w:rsidR="001D7DF1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F334D8" w:rsidRPr="00FC4FD3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D3">
        <w:rPr>
          <w:rFonts w:ascii="Times New Roman" w:hAnsi="Times New Roman" w:cs="Times New Roman"/>
          <w:sz w:val="28"/>
          <w:szCs w:val="28"/>
        </w:rPr>
        <w:t>На выполнение работы отводится 2 часа (120 минут). Время, отводимое на решение заданий части 1, не ограничивается. Рекомендуемое время на в</w:t>
      </w:r>
      <w:r w:rsidRPr="00FC4FD3">
        <w:rPr>
          <w:rFonts w:ascii="Times New Roman" w:hAnsi="Times New Roman" w:cs="Times New Roman"/>
          <w:sz w:val="28"/>
          <w:szCs w:val="28"/>
        </w:rPr>
        <w:t>ы</w:t>
      </w:r>
      <w:r w:rsidRPr="00FC4FD3">
        <w:rPr>
          <w:rFonts w:ascii="Times New Roman" w:hAnsi="Times New Roman" w:cs="Times New Roman"/>
          <w:sz w:val="28"/>
          <w:szCs w:val="28"/>
        </w:rPr>
        <w:t xml:space="preserve">полнение части </w:t>
      </w:r>
      <w:r w:rsidR="001D7DF1">
        <w:rPr>
          <w:rFonts w:ascii="Times New Roman" w:hAnsi="Times New Roman" w:cs="Times New Roman"/>
          <w:sz w:val="28"/>
          <w:szCs w:val="28"/>
        </w:rPr>
        <w:t>1–</w:t>
      </w:r>
      <w:r w:rsidRPr="00FC4FD3">
        <w:rPr>
          <w:rFonts w:ascii="Times New Roman" w:hAnsi="Times New Roman" w:cs="Times New Roman"/>
          <w:sz w:val="28"/>
          <w:szCs w:val="28"/>
        </w:rPr>
        <w:t>45 минут; на выполнение заданий части 2 рекомендуется о</w:t>
      </w:r>
      <w:r w:rsidRPr="00FC4FD3">
        <w:rPr>
          <w:rFonts w:ascii="Times New Roman" w:hAnsi="Times New Roman" w:cs="Times New Roman"/>
          <w:sz w:val="28"/>
          <w:szCs w:val="28"/>
        </w:rPr>
        <w:t>т</w:t>
      </w:r>
      <w:r w:rsidRPr="00FC4FD3">
        <w:rPr>
          <w:rFonts w:ascii="Times New Roman" w:hAnsi="Times New Roman" w:cs="Times New Roman"/>
          <w:sz w:val="28"/>
          <w:szCs w:val="28"/>
        </w:rPr>
        <w:t xml:space="preserve">вести 1 час 15 минут (75 минут). </w:t>
      </w:r>
    </w:p>
    <w:p w:rsidR="00F334D8" w:rsidRPr="003E758F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8F">
        <w:rPr>
          <w:rFonts w:ascii="Times New Roman" w:hAnsi="Times New Roman" w:cs="Times New Roman"/>
          <w:b/>
          <w:sz w:val="28"/>
          <w:szCs w:val="28"/>
        </w:rPr>
        <w:t xml:space="preserve">Дополнительные материалы и оборудование </w:t>
      </w:r>
    </w:p>
    <w:p w:rsidR="001D7DF1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D3">
        <w:rPr>
          <w:rFonts w:ascii="Times New Roman" w:hAnsi="Times New Roman" w:cs="Times New Roman"/>
          <w:sz w:val="28"/>
          <w:szCs w:val="28"/>
        </w:rPr>
        <w:t>У каждого обучающегося должны быть следующие материалы и обор</w:t>
      </w:r>
      <w:r w:rsidRPr="00FC4FD3">
        <w:rPr>
          <w:rFonts w:ascii="Times New Roman" w:hAnsi="Times New Roman" w:cs="Times New Roman"/>
          <w:sz w:val="28"/>
          <w:szCs w:val="28"/>
        </w:rPr>
        <w:t>у</w:t>
      </w:r>
      <w:r w:rsidR="001D7DF1">
        <w:rPr>
          <w:rFonts w:ascii="Times New Roman" w:hAnsi="Times New Roman" w:cs="Times New Roman"/>
          <w:sz w:val="28"/>
          <w:szCs w:val="28"/>
        </w:rPr>
        <w:t>дование:</w:t>
      </w:r>
    </w:p>
    <w:p w:rsidR="001D7DF1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D3">
        <w:rPr>
          <w:rFonts w:ascii="Times New Roman" w:hAnsi="Times New Roman" w:cs="Times New Roman"/>
          <w:sz w:val="28"/>
          <w:szCs w:val="28"/>
        </w:rPr>
        <w:t xml:space="preserve">– Периодическая система химических элементов Д.И. </w:t>
      </w:r>
      <w:r w:rsidR="001D7DF1">
        <w:rPr>
          <w:rFonts w:ascii="Times New Roman" w:hAnsi="Times New Roman" w:cs="Times New Roman"/>
          <w:sz w:val="28"/>
          <w:szCs w:val="28"/>
        </w:rPr>
        <w:t>Менделеева;</w:t>
      </w:r>
    </w:p>
    <w:p w:rsidR="001D7DF1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D3">
        <w:rPr>
          <w:rFonts w:ascii="Times New Roman" w:hAnsi="Times New Roman" w:cs="Times New Roman"/>
          <w:sz w:val="28"/>
          <w:szCs w:val="28"/>
        </w:rPr>
        <w:t xml:space="preserve">– таблица растворимости солей, кислот и оснований в </w:t>
      </w:r>
      <w:r w:rsidR="001D7DF1">
        <w:rPr>
          <w:rFonts w:ascii="Times New Roman" w:hAnsi="Times New Roman" w:cs="Times New Roman"/>
          <w:sz w:val="28"/>
          <w:szCs w:val="28"/>
        </w:rPr>
        <w:t>воде;</w:t>
      </w:r>
    </w:p>
    <w:p w:rsidR="001D7DF1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D3">
        <w:rPr>
          <w:rFonts w:ascii="Times New Roman" w:hAnsi="Times New Roman" w:cs="Times New Roman"/>
          <w:sz w:val="28"/>
          <w:szCs w:val="28"/>
        </w:rPr>
        <w:t xml:space="preserve">– электрохимический ряд напряжений </w:t>
      </w:r>
      <w:r w:rsidR="001D7DF1">
        <w:rPr>
          <w:rFonts w:ascii="Times New Roman" w:hAnsi="Times New Roman" w:cs="Times New Roman"/>
          <w:sz w:val="28"/>
          <w:szCs w:val="28"/>
        </w:rPr>
        <w:t>металлов;</w:t>
      </w:r>
    </w:p>
    <w:p w:rsidR="001D7DF1" w:rsidRPr="00F14FB3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D3">
        <w:rPr>
          <w:rFonts w:ascii="Times New Roman" w:hAnsi="Times New Roman" w:cs="Times New Roman"/>
          <w:sz w:val="28"/>
          <w:szCs w:val="28"/>
        </w:rPr>
        <w:t xml:space="preserve">– непрограммируемый </w:t>
      </w:r>
      <w:bookmarkStart w:id="63" w:name="_GoBack"/>
      <w:r w:rsidR="001D7DF1" w:rsidRPr="00F14FB3">
        <w:rPr>
          <w:rFonts w:ascii="Times New Roman" w:hAnsi="Times New Roman" w:cs="Times New Roman"/>
          <w:sz w:val="28"/>
          <w:szCs w:val="28"/>
        </w:rPr>
        <w:t>калькулятор.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B3">
        <w:rPr>
          <w:rFonts w:ascii="Times New Roman" w:hAnsi="Times New Roman" w:cs="Times New Roman"/>
          <w:sz w:val="28"/>
          <w:szCs w:val="28"/>
        </w:rPr>
        <w:t xml:space="preserve">Проведение реального химического </w:t>
      </w:r>
      <w:r w:rsidR="00F14FB3" w:rsidRPr="00F14FB3">
        <w:rPr>
          <w:rFonts w:ascii="Times New Roman" w:hAnsi="Times New Roman" w:cs="Times New Roman"/>
          <w:sz w:val="28"/>
          <w:szCs w:val="28"/>
        </w:rPr>
        <w:t xml:space="preserve">опыта </w:t>
      </w:r>
      <w:r w:rsidRPr="00F14FB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End w:id="63"/>
      <w:r w:rsidRPr="00FC4FD3">
        <w:rPr>
          <w:rFonts w:ascii="Times New Roman" w:hAnsi="Times New Roman" w:cs="Times New Roman"/>
          <w:sz w:val="28"/>
          <w:szCs w:val="28"/>
        </w:rPr>
        <w:t>с экзаменац</w:t>
      </w:r>
      <w:r w:rsidRPr="00FC4FD3">
        <w:rPr>
          <w:rFonts w:ascii="Times New Roman" w:hAnsi="Times New Roman" w:cs="Times New Roman"/>
          <w:sz w:val="28"/>
          <w:szCs w:val="28"/>
        </w:rPr>
        <w:t>и</w:t>
      </w:r>
      <w:r w:rsidRPr="00FC4FD3">
        <w:rPr>
          <w:rFonts w:ascii="Times New Roman" w:hAnsi="Times New Roman" w:cs="Times New Roman"/>
          <w:sz w:val="28"/>
          <w:szCs w:val="28"/>
        </w:rPr>
        <w:t xml:space="preserve">онной моделью 2 осуществляется в специально помещении </w:t>
      </w:r>
      <w:r w:rsidR="001D7DF1">
        <w:rPr>
          <w:rFonts w:ascii="Times New Roman" w:hAnsi="Times New Roman" w:cs="Times New Roman"/>
          <w:sz w:val="28"/>
          <w:szCs w:val="28"/>
        </w:rPr>
        <w:t>—</w:t>
      </w:r>
      <w:r w:rsidRPr="00FC4FD3">
        <w:rPr>
          <w:rFonts w:ascii="Times New Roman" w:hAnsi="Times New Roman" w:cs="Times New Roman"/>
          <w:sz w:val="28"/>
          <w:szCs w:val="28"/>
        </w:rPr>
        <w:t xml:space="preserve"> химической л</w:t>
      </w:r>
      <w:r w:rsidRPr="00FC4FD3">
        <w:rPr>
          <w:rFonts w:ascii="Times New Roman" w:hAnsi="Times New Roman" w:cs="Times New Roman"/>
          <w:sz w:val="28"/>
          <w:szCs w:val="28"/>
        </w:rPr>
        <w:t>а</w:t>
      </w:r>
      <w:r w:rsidRPr="00FC4FD3">
        <w:rPr>
          <w:rFonts w:ascii="Times New Roman" w:hAnsi="Times New Roman" w:cs="Times New Roman"/>
          <w:sz w:val="28"/>
          <w:szCs w:val="28"/>
        </w:rPr>
        <w:t>боратории, оборудование которой должно отвечать требованиям СанПиН.</w:t>
      </w:r>
    </w:p>
    <w:p w:rsidR="001D7DF1" w:rsidRPr="00FC4FD3" w:rsidRDefault="001D7DF1" w:rsidP="001D7DF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4D8" w:rsidRDefault="00F334D8" w:rsidP="001D7DF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8F">
        <w:rPr>
          <w:rFonts w:ascii="Times New Roman" w:hAnsi="Times New Roman" w:cs="Times New Roman"/>
          <w:b/>
          <w:sz w:val="28"/>
          <w:szCs w:val="28"/>
        </w:rPr>
        <w:t>Обобщенный план варианта КИМ по Х</w:t>
      </w:r>
      <w:r w:rsidR="003E758F" w:rsidRPr="003E758F">
        <w:rPr>
          <w:rFonts w:ascii="Times New Roman" w:hAnsi="Times New Roman" w:cs="Times New Roman"/>
          <w:b/>
          <w:sz w:val="28"/>
          <w:szCs w:val="28"/>
        </w:rPr>
        <w:t>имии</w:t>
      </w:r>
    </w:p>
    <w:p w:rsidR="003E758F" w:rsidRPr="003E758F" w:rsidRDefault="003E758F" w:rsidP="001D7DF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1"/>
        <w:tblW w:w="9639" w:type="dxa"/>
        <w:jc w:val="center"/>
        <w:tblLook w:val="04A0" w:firstRow="1" w:lastRow="0" w:firstColumn="1" w:lastColumn="0" w:noHBand="0" w:noVBand="1"/>
      </w:tblPr>
      <w:tblGrid>
        <w:gridCol w:w="1153"/>
        <w:gridCol w:w="3226"/>
        <w:gridCol w:w="1469"/>
        <w:gridCol w:w="2100"/>
        <w:gridCol w:w="1691"/>
      </w:tblGrid>
      <w:tr w:rsidR="00F334D8" w:rsidRPr="001D7DF1" w:rsidTr="001D7DF1">
        <w:trPr>
          <w:jc w:val="center"/>
        </w:trPr>
        <w:tc>
          <w:tcPr>
            <w:tcW w:w="1134" w:type="dxa"/>
            <w:vAlign w:val="center"/>
          </w:tcPr>
          <w:p w:rsidR="001D7DF1" w:rsidRDefault="001D7DF1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задания</w:t>
            </w:r>
          </w:p>
        </w:tc>
        <w:tc>
          <w:tcPr>
            <w:tcW w:w="3245" w:type="dxa"/>
            <w:vAlign w:val="center"/>
          </w:tcPr>
          <w:p w:rsidR="001D7DF1" w:rsidRDefault="001D7DF1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Проверяемые</w:t>
            </w:r>
          </w:p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результ</w:t>
            </w: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там освоения образов</w:t>
            </w: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тельной программы</w:t>
            </w:r>
          </w:p>
        </w:tc>
        <w:tc>
          <w:tcPr>
            <w:tcW w:w="1469" w:type="dxa"/>
            <w:vAlign w:val="center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сложности задания</w:t>
            </w:r>
          </w:p>
        </w:tc>
        <w:tc>
          <w:tcPr>
            <w:tcW w:w="2100" w:type="dxa"/>
            <w:vAlign w:val="center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балл за выпо</w:t>
            </w: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нение задания</w:t>
            </w:r>
          </w:p>
        </w:tc>
        <w:tc>
          <w:tcPr>
            <w:tcW w:w="1691" w:type="dxa"/>
            <w:vAlign w:val="center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Примерное время в</w:t>
            </w: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полнения задания (мин.)</w:t>
            </w:r>
          </w:p>
        </w:tc>
      </w:tr>
      <w:tr w:rsidR="00F334D8" w:rsidRPr="001D7DF1" w:rsidTr="001D7DF1">
        <w:trPr>
          <w:jc w:val="center"/>
        </w:trPr>
        <w:tc>
          <w:tcPr>
            <w:tcW w:w="9639" w:type="dxa"/>
            <w:gridSpan w:val="5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Часть 1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Атомы и молекулы. Х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мический элемент. Пр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стые и сложные ве</w:t>
            </w:r>
            <w:r w:rsidR="001D7DF1">
              <w:rPr>
                <w:rFonts w:ascii="Times New Roman" w:hAnsi="Times New Roman" w:cs="Times New Roman"/>
                <w:sz w:val="26"/>
                <w:szCs w:val="26"/>
              </w:rPr>
              <w:t>щества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5" w:type="dxa"/>
          </w:tcPr>
          <w:p w:rsidR="001D7DF1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Строение атома. Строение электронных оболочек атомов первых 20 химич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ских элементов Период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ческой системы Д.И. Ме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делеева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 xml:space="preserve">Строение атома. Строение 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электронных оболочек атомов первых 20 химич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ских элементов Период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ческой системы Д.И. Ме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делеева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</w:t>
            </w:r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Валентность. Степень окисления химических элементов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Химическая связь. Виды химической связи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Закономерности измен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ния свойств элементов в связи с положением в П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риодической системе х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мических элементов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Основные классы неорг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нических веществ.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Химические свойства пр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стых веществ и оксидов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Химические свойства пр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стых и сложных неорг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нических веществ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Химические свойства сложных неорганических веществ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Классификация химич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ских реакций по разли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ным признакам: числу и составу исходных и пол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ченных веществ, измен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нию степеней окисления химических элементов, поглощению и выделению энергии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Химическая реакция. Условия и признаки пр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текания химических реа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ций. Химические уравн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ния. Сохранение массы веще</w:t>
            </w:r>
            <w:proofErr w:type="gramStart"/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и химических реакциях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Электролитическая дисс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циация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Реакц</w:t>
            </w:r>
            <w:proofErr w:type="gramStart"/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ии ио</w:t>
            </w:r>
            <w:proofErr w:type="gramEnd"/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нного обмена и условия их осуществления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Окислитель и восстанов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 xml:space="preserve">тель. </w:t>
            </w:r>
            <w:proofErr w:type="spellStart"/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Окислительно</w:t>
            </w:r>
            <w:proofErr w:type="spellEnd"/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-восстановительные реакции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Проблемы безопасного использования веществ и химических реакций в п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вседневной жизни Прав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ла безопасной работы в школьной лаборатории. Лабораторная посуда и оборудование. Разделение смесей и очистка веществ. Приготовление растворов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ind w:right="-69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Определение характера среды раствора кислот и щелочей с помощью инд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каторов. Качественные р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акции на ионы в растворе (хлори</w:t>
            </w:r>
            <w:proofErr w:type="gramStart"/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д-</w:t>
            </w:r>
            <w:proofErr w:type="gramEnd"/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, сульфат-, карб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нат-, фосфат-, гидроксид-ионы; ион аммония, бария, серебра, кальция, меди и железа). Получение газ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образных веществ. Кач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ственные реакции на газ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образные вещества (кисл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род, водород, углекислый газ, аммиак)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Вычисления массовой д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ли химического элемента в веществе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Химическое загрязнение 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334D8" w:rsidRPr="001D7DF1" w:rsidTr="001D7DF1">
        <w:trPr>
          <w:jc w:val="center"/>
        </w:trPr>
        <w:tc>
          <w:tcPr>
            <w:tcW w:w="9639" w:type="dxa"/>
            <w:gridSpan w:val="5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t>Часть 2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Окислитель. Восстанов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 xml:space="preserve">тель. </w:t>
            </w:r>
            <w:proofErr w:type="spellStart"/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Окислительно</w:t>
            </w:r>
            <w:proofErr w:type="spellEnd"/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-восстановительные реа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D7DF1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Взаимосвязь различных классов неорганических веществ. Реакц</w:t>
            </w:r>
            <w:proofErr w:type="gramStart"/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ии ио</w:t>
            </w:r>
            <w:proofErr w:type="gramEnd"/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нного обмена и условия их ос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ществле</w:t>
            </w:r>
            <w:r w:rsidR="001D7DF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Вычисление количества вещества, массы или об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ема вещества по колич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ству вещества, массе или объему одного из реаге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тов или продуктов реа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ции. Вычисления масс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 xml:space="preserve">вой доли растворенного вещества в растворе 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334D8" w:rsidRPr="001D7DF1" w:rsidTr="001D7DF1">
        <w:trPr>
          <w:jc w:val="center"/>
        </w:trPr>
        <w:tc>
          <w:tcPr>
            <w:tcW w:w="9639" w:type="dxa"/>
            <w:gridSpan w:val="5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Практическая часть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Качественные реакции на ионы в растворе (хлори</w:t>
            </w:r>
            <w:proofErr w:type="gramStart"/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д-</w:t>
            </w:r>
            <w:proofErr w:type="gramEnd"/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, иодид-, сульфат-, карб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нат-, силикат-, фосфат-; ион аммония, катионы изученных металлов, а также бария, серебра, кальция, меди и железа)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334D8" w:rsidRPr="001D7DF1" w:rsidTr="001D7DF1">
        <w:trPr>
          <w:jc w:val="center"/>
        </w:trPr>
        <w:tc>
          <w:tcPr>
            <w:tcW w:w="1134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45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Правила безопасной раб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ты в школьной лаборат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рии. Лабораторная посуда и оборудование. Раздел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ние смесей и очистка в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ществ. Приготовление растворов</w:t>
            </w:r>
          </w:p>
        </w:tc>
        <w:tc>
          <w:tcPr>
            <w:tcW w:w="1469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100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1" w:type="dxa"/>
          </w:tcPr>
          <w:p w:rsidR="00F334D8" w:rsidRPr="001D7DF1" w:rsidRDefault="00F334D8" w:rsidP="001D7DF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F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затронули и формат отдельных заданий в обеих частях экз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менационной работы. В части 1 в заданиях базового уровня сложности вместо выбора 1 правильного ответа из 4-х предложенных, требуется произвести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бор 2-х правильных ответов из 5-ти предложенных. </w:t>
      </w:r>
      <w:r w:rsidRPr="00E027CB">
        <w:rPr>
          <w:rFonts w:ascii="Times New Roman" w:hAnsi="Times New Roman" w:cs="Times New Roman"/>
          <w:sz w:val="28"/>
          <w:szCs w:val="28"/>
        </w:rPr>
        <w:t xml:space="preserve">Такой формат </w:t>
      </w:r>
      <w:proofErr w:type="gramStart"/>
      <w:r w:rsidRPr="00E027CB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E027CB">
        <w:rPr>
          <w:rFonts w:ascii="Times New Roman" w:hAnsi="Times New Roman" w:cs="Times New Roman"/>
          <w:sz w:val="28"/>
          <w:szCs w:val="28"/>
        </w:rPr>
        <w:t xml:space="preserve"> безусловно более сложен для учащихся, однако при выборе 2 позиций из 5 в</w:t>
      </w:r>
      <w:r w:rsidRPr="00E027CB">
        <w:rPr>
          <w:rFonts w:ascii="Times New Roman" w:hAnsi="Times New Roman" w:cs="Times New Roman"/>
          <w:sz w:val="28"/>
          <w:szCs w:val="28"/>
        </w:rPr>
        <w:t>е</w:t>
      </w:r>
      <w:r w:rsidRPr="00E027CB">
        <w:rPr>
          <w:rFonts w:ascii="Times New Roman" w:hAnsi="Times New Roman" w:cs="Times New Roman"/>
          <w:sz w:val="28"/>
          <w:szCs w:val="28"/>
        </w:rPr>
        <w:t>роятность угадывания существенно снижается.</w:t>
      </w:r>
      <w:r>
        <w:rPr>
          <w:rFonts w:ascii="Times New Roman" w:hAnsi="Times New Roman" w:cs="Times New Roman"/>
          <w:sz w:val="28"/>
          <w:szCs w:val="28"/>
        </w:rPr>
        <w:t xml:space="preserve"> Появились задания, в которых ответом является определенная последовательность цифр, а также задачи, где ответ надо вписать в специально обозначенное поле после самостоятельного проведения вычисления. Таким образом, формат заданий ОГЭ стал макс</w:t>
      </w:r>
      <w:r w:rsidR="00AC1E9C">
        <w:rPr>
          <w:rFonts w:ascii="Times New Roman" w:hAnsi="Times New Roman" w:cs="Times New Roman"/>
          <w:sz w:val="28"/>
          <w:szCs w:val="28"/>
        </w:rPr>
        <w:t>имал</w:t>
      </w:r>
      <w:r w:rsidR="00AC1E9C">
        <w:rPr>
          <w:rFonts w:ascii="Times New Roman" w:hAnsi="Times New Roman" w:cs="Times New Roman"/>
          <w:sz w:val="28"/>
          <w:szCs w:val="28"/>
        </w:rPr>
        <w:t>ь</w:t>
      </w:r>
      <w:r w:rsidR="00AC1E9C">
        <w:rPr>
          <w:rFonts w:ascii="Times New Roman" w:hAnsi="Times New Roman" w:cs="Times New Roman"/>
          <w:sz w:val="28"/>
          <w:szCs w:val="28"/>
        </w:rPr>
        <w:t>но приближен к ЕГЭ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4D8" w:rsidRPr="00384410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4410">
        <w:rPr>
          <w:rFonts w:ascii="Times New Roman" w:hAnsi="Times New Roman" w:cs="Times New Roman"/>
          <w:b/>
          <w:i/>
          <w:sz w:val="28"/>
          <w:szCs w:val="28"/>
        </w:rPr>
        <w:t>Примеры заданий базового уровня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сложности</w:t>
      </w:r>
      <w:r w:rsidR="00AC1E9C">
        <w:rPr>
          <w:rFonts w:ascii="Times New Roman" w:hAnsi="Times New Roman" w:cs="Times New Roman"/>
          <w:b/>
          <w:i/>
          <w:sz w:val="28"/>
          <w:szCs w:val="28"/>
        </w:rPr>
        <w:t xml:space="preserve"> (на основе демонстр</w:t>
      </w:r>
      <w:r w:rsidR="00AC1E9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C1E9C">
        <w:rPr>
          <w:rFonts w:ascii="Times New Roman" w:hAnsi="Times New Roman" w:cs="Times New Roman"/>
          <w:b/>
          <w:i/>
          <w:sz w:val="28"/>
          <w:szCs w:val="28"/>
        </w:rPr>
        <w:t>ционного варианта)</w:t>
      </w:r>
      <w:r w:rsidRPr="0038441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F334D8" w:rsidRPr="008633A3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3A3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F6F">
        <w:rPr>
          <w:rFonts w:ascii="Times New Roman" w:hAnsi="Times New Roman" w:cs="Times New Roman"/>
          <w:b/>
          <w:i/>
          <w:sz w:val="28"/>
          <w:szCs w:val="28"/>
        </w:rPr>
        <w:t>Выберите два высказывания, в которых говорится о ж</w:t>
      </w:r>
      <w:r w:rsidR="00885F6F">
        <w:rPr>
          <w:rFonts w:ascii="Times New Roman" w:hAnsi="Times New Roman" w:cs="Times New Roman"/>
          <w:b/>
          <w:i/>
          <w:sz w:val="28"/>
          <w:szCs w:val="28"/>
        </w:rPr>
        <w:t>елезе как о химическом элементе:</w:t>
      </w:r>
    </w:p>
    <w:p w:rsidR="00F334D8" w:rsidRPr="008633A3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3A3">
        <w:rPr>
          <w:rFonts w:ascii="Times New Roman" w:hAnsi="Times New Roman" w:cs="Times New Roman"/>
          <w:i/>
          <w:sz w:val="28"/>
          <w:szCs w:val="28"/>
        </w:rPr>
        <w:t>1)</w:t>
      </w:r>
      <w:r w:rsidR="00885F6F">
        <w:rPr>
          <w:rFonts w:ascii="Times New Roman" w:hAnsi="Times New Roman" w:cs="Times New Roman"/>
          <w:i/>
          <w:sz w:val="28"/>
          <w:szCs w:val="28"/>
        </w:rPr>
        <w:t> </w:t>
      </w:r>
      <w:r w:rsidRPr="008633A3">
        <w:rPr>
          <w:rFonts w:ascii="Times New Roman" w:hAnsi="Times New Roman" w:cs="Times New Roman"/>
          <w:i/>
          <w:sz w:val="28"/>
          <w:szCs w:val="28"/>
        </w:rPr>
        <w:t xml:space="preserve">Железо реагирует с хлором. </w:t>
      </w:r>
    </w:p>
    <w:p w:rsidR="00F334D8" w:rsidRPr="008633A3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3A3">
        <w:rPr>
          <w:rFonts w:ascii="Times New Roman" w:hAnsi="Times New Roman" w:cs="Times New Roman"/>
          <w:i/>
          <w:sz w:val="28"/>
          <w:szCs w:val="28"/>
        </w:rPr>
        <w:t>2)</w:t>
      </w:r>
      <w:r w:rsidR="00885F6F">
        <w:rPr>
          <w:rFonts w:ascii="Times New Roman" w:hAnsi="Times New Roman" w:cs="Times New Roman"/>
          <w:i/>
          <w:sz w:val="28"/>
          <w:szCs w:val="28"/>
        </w:rPr>
        <w:t> </w:t>
      </w:r>
      <w:r w:rsidRPr="008633A3">
        <w:rPr>
          <w:rFonts w:ascii="Times New Roman" w:hAnsi="Times New Roman" w:cs="Times New Roman"/>
          <w:i/>
          <w:sz w:val="28"/>
          <w:szCs w:val="28"/>
        </w:rPr>
        <w:t xml:space="preserve">Железо быстро ржавеет во влажном воздухе. </w:t>
      </w:r>
    </w:p>
    <w:p w:rsidR="00F334D8" w:rsidRPr="008633A3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3A3">
        <w:rPr>
          <w:rFonts w:ascii="Times New Roman" w:hAnsi="Times New Roman" w:cs="Times New Roman"/>
          <w:i/>
          <w:sz w:val="28"/>
          <w:szCs w:val="28"/>
        </w:rPr>
        <w:t>3)</w:t>
      </w:r>
      <w:r w:rsidR="00885F6F">
        <w:rPr>
          <w:rFonts w:ascii="Times New Roman" w:hAnsi="Times New Roman" w:cs="Times New Roman"/>
          <w:i/>
          <w:sz w:val="28"/>
          <w:szCs w:val="28"/>
        </w:rPr>
        <w:t> </w:t>
      </w:r>
      <w:r w:rsidRPr="008633A3">
        <w:rPr>
          <w:rFonts w:ascii="Times New Roman" w:hAnsi="Times New Roman" w:cs="Times New Roman"/>
          <w:i/>
          <w:sz w:val="28"/>
          <w:szCs w:val="28"/>
        </w:rPr>
        <w:t xml:space="preserve">Пирит является сырьём для получения железа. </w:t>
      </w:r>
    </w:p>
    <w:p w:rsidR="00F334D8" w:rsidRPr="008633A3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3A3">
        <w:rPr>
          <w:rFonts w:ascii="Times New Roman" w:hAnsi="Times New Roman" w:cs="Times New Roman"/>
          <w:i/>
          <w:sz w:val="28"/>
          <w:szCs w:val="28"/>
        </w:rPr>
        <w:t>4)</w:t>
      </w:r>
      <w:r w:rsidR="00885F6F">
        <w:rPr>
          <w:rFonts w:ascii="Times New Roman" w:hAnsi="Times New Roman" w:cs="Times New Roman"/>
          <w:i/>
          <w:sz w:val="28"/>
          <w:szCs w:val="28"/>
        </w:rPr>
        <w:t> </w:t>
      </w:r>
      <w:r w:rsidRPr="008633A3">
        <w:rPr>
          <w:rFonts w:ascii="Times New Roman" w:hAnsi="Times New Roman" w:cs="Times New Roman"/>
          <w:i/>
          <w:sz w:val="28"/>
          <w:szCs w:val="28"/>
        </w:rPr>
        <w:t xml:space="preserve">Гемоглобин, содержащий железо, переносит кислород. </w:t>
      </w:r>
    </w:p>
    <w:p w:rsidR="00F334D8" w:rsidRPr="008633A3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3A3">
        <w:rPr>
          <w:rFonts w:ascii="Times New Roman" w:hAnsi="Times New Roman" w:cs="Times New Roman"/>
          <w:i/>
          <w:sz w:val="28"/>
          <w:szCs w:val="28"/>
        </w:rPr>
        <w:t>5)</w:t>
      </w:r>
      <w:r w:rsidR="00885F6F">
        <w:rPr>
          <w:rFonts w:ascii="Times New Roman" w:hAnsi="Times New Roman" w:cs="Times New Roman"/>
          <w:i/>
          <w:sz w:val="28"/>
          <w:szCs w:val="28"/>
        </w:rPr>
        <w:t> </w:t>
      </w:r>
      <w:r w:rsidRPr="008633A3">
        <w:rPr>
          <w:rFonts w:ascii="Times New Roman" w:hAnsi="Times New Roman" w:cs="Times New Roman"/>
          <w:i/>
          <w:sz w:val="28"/>
          <w:szCs w:val="28"/>
        </w:rPr>
        <w:t xml:space="preserve">В состав ржавчины входит железо 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7B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F334D8" w:rsidRPr="00885F6F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33A3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F6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885F6F" w:rsidRPr="00885F6F">
        <w:rPr>
          <w:rFonts w:ascii="Times New Roman" w:hAnsi="Times New Roman" w:cs="Times New Roman"/>
          <w:b/>
          <w:i/>
          <w:sz w:val="28"/>
          <w:szCs w:val="28"/>
        </w:rPr>
        <w:t>асположите химические элементы:</w:t>
      </w:r>
    </w:p>
    <w:p w:rsidR="00885F6F" w:rsidRPr="00885F6F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3A3">
        <w:rPr>
          <w:rFonts w:ascii="Times New Roman" w:hAnsi="Times New Roman" w:cs="Times New Roman"/>
          <w:i/>
          <w:sz w:val="28"/>
          <w:szCs w:val="28"/>
        </w:rPr>
        <w:t>1) сера</w:t>
      </w:r>
      <w:r w:rsidR="00885F6F">
        <w:rPr>
          <w:rFonts w:ascii="Times New Roman" w:hAnsi="Times New Roman" w:cs="Times New Roman"/>
          <w:i/>
          <w:sz w:val="28"/>
          <w:szCs w:val="28"/>
        </w:rPr>
        <w:t>,</w:t>
      </w:r>
    </w:p>
    <w:p w:rsidR="00885F6F" w:rsidRPr="00473B63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3A3">
        <w:rPr>
          <w:rFonts w:ascii="Times New Roman" w:hAnsi="Times New Roman" w:cs="Times New Roman"/>
          <w:i/>
          <w:sz w:val="28"/>
          <w:szCs w:val="28"/>
        </w:rPr>
        <w:t>2) хлор</w:t>
      </w:r>
      <w:r w:rsidR="00885F6F">
        <w:rPr>
          <w:rFonts w:ascii="Times New Roman" w:hAnsi="Times New Roman" w:cs="Times New Roman"/>
          <w:i/>
          <w:sz w:val="28"/>
          <w:szCs w:val="28"/>
        </w:rPr>
        <w:t>,</w:t>
      </w:r>
    </w:p>
    <w:p w:rsidR="00F334D8" w:rsidRPr="008633A3" w:rsidRDefault="00885F6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 фосфор</w:t>
      </w:r>
    </w:p>
    <w:p w:rsidR="00F334D8" w:rsidRPr="00885F6F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F6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порядке увеличения их </w:t>
      </w:r>
      <w:proofErr w:type="spellStart"/>
      <w:r w:rsidRPr="00885F6F">
        <w:rPr>
          <w:rFonts w:ascii="Times New Roman" w:hAnsi="Times New Roman" w:cs="Times New Roman"/>
          <w:b/>
          <w:i/>
          <w:sz w:val="28"/>
          <w:szCs w:val="28"/>
        </w:rPr>
        <w:t>электроотрицательности</w:t>
      </w:r>
      <w:proofErr w:type="spellEnd"/>
      <w:r w:rsidRPr="00885F6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305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F6F">
        <w:rPr>
          <w:rFonts w:ascii="Times New Roman" w:hAnsi="Times New Roman" w:cs="Times New Roman"/>
          <w:b/>
          <w:i/>
          <w:sz w:val="28"/>
          <w:szCs w:val="28"/>
        </w:rPr>
        <w:t>Запишите номера выбранных элементов в соответствующем порядке.</w:t>
      </w:r>
    </w:p>
    <w:p w:rsidR="00F334D8" w:rsidRPr="00B30329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29">
        <w:rPr>
          <w:rFonts w:ascii="Times New Roman" w:hAnsi="Times New Roman" w:cs="Times New Roman"/>
          <w:sz w:val="28"/>
          <w:szCs w:val="28"/>
        </w:rPr>
        <w:t>Ответ: 3 → 1 → 2</w:t>
      </w:r>
    </w:p>
    <w:p w:rsidR="00F334D8" w:rsidRPr="00D53ECE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этого задания учащийся помимо сопоставления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трооотрицательностей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(исходя из относительной величины атомного радиуса), должен ещё проанализировать вопрос и расположить их, начиная с</w:t>
      </w:r>
      <w:r w:rsidR="00885F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элемента с наименьшей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заканчивая элементом с</w:t>
      </w:r>
      <w:r w:rsidR="00885F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наибольшей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получился порядок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танию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этой характеристики.</w:t>
      </w:r>
    </w:p>
    <w:p w:rsidR="00F334D8" w:rsidRPr="008633A3" w:rsidRDefault="00AC1E9C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3A3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F334D8" w:rsidRPr="008633A3"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  <w:r w:rsidR="00F334D8" w:rsidRPr="00885F6F">
        <w:rPr>
          <w:rFonts w:ascii="Times New Roman" w:hAnsi="Times New Roman" w:cs="Times New Roman"/>
          <w:b/>
          <w:i/>
          <w:sz w:val="28"/>
          <w:szCs w:val="28"/>
        </w:rPr>
        <w:t xml:space="preserve">. Какие два утверждения верны для </w:t>
      </w:r>
      <w:proofErr w:type="gramStart"/>
      <w:r w:rsidR="00F334D8" w:rsidRPr="00885F6F">
        <w:rPr>
          <w:rFonts w:ascii="Times New Roman" w:hAnsi="Times New Roman" w:cs="Times New Roman"/>
          <w:b/>
          <w:i/>
          <w:sz w:val="28"/>
          <w:szCs w:val="28"/>
        </w:rPr>
        <w:t>характеристики</w:t>
      </w:r>
      <w:proofErr w:type="gramEnd"/>
      <w:r w:rsidR="00F334D8" w:rsidRPr="00885F6F">
        <w:rPr>
          <w:rFonts w:ascii="Times New Roman" w:hAnsi="Times New Roman" w:cs="Times New Roman"/>
          <w:b/>
          <w:i/>
          <w:sz w:val="28"/>
          <w:szCs w:val="28"/>
        </w:rPr>
        <w:t xml:space="preserve"> как магния, так и кремния?</w:t>
      </w:r>
      <w:r w:rsidR="00F334D8" w:rsidRPr="008633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34D8" w:rsidRPr="008633A3" w:rsidRDefault="00885F6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F334D8" w:rsidRPr="008633A3">
        <w:rPr>
          <w:rFonts w:ascii="Times New Roman" w:hAnsi="Times New Roman" w:cs="Times New Roman"/>
          <w:i/>
          <w:sz w:val="28"/>
          <w:szCs w:val="28"/>
        </w:rPr>
        <w:t xml:space="preserve">Электроны в атоме расположены на трёх электронных слоях. </w:t>
      </w:r>
    </w:p>
    <w:p w:rsidR="00F334D8" w:rsidRPr="008633A3" w:rsidRDefault="00885F6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F334D8" w:rsidRPr="008633A3">
        <w:rPr>
          <w:rFonts w:ascii="Times New Roman" w:hAnsi="Times New Roman" w:cs="Times New Roman"/>
          <w:i/>
          <w:sz w:val="28"/>
          <w:szCs w:val="28"/>
        </w:rPr>
        <w:t>Соответствующее простое вещество существует в виде двухато</w:t>
      </w:r>
      <w:r w:rsidR="00F334D8" w:rsidRPr="008633A3">
        <w:rPr>
          <w:rFonts w:ascii="Times New Roman" w:hAnsi="Times New Roman" w:cs="Times New Roman"/>
          <w:i/>
          <w:sz w:val="28"/>
          <w:szCs w:val="28"/>
        </w:rPr>
        <w:t>м</w:t>
      </w:r>
      <w:r w:rsidR="00F334D8" w:rsidRPr="008633A3">
        <w:rPr>
          <w:rFonts w:ascii="Times New Roman" w:hAnsi="Times New Roman" w:cs="Times New Roman"/>
          <w:i/>
          <w:sz w:val="28"/>
          <w:szCs w:val="28"/>
        </w:rPr>
        <w:t xml:space="preserve">ных молекул. </w:t>
      </w:r>
    </w:p>
    <w:p w:rsidR="00F334D8" w:rsidRPr="008633A3" w:rsidRDefault="00885F6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F334D8" w:rsidRPr="008633A3">
        <w:rPr>
          <w:rFonts w:ascii="Times New Roman" w:hAnsi="Times New Roman" w:cs="Times New Roman"/>
          <w:i/>
          <w:sz w:val="28"/>
          <w:szCs w:val="28"/>
        </w:rPr>
        <w:t xml:space="preserve">Химический элемент относится к металлам. </w:t>
      </w:r>
    </w:p>
    <w:p w:rsidR="00F334D8" w:rsidRPr="008633A3" w:rsidRDefault="00885F6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F334D8" w:rsidRPr="008633A3">
        <w:rPr>
          <w:rFonts w:ascii="Times New Roman" w:hAnsi="Times New Roman" w:cs="Times New Roman"/>
          <w:i/>
          <w:sz w:val="28"/>
          <w:szCs w:val="28"/>
        </w:rPr>
        <w:t xml:space="preserve">Значение </w:t>
      </w:r>
      <w:proofErr w:type="spellStart"/>
      <w:r w:rsidR="00F334D8" w:rsidRPr="008633A3">
        <w:rPr>
          <w:rFonts w:ascii="Times New Roman" w:hAnsi="Times New Roman" w:cs="Times New Roman"/>
          <w:i/>
          <w:sz w:val="28"/>
          <w:szCs w:val="28"/>
        </w:rPr>
        <w:t>электроотрицательности</w:t>
      </w:r>
      <w:proofErr w:type="spellEnd"/>
      <w:r w:rsidR="00F334D8" w:rsidRPr="008633A3">
        <w:rPr>
          <w:rFonts w:ascii="Times New Roman" w:hAnsi="Times New Roman" w:cs="Times New Roman"/>
          <w:i/>
          <w:sz w:val="28"/>
          <w:szCs w:val="28"/>
        </w:rPr>
        <w:t xml:space="preserve"> меньше, чем у фосфора. </w:t>
      </w:r>
    </w:p>
    <w:p w:rsidR="00F334D8" w:rsidRPr="008633A3" w:rsidRDefault="00885F6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F334D8" w:rsidRPr="008633A3">
        <w:rPr>
          <w:rFonts w:ascii="Times New Roman" w:hAnsi="Times New Roman" w:cs="Times New Roman"/>
          <w:i/>
          <w:sz w:val="28"/>
          <w:szCs w:val="28"/>
        </w:rPr>
        <w:t>Химический элемент образует высшие оксиды с общей формулой ЭО</w:t>
      </w:r>
      <w:proofErr w:type="gramStart"/>
      <w:r w:rsidR="00F334D8" w:rsidRPr="008633A3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 w:rsidR="00F334D8" w:rsidRPr="008633A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334D8" w:rsidRPr="00885F6F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F6F">
        <w:rPr>
          <w:rFonts w:ascii="Times New Roman" w:hAnsi="Times New Roman" w:cs="Times New Roman"/>
          <w:b/>
          <w:i/>
          <w:sz w:val="28"/>
          <w:szCs w:val="28"/>
        </w:rPr>
        <w:t>Запишите в поле ответа номера выбранных утверждений.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14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вопрос отнесен к базовому уровню, но явно будет представлять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чительную проблему для учащихся, т.к. предполагает соотнесение каждого утверждения с характеристиками атомов двух элементов магния и кремния и</w:t>
      </w:r>
      <w:r w:rsidR="00885F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ещё выбор 2-х верных утверждений из 5 предложенных.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высокой долей вероятности затруднения учащихся вызовет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 № 8 на проверку знаний химических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остых веществ и оксидов, относящийся к базовому уровню, содержание, которого предлагается учащимся 9 класса в следующем виде.</w:t>
      </w:r>
    </w:p>
    <w:p w:rsidR="00F334D8" w:rsidRPr="00885F6F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3B4EE6">
        <w:rPr>
          <w:rFonts w:ascii="Times New Roman" w:hAnsi="Times New Roman" w:cs="Times New Roman"/>
          <w:b/>
          <w:i/>
          <w:sz w:val="28"/>
          <w:szCs w:val="28"/>
        </w:rPr>
        <w:t xml:space="preserve"> 8.</w:t>
      </w:r>
      <w:r w:rsidRPr="00885F6F">
        <w:rPr>
          <w:rFonts w:ascii="Times New Roman" w:hAnsi="Times New Roman" w:cs="Times New Roman"/>
          <w:b/>
          <w:i/>
          <w:sz w:val="28"/>
          <w:szCs w:val="28"/>
        </w:rPr>
        <w:t xml:space="preserve"> Какие два из перечисленных веще</w:t>
      </w:r>
      <w:proofErr w:type="gramStart"/>
      <w:r w:rsidRPr="00885F6F">
        <w:rPr>
          <w:rFonts w:ascii="Times New Roman" w:hAnsi="Times New Roman" w:cs="Times New Roman"/>
          <w:b/>
          <w:i/>
          <w:sz w:val="28"/>
          <w:szCs w:val="28"/>
        </w:rPr>
        <w:t>ств вст</w:t>
      </w:r>
      <w:proofErr w:type="gramEnd"/>
      <w:r w:rsidRPr="00885F6F">
        <w:rPr>
          <w:rFonts w:ascii="Times New Roman" w:hAnsi="Times New Roman" w:cs="Times New Roman"/>
          <w:b/>
          <w:i/>
          <w:sz w:val="28"/>
          <w:szCs w:val="28"/>
        </w:rPr>
        <w:t>упают в реакцию с</w:t>
      </w:r>
      <w:r w:rsidR="00885F6F" w:rsidRPr="00885F6F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="00885F6F" w:rsidRPr="00885F6F">
        <w:rPr>
          <w:rFonts w:ascii="Times New Roman" w:hAnsi="Times New Roman" w:cs="Times New Roman"/>
          <w:b/>
          <w:i/>
          <w:sz w:val="28"/>
          <w:szCs w:val="28"/>
        </w:rPr>
        <w:t>оксидом алюминия?</w:t>
      </w:r>
    </w:p>
    <w:p w:rsidR="00F334D8" w:rsidRPr="008E400C" w:rsidRDefault="00885F6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0C">
        <w:rPr>
          <w:rFonts w:ascii="Times New Roman" w:hAnsi="Times New Roman" w:cs="Times New Roman"/>
          <w:sz w:val="28"/>
          <w:szCs w:val="28"/>
          <w:lang w:val="en-US"/>
        </w:rPr>
        <w:t>1) </w:t>
      </w:r>
      <w:proofErr w:type="gramStart"/>
      <w:r w:rsidR="00F334D8" w:rsidRPr="008E400C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="00F334D8" w:rsidRPr="008E400C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F334D8" w:rsidRPr="008E40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334D8" w:rsidRPr="008E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34D8" w:rsidRPr="008E400C" w:rsidRDefault="00885F6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0C">
        <w:rPr>
          <w:rFonts w:ascii="Times New Roman" w:hAnsi="Times New Roman" w:cs="Times New Roman"/>
          <w:sz w:val="28"/>
          <w:szCs w:val="28"/>
          <w:lang w:val="en-US"/>
        </w:rPr>
        <w:t>2) </w:t>
      </w:r>
      <w:r w:rsidR="00F334D8" w:rsidRPr="008E400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B2339" w:rsidRPr="008E400C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F334D8" w:rsidRPr="008E400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334D8" w:rsidRPr="008E40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334D8" w:rsidRPr="008E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34D8" w:rsidRPr="008E400C" w:rsidRDefault="00885F6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0C">
        <w:rPr>
          <w:rFonts w:ascii="Times New Roman" w:hAnsi="Times New Roman" w:cs="Times New Roman"/>
          <w:sz w:val="28"/>
          <w:szCs w:val="28"/>
          <w:lang w:val="en-US"/>
        </w:rPr>
        <w:t>3) </w:t>
      </w:r>
      <w:r w:rsidR="00F334D8" w:rsidRPr="008E400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334D8" w:rsidRPr="008E40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334D8" w:rsidRPr="008E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34D8" w:rsidRPr="008E400C" w:rsidRDefault="00885F6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0C">
        <w:rPr>
          <w:rFonts w:ascii="Times New Roman" w:hAnsi="Times New Roman" w:cs="Times New Roman"/>
          <w:sz w:val="28"/>
          <w:szCs w:val="28"/>
          <w:lang w:val="en-US"/>
        </w:rPr>
        <w:t>4) </w:t>
      </w:r>
      <w:proofErr w:type="gramStart"/>
      <w:r w:rsidR="00F334D8" w:rsidRPr="008E400C">
        <w:rPr>
          <w:rFonts w:ascii="Times New Roman" w:hAnsi="Times New Roman" w:cs="Times New Roman"/>
          <w:sz w:val="28"/>
          <w:szCs w:val="28"/>
          <w:lang w:val="en-US"/>
        </w:rPr>
        <w:t>Be(</w:t>
      </w:r>
      <w:proofErr w:type="gramEnd"/>
      <w:r w:rsidR="00F334D8" w:rsidRPr="008E400C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F334D8" w:rsidRPr="008E40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334D8" w:rsidRPr="008E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34D8" w:rsidRPr="00473B63" w:rsidRDefault="00885F6F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B63">
        <w:rPr>
          <w:rFonts w:ascii="Times New Roman" w:hAnsi="Times New Roman" w:cs="Times New Roman"/>
          <w:sz w:val="28"/>
          <w:szCs w:val="28"/>
          <w:lang w:val="en-US"/>
        </w:rPr>
        <w:t>5)</w:t>
      </w:r>
      <w:r w:rsidRPr="008E40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B2339" w:rsidRPr="00473B63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F334D8" w:rsidRPr="008E40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34D8" w:rsidRPr="00473B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334D8" w:rsidRPr="008E400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334D8" w:rsidRPr="00473B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34D8" w:rsidRPr="00885F6F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F6F">
        <w:rPr>
          <w:rFonts w:ascii="Times New Roman" w:hAnsi="Times New Roman" w:cs="Times New Roman"/>
          <w:b/>
          <w:i/>
          <w:sz w:val="28"/>
          <w:szCs w:val="28"/>
        </w:rPr>
        <w:t>Запишите в поле ответа номера выбранных веществ.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0C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делается акцент на амфотерные свойства оксида алюминия, но, 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реакция с азотной кислотой очевидна для подготовленного учащегося, то выбор оксида натрия и отсечение двух нерастворимых гидроксидов (об амф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терных свойствах гидроксида бериллия ученик 9 класса может вовсе не знать) может произвести ученик, фактически, равный по подготовке 11-класснику.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для учащихся,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представлять задания,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из приведенного перечня нужно выбрать сразу несколько правильных ответов.</w:t>
      </w:r>
    </w:p>
    <w:p w:rsidR="00F334D8" w:rsidRPr="003B4EE6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EE6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16.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400C">
        <w:rPr>
          <w:rFonts w:ascii="Times New Roman" w:hAnsi="Times New Roman" w:cs="Times New Roman"/>
          <w:b/>
          <w:i/>
          <w:sz w:val="28"/>
          <w:szCs w:val="28"/>
        </w:rPr>
        <w:t>Из перечисленных суждений о правилах работы с вещ</w:t>
      </w:r>
      <w:r w:rsidRPr="008E40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E400C">
        <w:rPr>
          <w:rFonts w:ascii="Times New Roman" w:hAnsi="Times New Roman" w:cs="Times New Roman"/>
          <w:b/>
          <w:i/>
          <w:sz w:val="28"/>
          <w:szCs w:val="28"/>
        </w:rPr>
        <w:t>ствами в лаборатории и в быту выберите верные.</w:t>
      </w:r>
      <w:r w:rsidRPr="003B4E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34D8" w:rsidRPr="008E400C" w:rsidRDefault="008E400C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0C">
        <w:rPr>
          <w:rFonts w:ascii="Times New Roman" w:hAnsi="Times New Roman" w:cs="Times New Roman"/>
          <w:sz w:val="28"/>
          <w:szCs w:val="28"/>
        </w:rPr>
        <w:t>1) </w:t>
      </w:r>
      <w:r w:rsidR="00F334D8" w:rsidRPr="008E400C">
        <w:rPr>
          <w:rFonts w:ascii="Times New Roman" w:hAnsi="Times New Roman" w:cs="Times New Roman"/>
          <w:sz w:val="28"/>
          <w:szCs w:val="28"/>
        </w:rPr>
        <w:t xml:space="preserve">Хлор можно получать только в вытяжном шкафу. </w:t>
      </w:r>
    </w:p>
    <w:p w:rsidR="00F334D8" w:rsidRPr="008E400C" w:rsidRDefault="008E400C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0C">
        <w:rPr>
          <w:rFonts w:ascii="Times New Roman" w:hAnsi="Times New Roman" w:cs="Times New Roman"/>
          <w:sz w:val="28"/>
          <w:szCs w:val="28"/>
        </w:rPr>
        <w:t>2) </w:t>
      </w:r>
      <w:r w:rsidR="00F334D8" w:rsidRPr="008E400C">
        <w:rPr>
          <w:rFonts w:ascii="Times New Roman" w:hAnsi="Times New Roman" w:cs="Times New Roman"/>
          <w:sz w:val="28"/>
          <w:szCs w:val="28"/>
        </w:rPr>
        <w:t>При приготовлении раствора кислоты концентрированную серную кислоту приливают к воде.</w:t>
      </w:r>
      <w:r w:rsidR="00E3056B" w:rsidRPr="008E4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D8" w:rsidRPr="008E400C" w:rsidRDefault="008E400C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0C">
        <w:rPr>
          <w:rFonts w:ascii="Times New Roman" w:hAnsi="Times New Roman" w:cs="Times New Roman"/>
          <w:sz w:val="28"/>
          <w:szCs w:val="28"/>
        </w:rPr>
        <w:t>3) </w:t>
      </w:r>
      <w:r w:rsidR="00F334D8" w:rsidRPr="008E400C">
        <w:rPr>
          <w:rFonts w:ascii="Times New Roman" w:hAnsi="Times New Roman" w:cs="Times New Roman"/>
          <w:sz w:val="28"/>
          <w:szCs w:val="28"/>
        </w:rPr>
        <w:t>При нагревании раствора пробирку с жидкостью держат строго верт</w:t>
      </w:r>
      <w:r w:rsidR="00F334D8" w:rsidRPr="008E400C">
        <w:rPr>
          <w:rFonts w:ascii="Times New Roman" w:hAnsi="Times New Roman" w:cs="Times New Roman"/>
          <w:sz w:val="28"/>
          <w:szCs w:val="28"/>
        </w:rPr>
        <w:t>и</w:t>
      </w:r>
      <w:r w:rsidR="00F334D8" w:rsidRPr="008E400C">
        <w:rPr>
          <w:rFonts w:ascii="Times New Roman" w:hAnsi="Times New Roman" w:cs="Times New Roman"/>
          <w:sz w:val="28"/>
          <w:szCs w:val="28"/>
        </w:rPr>
        <w:t xml:space="preserve">кально. </w:t>
      </w:r>
    </w:p>
    <w:p w:rsidR="00F334D8" w:rsidRPr="003B4EE6" w:rsidRDefault="008E400C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00C">
        <w:rPr>
          <w:rFonts w:ascii="Times New Roman" w:hAnsi="Times New Roman" w:cs="Times New Roman"/>
          <w:sz w:val="28"/>
          <w:szCs w:val="28"/>
        </w:rPr>
        <w:t>4) </w:t>
      </w:r>
      <w:r w:rsidR="00F334D8" w:rsidRPr="008E400C">
        <w:rPr>
          <w:rFonts w:ascii="Times New Roman" w:hAnsi="Times New Roman" w:cs="Times New Roman"/>
          <w:sz w:val="28"/>
          <w:szCs w:val="28"/>
        </w:rPr>
        <w:t>Работу с едкими веществами следует проводить в резиновых перча</w:t>
      </w:r>
      <w:r w:rsidR="00F334D8" w:rsidRPr="008E400C">
        <w:rPr>
          <w:rFonts w:ascii="Times New Roman" w:hAnsi="Times New Roman" w:cs="Times New Roman"/>
          <w:sz w:val="28"/>
          <w:szCs w:val="28"/>
        </w:rPr>
        <w:t>т</w:t>
      </w:r>
      <w:r w:rsidRPr="008E400C">
        <w:rPr>
          <w:rFonts w:ascii="Times New Roman" w:hAnsi="Times New Roman" w:cs="Times New Roman"/>
          <w:sz w:val="28"/>
          <w:szCs w:val="28"/>
        </w:rPr>
        <w:t>ках.</w:t>
      </w:r>
    </w:p>
    <w:p w:rsidR="00F334D8" w:rsidRPr="008E400C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0C">
        <w:rPr>
          <w:rFonts w:ascii="Times New Roman" w:hAnsi="Times New Roman" w:cs="Times New Roman"/>
          <w:sz w:val="28"/>
          <w:szCs w:val="28"/>
        </w:rPr>
        <w:t>Запишите в поле ответа номера всех верных суждений.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124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№ 18 и № 19 являются практико-ориентированными и выполн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на основе единого текста.</w:t>
      </w:r>
    </w:p>
    <w:p w:rsidR="008E400C" w:rsidRDefault="008E400C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D8" w:rsidRDefault="00F334D8" w:rsidP="008E400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372D66" wp14:editId="7AD59105">
            <wp:extent cx="6040038" cy="278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l="54567" t="24240" r="4597" b="42316"/>
                    <a:stretch/>
                  </pic:blipFill>
                  <pic:spPr bwMode="auto">
                    <a:xfrm>
                      <a:off x="0" y="0"/>
                      <a:ext cx="6055023" cy="278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00C" w:rsidRDefault="008E400C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E6">
        <w:rPr>
          <w:rFonts w:ascii="Times New Roman" w:hAnsi="Times New Roman" w:cs="Times New Roman"/>
          <w:b/>
          <w:i/>
          <w:sz w:val="28"/>
          <w:szCs w:val="28"/>
        </w:rPr>
        <w:t>Задание 18.</w:t>
      </w:r>
      <w:r w:rsidR="008E400C">
        <w:rPr>
          <w:rFonts w:ascii="Times New Roman" w:hAnsi="Times New Roman" w:cs="Times New Roman"/>
          <w:sz w:val="28"/>
          <w:szCs w:val="28"/>
        </w:rPr>
        <w:t> </w:t>
      </w:r>
      <w:r w:rsidRPr="008E400C">
        <w:rPr>
          <w:rFonts w:ascii="Times New Roman" w:hAnsi="Times New Roman" w:cs="Times New Roman"/>
          <w:b/>
          <w:i/>
          <w:sz w:val="28"/>
          <w:szCs w:val="28"/>
        </w:rPr>
        <w:t>Вычислите в процентах массовую долю азота в нитрате аммония. Запишите число с точностью до целых.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49712E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334D8" w:rsidRPr="008E400C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EE6">
        <w:rPr>
          <w:rFonts w:ascii="Times New Roman" w:hAnsi="Times New Roman" w:cs="Times New Roman"/>
          <w:b/>
          <w:i/>
          <w:sz w:val="28"/>
          <w:szCs w:val="28"/>
        </w:rPr>
        <w:t>Задание 19.</w:t>
      </w:r>
      <w:r w:rsidR="008E400C">
        <w:rPr>
          <w:rFonts w:ascii="Times New Roman" w:hAnsi="Times New Roman" w:cs="Times New Roman"/>
          <w:i/>
          <w:sz w:val="28"/>
          <w:szCs w:val="28"/>
        </w:rPr>
        <w:t> </w:t>
      </w:r>
      <w:r w:rsidRPr="008E400C">
        <w:rPr>
          <w:rFonts w:ascii="Times New Roman" w:hAnsi="Times New Roman" w:cs="Times New Roman"/>
          <w:b/>
          <w:i/>
          <w:sz w:val="28"/>
          <w:szCs w:val="28"/>
        </w:rPr>
        <w:t>При подкормках овощных и цветочных культур в почву вносится 200 г азота на 100 м². Вычислите, сколько грамм (г) аммиачной селитры надо внести на 100 м² поверхности почвы. Запишите число с то</w:t>
      </w:r>
      <w:r w:rsidRPr="008E400C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8E400C">
        <w:rPr>
          <w:rFonts w:ascii="Times New Roman" w:hAnsi="Times New Roman" w:cs="Times New Roman"/>
          <w:b/>
          <w:i/>
          <w:sz w:val="28"/>
          <w:szCs w:val="28"/>
        </w:rPr>
        <w:t xml:space="preserve">ностью до целых. 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95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571</w:t>
      </w:r>
      <w:r w:rsidRPr="00A87495">
        <w:rPr>
          <w:rFonts w:ascii="Times New Roman" w:hAnsi="Times New Roman" w:cs="Times New Roman"/>
          <w:sz w:val="28"/>
          <w:szCs w:val="28"/>
        </w:rPr>
        <w:t xml:space="preserve"> г</w:t>
      </w:r>
      <w:r w:rsidR="008E400C">
        <w:rPr>
          <w:rFonts w:ascii="Times New Roman" w:hAnsi="Times New Roman" w:cs="Times New Roman"/>
          <w:sz w:val="28"/>
          <w:szCs w:val="28"/>
        </w:rPr>
        <w:t>.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совершенно новый вариант практико-ориентированных задач,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рый никогда ранее не использовался на ОГЭ по химии. Задания такого типа проверяют не только предметные знания и умения, но и целый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(регулятивные и познавательные УУД), среди которых ведущим является умение работать с текстом. Оба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связаны еди</w:t>
      </w:r>
      <w:r w:rsidR="008E400C">
        <w:rPr>
          <w:rFonts w:ascii="Times New Roman" w:hAnsi="Times New Roman" w:cs="Times New Roman"/>
          <w:sz w:val="28"/>
          <w:szCs w:val="28"/>
        </w:rPr>
        <w:t>ным контекстом, причем задача № </w:t>
      </w:r>
      <w:r>
        <w:rPr>
          <w:rFonts w:ascii="Times New Roman" w:hAnsi="Times New Roman" w:cs="Times New Roman"/>
          <w:sz w:val="28"/>
          <w:szCs w:val="28"/>
        </w:rPr>
        <w:t>18 является первой частью решения за</w:t>
      </w:r>
      <w:r w:rsidR="008E400C">
        <w:rPr>
          <w:rFonts w:ascii="Times New Roman" w:hAnsi="Times New Roman" w:cs="Times New Roman"/>
          <w:sz w:val="28"/>
          <w:szCs w:val="28"/>
        </w:rPr>
        <w:t>дачи № </w:t>
      </w:r>
      <w:r>
        <w:rPr>
          <w:rFonts w:ascii="Times New Roman" w:hAnsi="Times New Roman" w:cs="Times New Roman"/>
          <w:sz w:val="28"/>
          <w:szCs w:val="28"/>
        </w:rPr>
        <w:t>19.</w:t>
      </w:r>
      <w:r w:rsidR="00E3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Зная массовую долю азота в составе нитрата аммония, ученик в одно действие найдет массу соли. Можно решать эту задачу пропо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цией, опираясь на понятие масс</w:t>
      </w:r>
      <w:r w:rsidR="008E400C">
        <w:rPr>
          <w:rFonts w:ascii="Times New Roman" w:hAnsi="Times New Roman" w:cs="Times New Roman"/>
          <w:sz w:val="28"/>
          <w:szCs w:val="28"/>
        </w:rPr>
        <w:t>овой доли, в данном случае, 100 </w:t>
      </w:r>
      <w:r>
        <w:rPr>
          <w:rFonts w:ascii="Times New Roman" w:hAnsi="Times New Roman" w:cs="Times New Roman"/>
          <w:sz w:val="28"/>
          <w:szCs w:val="28"/>
        </w:rPr>
        <w:t>г соли соде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E400C">
        <w:rPr>
          <w:rFonts w:ascii="Times New Roman" w:hAnsi="Times New Roman" w:cs="Times New Roman"/>
          <w:sz w:val="28"/>
          <w:szCs w:val="28"/>
        </w:rPr>
        <w:t>жат 35 г азота, а х г соли —</w:t>
      </w:r>
      <w:r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8E400C">
        <w:rPr>
          <w:rFonts w:ascii="Times New Roman" w:hAnsi="Times New Roman" w:cs="Times New Roman"/>
          <w:sz w:val="28"/>
          <w:szCs w:val="28"/>
        </w:rPr>
        <w:t>ат 200 г азота. Другой вариант —</w:t>
      </w:r>
      <w:r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вание формулы: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соли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азота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ω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азота в соли</w:t>
      </w:r>
      <w:r>
        <w:rPr>
          <w:rFonts w:ascii="Times New Roman" w:hAnsi="Times New Roman" w:cs="Times New Roman"/>
          <w:sz w:val="28"/>
          <w:szCs w:val="28"/>
        </w:rPr>
        <w:t>. В результате решения получается не целое число ≈ 571,43 г, что требует от учащегося правильного использования правил округления. Небрежность в этом вопросе приведет к потере балла даже при правильно решенной задаче, поскольку это задание части 1 и, следовател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но, проверяется компьютером.</w:t>
      </w:r>
    </w:p>
    <w:p w:rsidR="00683D6D" w:rsidRDefault="00683D6D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D8" w:rsidRPr="008E400C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00C">
        <w:rPr>
          <w:rFonts w:ascii="Times New Roman" w:hAnsi="Times New Roman" w:cs="Times New Roman"/>
          <w:b/>
          <w:sz w:val="28"/>
          <w:szCs w:val="28"/>
        </w:rPr>
        <w:t xml:space="preserve">Примеры заданий повышенного уровня сложности: 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повышенной сложности № 4, 9</w:t>
      </w:r>
      <w:r w:rsidRPr="00FC4FD3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C4FD3">
        <w:rPr>
          <w:rFonts w:ascii="Times New Roman" w:hAnsi="Times New Roman" w:cs="Times New Roman"/>
          <w:sz w:val="28"/>
          <w:szCs w:val="28"/>
        </w:rPr>
        <w:t>, 15 и 17</w:t>
      </w:r>
      <w:r>
        <w:rPr>
          <w:rFonts w:ascii="Times New Roman" w:hAnsi="Times New Roman" w:cs="Times New Roman"/>
          <w:sz w:val="28"/>
          <w:szCs w:val="28"/>
        </w:rPr>
        <w:t xml:space="preserve"> относятся к группе заданий </w:t>
      </w:r>
      <w:r w:rsidR="00061C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 соотнесение</w:t>
      </w:r>
      <w:r w:rsidR="00061C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они оцениваются 2 баллами, при наличии 1 ошибки (1-го неправильного соотнесения) выставляется 1 балл.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5D5D">
        <w:rPr>
          <w:rFonts w:ascii="Times New Roman" w:hAnsi="Times New Roman" w:cs="Times New Roman"/>
          <w:b/>
          <w:i/>
          <w:sz w:val="28"/>
          <w:szCs w:val="28"/>
        </w:rPr>
        <w:t>Задание 9</w:t>
      </w:r>
      <w:r w:rsidRPr="00C1308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E400C">
        <w:rPr>
          <w:rFonts w:ascii="Times New Roman" w:hAnsi="Times New Roman" w:cs="Times New Roman"/>
          <w:b/>
          <w:i/>
          <w:sz w:val="28"/>
          <w:szCs w:val="28"/>
        </w:rPr>
        <w:t>Установите соответствие между реагирующими вещ</w:t>
      </w:r>
      <w:r w:rsidRPr="008E40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E400C">
        <w:rPr>
          <w:rFonts w:ascii="Times New Roman" w:hAnsi="Times New Roman" w:cs="Times New Roman"/>
          <w:b/>
          <w:i/>
          <w:sz w:val="28"/>
          <w:szCs w:val="28"/>
        </w:rPr>
        <w:t>ствами и продуктами их взаимодействия: к каждой позиции, обозначенной буквой, подберите соответствующую позицию, обозначенную цифрой</w:t>
      </w:r>
    </w:p>
    <w:p w:rsidR="008E400C" w:rsidRPr="008E400C" w:rsidRDefault="008E400C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fff1"/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F334D8" w:rsidTr="000A01C4">
        <w:trPr>
          <w:jc w:val="center"/>
        </w:trPr>
        <w:tc>
          <w:tcPr>
            <w:tcW w:w="4672" w:type="dxa"/>
          </w:tcPr>
          <w:p w:rsidR="00F334D8" w:rsidRPr="009C0562" w:rsidRDefault="00F334D8" w:rsidP="000A01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62">
              <w:rPr>
                <w:rFonts w:ascii="Times New Roman" w:hAnsi="Times New Roman" w:cs="Times New Roman"/>
                <w:sz w:val="24"/>
                <w:szCs w:val="24"/>
              </w:rPr>
              <w:t>РЕАГИРУЮЩИЕ ВЕЩЕСТВА</w:t>
            </w:r>
          </w:p>
        </w:tc>
        <w:tc>
          <w:tcPr>
            <w:tcW w:w="4673" w:type="dxa"/>
          </w:tcPr>
          <w:p w:rsidR="00F334D8" w:rsidRPr="009C0562" w:rsidRDefault="00F334D8" w:rsidP="000A01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62">
              <w:rPr>
                <w:rFonts w:ascii="Times New Roman" w:hAnsi="Times New Roman" w:cs="Times New Roman"/>
                <w:sz w:val="24"/>
                <w:szCs w:val="24"/>
              </w:rPr>
              <w:t>ПРОДУКТЫ ВЗАИМОДЕЙСТВИЯ</w:t>
            </w:r>
          </w:p>
        </w:tc>
      </w:tr>
      <w:tr w:rsidR="00F334D8" w:rsidRPr="009C0562" w:rsidTr="000A01C4">
        <w:trPr>
          <w:jc w:val="center"/>
        </w:trPr>
        <w:tc>
          <w:tcPr>
            <w:tcW w:w="4672" w:type="dxa"/>
          </w:tcPr>
          <w:p w:rsidR="00F334D8" w:rsidRPr="009C0562" w:rsidRDefault="00F334D8" w:rsidP="000A01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5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SO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</w:t>
            </w:r>
          </w:p>
          <w:p w:rsidR="00F334D8" w:rsidRPr="009C0562" w:rsidRDefault="00F334D8" w:rsidP="000A01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5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Mg(OH)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</w:t>
            </w:r>
          </w:p>
          <w:p w:rsidR="00F334D8" w:rsidRPr="009C0562" w:rsidRDefault="00F334D8" w:rsidP="000A01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5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Mg(OH)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</w:t>
            </w:r>
          </w:p>
        </w:tc>
        <w:tc>
          <w:tcPr>
            <w:tcW w:w="4673" w:type="dxa"/>
          </w:tcPr>
          <w:p w:rsidR="00F334D8" w:rsidRDefault="00F334D8" w:rsidP="000A01C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→ MgSО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334D8" w:rsidRDefault="00F334D8" w:rsidP="000A01C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→ MgSO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</w:p>
          <w:p w:rsidR="00F334D8" w:rsidRDefault="00F334D8" w:rsidP="000A01C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→ MgSO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</w:p>
          <w:p w:rsidR="00F334D8" w:rsidRDefault="00F334D8" w:rsidP="000A01C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→ MgSO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334D8" w:rsidRPr="009C0562" w:rsidRDefault="00F334D8" w:rsidP="000A01C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  <w:r w:rsidR="00E3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 MgSO</w:t>
            </w:r>
            <w:r w:rsidRPr="009C05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E3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334D8" w:rsidRPr="009C0562" w:rsidRDefault="00F334D8" w:rsidP="000A01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D8" w:rsidRPr="00A80CA5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А-5; Б-2; В-3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этих заданий не претерпел существенных изменений, но по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держанию они также приближаются к заданиям ЕГЭ и, как и в прежних версиях экзамена, вызовут затруднения у значительного числа учащихся.</w:t>
      </w:r>
    </w:p>
    <w:p w:rsidR="00683D6D" w:rsidRDefault="00683D6D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D8" w:rsidRPr="00683D6D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D6D">
        <w:rPr>
          <w:rFonts w:ascii="Times New Roman" w:hAnsi="Times New Roman" w:cs="Times New Roman"/>
          <w:b/>
          <w:sz w:val="28"/>
          <w:szCs w:val="28"/>
        </w:rPr>
        <w:t>Примеры заданий высокого уровня сложности (часть 2)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экзаменационных материалов представлена двумя разделами: теоретическим и практическим. В теоретическом разделе присутствуют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нения по сравнению с ранее использовавше</w:t>
      </w:r>
      <w:r w:rsidR="00683D6D">
        <w:rPr>
          <w:rFonts w:ascii="Times New Roman" w:hAnsi="Times New Roman" w:cs="Times New Roman"/>
          <w:sz w:val="28"/>
          <w:szCs w:val="28"/>
        </w:rPr>
        <w:t>йся моделью: в задании № </w:t>
      </w:r>
      <w:r>
        <w:rPr>
          <w:rFonts w:ascii="Times New Roman" w:hAnsi="Times New Roman" w:cs="Times New Roman"/>
          <w:sz w:val="28"/>
          <w:szCs w:val="28"/>
        </w:rPr>
        <w:t>20 на</w:t>
      </w:r>
      <w:r w:rsidR="00683D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владение темой ОВР, изменения не предусмотрены; задание № 21 – решение цепочки, отражающей генетические связи между классами неорганических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3D6D">
        <w:rPr>
          <w:rFonts w:ascii="Times New Roman" w:hAnsi="Times New Roman" w:cs="Times New Roman"/>
          <w:sz w:val="28"/>
          <w:szCs w:val="28"/>
        </w:rPr>
        <w:t>единений —</w:t>
      </w:r>
      <w:r>
        <w:rPr>
          <w:rFonts w:ascii="Times New Roman" w:hAnsi="Times New Roman" w:cs="Times New Roman"/>
          <w:sz w:val="28"/>
          <w:szCs w:val="28"/>
        </w:rPr>
        <w:t xml:space="preserve"> это новое задание, не входившее в более ранние версии ОГЭ по химии; задание № 22</w:t>
      </w:r>
      <w:r w:rsidR="00683D6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задача на расчеты по уравнению с использованием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нятия массовой доли вещества в растворе – полностью соответствует предш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ствующей модели.</w:t>
      </w:r>
    </w:p>
    <w:p w:rsidR="00F334D8" w:rsidRPr="00683D6D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2">
        <w:rPr>
          <w:rFonts w:ascii="Times New Roman" w:hAnsi="Times New Roman" w:cs="Times New Roman"/>
          <w:b/>
          <w:i/>
          <w:sz w:val="28"/>
          <w:szCs w:val="28"/>
        </w:rPr>
        <w:t>Задание 21.</w:t>
      </w:r>
      <w:r w:rsidRPr="00683D6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C9A2B" wp14:editId="7B4335D0">
                <wp:simplePos x="0" y="0"/>
                <wp:positionH relativeFrom="column">
                  <wp:posOffset>4338752</wp:posOffset>
                </wp:positionH>
                <wp:positionV relativeFrom="paragraph">
                  <wp:posOffset>138430</wp:posOffset>
                </wp:positionV>
                <wp:extent cx="219075" cy="0"/>
                <wp:effectExtent l="0" t="76200" r="9525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3C488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41.65pt;margin-top:10.9pt;width:17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  <w:r w:rsidR="00683D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3D6D">
        <w:rPr>
          <w:rFonts w:ascii="Times New Roman" w:hAnsi="Times New Roman" w:cs="Times New Roman"/>
          <w:b/>
          <w:i/>
          <w:sz w:val="28"/>
          <w:szCs w:val="28"/>
        </w:rPr>
        <w:t>Дана схема превращений:</w:t>
      </w:r>
      <w:r w:rsidRPr="00683D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3D6D">
        <w:rPr>
          <w:rFonts w:ascii="Times New Roman" w:hAnsi="Times New Roman" w:cs="Times New Roman"/>
          <w:b/>
          <w:i/>
          <w:sz w:val="28"/>
          <w:szCs w:val="28"/>
        </w:rPr>
        <w:t>Fe</w:t>
      </w:r>
      <w:proofErr w:type="spellEnd"/>
      <w:r w:rsidRPr="00683D6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B2339" w:rsidRPr="00683D6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683D6D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683D6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683D6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83D6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683D6D">
        <w:rPr>
          <w:rFonts w:ascii="Times New Roman" w:hAnsi="Times New Roman" w:cs="Times New Roman"/>
          <w:b/>
          <w:i/>
          <w:sz w:val="28"/>
          <w:szCs w:val="28"/>
        </w:rPr>
        <w:t xml:space="preserve"> → </w:t>
      </w:r>
      <w:proofErr w:type="spellStart"/>
      <w:r w:rsidRPr="00683D6D">
        <w:rPr>
          <w:rFonts w:ascii="Times New Roman" w:hAnsi="Times New Roman" w:cs="Times New Roman"/>
          <w:b/>
          <w:i/>
          <w:sz w:val="28"/>
          <w:szCs w:val="28"/>
        </w:rPr>
        <w:t>Fe</w:t>
      </w:r>
      <w:proofErr w:type="spellEnd"/>
      <w:r w:rsidRPr="00683D6D">
        <w:rPr>
          <w:rFonts w:ascii="Times New Roman" w:hAnsi="Times New Roman" w:cs="Times New Roman"/>
          <w:b/>
          <w:i/>
          <w:sz w:val="28"/>
          <w:szCs w:val="28"/>
        </w:rPr>
        <w:t>(OH)</w:t>
      </w:r>
      <w:r w:rsidRPr="00683D6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683D6D">
        <w:rPr>
          <w:rFonts w:ascii="Times New Roman" w:hAnsi="Times New Roman" w:cs="Times New Roman"/>
          <w:b/>
          <w:i/>
          <w:sz w:val="28"/>
          <w:szCs w:val="28"/>
        </w:rPr>
        <w:t xml:space="preserve"> → X </w:t>
      </w:r>
      <w:r w:rsidRPr="00683D6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t°</w:t>
      </w:r>
      <w:r w:rsidR="00E3056B" w:rsidRPr="00683D6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83D6D">
        <w:rPr>
          <w:rFonts w:ascii="Times New Roman" w:hAnsi="Times New Roman" w:cs="Times New Roman"/>
          <w:b/>
          <w:i/>
          <w:sz w:val="28"/>
          <w:szCs w:val="28"/>
        </w:rPr>
        <w:t>Fe</w:t>
      </w:r>
      <w:r w:rsidRPr="00683D6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683D6D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683D6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683D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8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D6D">
        <w:rPr>
          <w:rFonts w:ascii="Times New Roman" w:hAnsi="Times New Roman" w:cs="Times New Roman"/>
          <w:b/>
          <w:i/>
          <w:sz w:val="28"/>
          <w:szCs w:val="28"/>
        </w:rPr>
        <w:t>Напишите молекулярные уравнения реакций, с помощью которых можно осуществить указанные превращения. Для первого превращения с</w:t>
      </w:r>
      <w:r w:rsidRPr="00683D6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83D6D">
        <w:rPr>
          <w:rFonts w:ascii="Times New Roman" w:hAnsi="Times New Roman" w:cs="Times New Roman"/>
          <w:b/>
          <w:i/>
          <w:sz w:val="28"/>
          <w:szCs w:val="28"/>
        </w:rPr>
        <w:t>ставьте сокращенное ионное уравнение реакции.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правильного ответа: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24C">
        <w:rPr>
          <w:rFonts w:ascii="Times New Roman" w:hAnsi="Times New Roman" w:cs="Times New Roman"/>
          <w:sz w:val="28"/>
          <w:szCs w:val="28"/>
        </w:rPr>
        <w:t xml:space="preserve">Написаны уравнения реакций, соответствующие схеме превращений: </w:t>
      </w:r>
    </w:p>
    <w:p w:rsidR="00F334D8" w:rsidRPr="0030424C" w:rsidRDefault="00683D6D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683D6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F334D8" w:rsidRPr="0030424C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="00CB2339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F334D8" w:rsidRPr="0030424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334D8" w:rsidRPr="003042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334D8" w:rsidRPr="003042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334D8" w:rsidRPr="003042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334D8" w:rsidRPr="0030424C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CB2339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F334D8" w:rsidRPr="0030424C">
        <w:rPr>
          <w:rFonts w:ascii="Times New Roman" w:hAnsi="Times New Roman" w:cs="Times New Roman"/>
          <w:sz w:val="28"/>
          <w:szCs w:val="28"/>
          <w:lang w:val="en-US"/>
        </w:rPr>
        <w:t>aOH = Fe(OH)</w:t>
      </w:r>
      <w:r w:rsidR="00F334D8" w:rsidRPr="003042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334D8" w:rsidRPr="0030424C">
        <w:rPr>
          <w:rFonts w:ascii="Times New Roman" w:hAnsi="Times New Roman" w:cs="Times New Roman"/>
          <w:sz w:val="28"/>
          <w:szCs w:val="28"/>
          <w:lang w:val="en-US"/>
        </w:rPr>
        <w:t>+ 2</w:t>
      </w:r>
      <w:r w:rsidR="00CB2339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F334D8" w:rsidRPr="003042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B2339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F334D8" w:rsidRPr="0030424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334D8" w:rsidRPr="003042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305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34D8" w:rsidRPr="00771150" w:rsidRDefault="00683D6D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2)</w:t>
      </w:r>
      <w:r w:rsidRPr="00683D6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F334D8" w:rsidRPr="00771150">
        <w:rPr>
          <w:rFonts w:ascii="Times New Roman" w:hAnsi="Times New Roman" w:cs="Times New Roman"/>
          <w:sz w:val="28"/>
          <w:szCs w:val="28"/>
          <w:lang w:val="en-US"/>
        </w:rPr>
        <w:t>4Fe(</w:t>
      </w:r>
      <w:proofErr w:type="gramEnd"/>
      <w:r w:rsidR="00F334D8" w:rsidRPr="00771150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F334D8" w:rsidRPr="007711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334D8" w:rsidRPr="00771150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="00F334D8" w:rsidRPr="007711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334D8" w:rsidRPr="00771150">
        <w:rPr>
          <w:rFonts w:ascii="Times New Roman" w:hAnsi="Times New Roman" w:cs="Times New Roman"/>
          <w:sz w:val="28"/>
          <w:szCs w:val="28"/>
          <w:lang w:val="en-US"/>
        </w:rPr>
        <w:t>O + O</w:t>
      </w:r>
      <w:r w:rsidR="00F334D8" w:rsidRPr="007711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334D8" w:rsidRPr="00771150">
        <w:rPr>
          <w:rFonts w:ascii="Times New Roman" w:hAnsi="Times New Roman" w:cs="Times New Roman"/>
          <w:sz w:val="28"/>
          <w:szCs w:val="28"/>
          <w:lang w:val="en-US"/>
        </w:rPr>
        <w:t xml:space="preserve"> = 4Fe(OH)</w:t>
      </w:r>
      <w:r w:rsidR="00F334D8" w:rsidRPr="007711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305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34D8" w:rsidRPr="00473B63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38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E52F6" wp14:editId="381190F1">
                <wp:simplePos x="0" y="0"/>
                <wp:positionH relativeFrom="column">
                  <wp:posOffset>1352550</wp:posOffset>
                </wp:positionH>
                <wp:positionV relativeFrom="paragraph">
                  <wp:posOffset>123190</wp:posOffset>
                </wp:positionV>
                <wp:extent cx="219075" cy="0"/>
                <wp:effectExtent l="0" t="76200" r="9525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8A9075" id="Прямая со стрелкой 4" o:spid="_x0000_s1026" type="#_x0000_t32" style="position:absolute;margin-left:106.5pt;margin-top:9.7pt;width:17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  <w:r w:rsidR="00683D6D" w:rsidRPr="00473B63">
        <w:rPr>
          <w:rFonts w:ascii="Times New Roman" w:hAnsi="Times New Roman" w:cs="Times New Roman"/>
          <w:sz w:val="28"/>
          <w:szCs w:val="28"/>
        </w:rPr>
        <w:t>3)</w:t>
      </w:r>
      <w:r w:rsidR="00683D6D" w:rsidRPr="00683D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3B63">
        <w:rPr>
          <w:rFonts w:ascii="Times New Roman" w:hAnsi="Times New Roman" w:cs="Times New Roman"/>
          <w:sz w:val="28"/>
          <w:szCs w:val="28"/>
        </w:rPr>
        <w:t>2</w:t>
      </w:r>
      <w:r w:rsidRPr="0030424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73B63">
        <w:rPr>
          <w:rFonts w:ascii="Times New Roman" w:hAnsi="Times New Roman" w:cs="Times New Roman"/>
          <w:sz w:val="28"/>
          <w:szCs w:val="28"/>
        </w:rPr>
        <w:t>(</w:t>
      </w:r>
      <w:r w:rsidRPr="0030424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73B63">
        <w:rPr>
          <w:rFonts w:ascii="Times New Roman" w:hAnsi="Times New Roman" w:cs="Times New Roman"/>
          <w:sz w:val="28"/>
          <w:szCs w:val="28"/>
        </w:rPr>
        <w:t>)</w:t>
      </w:r>
      <w:r w:rsidRPr="00473B6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3B63">
        <w:rPr>
          <w:rFonts w:ascii="Times New Roman" w:hAnsi="Times New Roman" w:cs="Times New Roman"/>
          <w:sz w:val="28"/>
          <w:szCs w:val="28"/>
        </w:rPr>
        <w:t xml:space="preserve"> </w:t>
      </w:r>
      <w:r w:rsidRPr="003042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473B63">
        <w:rPr>
          <w:rFonts w:ascii="Times New Roman" w:hAnsi="Times New Roman" w:cs="Times New Roman"/>
          <w:sz w:val="28"/>
          <w:szCs w:val="28"/>
          <w:vertAlign w:val="superscript"/>
        </w:rPr>
        <w:t>°</w:t>
      </w:r>
      <w:r w:rsidR="00E3056B" w:rsidRPr="00473B63">
        <w:rPr>
          <w:rFonts w:ascii="Times New Roman" w:hAnsi="Times New Roman" w:cs="Times New Roman"/>
          <w:sz w:val="28"/>
          <w:szCs w:val="28"/>
        </w:rPr>
        <w:t xml:space="preserve"> </w:t>
      </w:r>
      <w:r w:rsidRPr="00473B63">
        <w:rPr>
          <w:rFonts w:ascii="Times New Roman" w:hAnsi="Times New Roman" w:cs="Times New Roman"/>
          <w:sz w:val="28"/>
          <w:szCs w:val="28"/>
        </w:rPr>
        <w:t xml:space="preserve"> </w:t>
      </w:r>
      <w:r w:rsidRPr="0030424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73B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424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3B6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3B63">
        <w:rPr>
          <w:rFonts w:ascii="Times New Roman" w:hAnsi="Times New Roman" w:cs="Times New Roman"/>
          <w:sz w:val="28"/>
          <w:szCs w:val="28"/>
        </w:rPr>
        <w:t xml:space="preserve"> + 3</w:t>
      </w:r>
      <w:r w:rsidRPr="003042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73B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424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3056B" w:rsidRPr="00473B63">
        <w:rPr>
          <w:rFonts w:ascii="Times New Roman" w:hAnsi="Times New Roman" w:cs="Times New Roman"/>
          <w:sz w:val="28"/>
          <w:szCs w:val="28"/>
        </w:rPr>
        <w:t xml:space="preserve"> </w:t>
      </w:r>
      <w:r w:rsidRPr="00473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24C">
        <w:rPr>
          <w:rFonts w:ascii="Times New Roman" w:hAnsi="Times New Roman" w:cs="Times New Roman"/>
          <w:sz w:val="28"/>
          <w:szCs w:val="28"/>
        </w:rPr>
        <w:t xml:space="preserve">Составлено сокращенное ионное уравнение второго превращения: </w:t>
      </w:r>
    </w:p>
    <w:p w:rsidR="00F334D8" w:rsidRPr="008A3E12" w:rsidRDefault="00683D6D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F334D8" w:rsidRPr="0030424C">
        <w:rPr>
          <w:rFonts w:ascii="Times New Roman" w:hAnsi="Times New Roman" w:cs="Times New Roman"/>
          <w:sz w:val="28"/>
          <w:szCs w:val="28"/>
        </w:rPr>
        <w:t>2OH</w:t>
      </w:r>
      <w:r w:rsidR="00F334D8" w:rsidRPr="00CD660E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F334D8" w:rsidRPr="0030424C">
        <w:rPr>
          <w:rFonts w:ascii="Times New Roman" w:hAnsi="Times New Roman" w:cs="Times New Roman"/>
          <w:sz w:val="28"/>
          <w:szCs w:val="28"/>
        </w:rPr>
        <w:t xml:space="preserve"> + Fe</w:t>
      </w:r>
      <w:r w:rsidR="00F334D8" w:rsidRPr="00CD660E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F334D8" w:rsidRPr="0030424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F334D8" w:rsidRPr="0030424C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="00F334D8" w:rsidRPr="0030424C">
        <w:rPr>
          <w:rFonts w:ascii="Times New Roman" w:hAnsi="Times New Roman" w:cs="Times New Roman"/>
          <w:sz w:val="28"/>
          <w:szCs w:val="28"/>
        </w:rPr>
        <w:t>(OH)</w:t>
      </w:r>
      <w:r w:rsidR="00F334D8" w:rsidRPr="00CD660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за это задание 4 балла (в соответствии с четырьмя элементами правильного ответа).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задание высокого уровня сложности, учащийся самостоятельно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бирает реагенты для получения заданного вещества, возможно, условия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реакции (из демоверсии неясно, всегда ли условия будут указаны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почке, например, нагревание, как в приведенном примере), а также составляет молекулярные и сокращенное ионное уравнение для одной из реакций. Следует отметить, что ФИПИ рекомендует готовить учащихся основной школы к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вильному написанию зарядов ионов (сначала число, а затем знак), чтобы не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 путаницы со степенями окисления.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часть содержит два задания №23 и №24. Перед началом выполнения заданий даются рекомендации учащемуся.</w:t>
      </w:r>
    </w:p>
    <w:p w:rsidR="00F334D8" w:rsidRDefault="00683D6D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4F4C8" wp14:editId="64FF72BF">
                <wp:simplePos x="0" y="0"/>
                <wp:positionH relativeFrom="column">
                  <wp:posOffset>-12700</wp:posOffset>
                </wp:positionH>
                <wp:positionV relativeFrom="paragraph">
                  <wp:posOffset>174625</wp:posOffset>
                </wp:positionV>
                <wp:extent cx="6010275" cy="779145"/>
                <wp:effectExtent l="0" t="0" r="28575" b="2095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7DF1" w:rsidRPr="00683D6D" w:rsidRDefault="001D7DF1" w:rsidP="00F334D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683D6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Приступайте к выполнению заданий 23 и 24 после выполнения всех предыд</w:t>
                            </w:r>
                            <w:r w:rsidRPr="00683D6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у</w:t>
                            </w:r>
                            <w:r w:rsidRPr="00683D6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щих заданий. Прочитайте текст и выполните задания 23 и 24. Задание 24 выполняйте только под наблюдением эксперта-экзаменатора.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1pt;margin-top:13.75pt;width:473.25pt;height:6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" fillcolor="white [3201]" strokeweight=".5pt">
                <v:textbox>
                  <w:txbxContent>
                    <w:p w:rsidR="001D7DF1" w:rsidRPr="00683D6D" w:rsidRDefault="001D7DF1" w:rsidP="00F334D8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683D6D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Приступайте к выполнению заданий 23 и 24 после выполнения всех предыд</w:t>
                      </w:r>
                      <w:r w:rsidRPr="00683D6D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у</w:t>
                      </w:r>
                      <w:r w:rsidRPr="00683D6D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щих заданий. Прочитайте текст и выполните задания 23 и 24. Задание 24 выполняйте только под наблюдением эксперта-экзаменатора.</w:t>
                      </w:r>
                    </w:p>
                  </w:txbxContent>
                </v:textbox>
              </v:shape>
            </w:pict>
          </mc:Fallback>
        </mc:AlternateConten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D8" w:rsidRPr="007C48DC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8DC">
        <w:rPr>
          <w:rFonts w:ascii="Times New Roman" w:hAnsi="Times New Roman" w:cs="Times New Roman"/>
          <w:b/>
          <w:i/>
          <w:sz w:val="28"/>
          <w:szCs w:val="28"/>
        </w:rPr>
        <w:t xml:space="preserve">Задание 23. </w:t>
      </w:r>
    </w:p>
    <w:p w:rsidR="00683D6D" w:rsidRDefault="00683D6D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34D8" w:rsidRPr="007C48DC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8DC">
        <w:rPr>
          <w:rFonts w:ascii="Times New Roman" w:hAnsi="Times New Roman" w:cs="Times New Roman"/>
          <w:i/>
          <w:sz w:val="28"/>
          <w:szCs w:val="28"/>
        </w:rPr>
        <w:t>В трех колбах находятся растворы веществ: хлорида железа(II), хлор</w:t>
      </w:r>
      <w:r w:rsidRPr="007C48DC">
        <w:rPr>
          <w:rFonts w:ascii="Times New Roman" w:hAnsi="Times New Roman" w:cs="Times New Roman"/>
          <w:i/>
          <w:sz w:val="28"/>
          <w:szCs w:val="28"/>
        </w:rPr>
        <w:t>и</w:t>
      </w:r>
      <w:r w:rsidRPr="007C48DC">
        <w:rPr>
          <w:rFonts w:ascii="Times New Roman" w:hAnsi="Times New Roman" w:cs="Times New Roman"/>
          <w:i/>
          <w:sz w:val="28"/>
          <w:szCs w:val="28"/>
        </w:rPr>
        <w:t>да магния и сульфата магния. Из одной колбы было отобрано небольшое кол</w:t>
      </w:r>
      <w:r w:rsidRPr="007C48DC">
        <w:rPr>
          <w:rFonts w:ascii="Times New Roman" w:hAnsi="Times New Roman" w:cs="Times New Roman"/>
          <w:i/>
          <w:sz w:val="28"/>
          <w:szCs w:val="28"/>
        </w:rPr>
        <w:t>и</w:t>
      </w:r>
      <w:r w:rsidRPr="007C48DC">
        <w:rPr>
          <w:rFonts w:ascii="Times New Roman" w:hAnsi="Times New Roman" w:cs="Times New Roman"/>
          <w:i/>
          <w:sz w:val="28"/>
          <w:szCs w:val="28"/>
        </w:rPr>
        <w:t>чество раствора. Подтвердите, что отобранное вещество является раств</w:t>
      </w:r>
      <w:r w:rsidRPr="007C48DC">
        <w:rPr>
          <w:rFonts w:ascii="Times New Roman" w:hAnsi="Times New Roman" w:cs="Times New Roman"/>
          <w:i/>
          <w:sz w:val="28"/>
          <w:szCs w:val="28"/>
        </w:rPr>
        <w:t>о</w:t>
      </w:r>
      <w:r w:rsidRPr="007C48DC">
        <w:rPr>
          <w:rFonts w:ascii="Times New Roman" w:hAnsi="Times New Roman" w:cs="Times New Roman"/>
          <w:i/>
          <w:sz w:val="28"/>
          <w:szCs w:val="28"/>
        </w:rPr>
        <w:t xml:space="preserve">ром сульфата магния. </w:t>
      </w:r>
    </w:p>
    <w:p w:rsidR="00F334D8" w:rsidRPr="007C48DC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8DC">
        <w:rPr>
          <w:rFonts w:ascii="Times New Roman" w:hAnsi="Times New Roman" w:cs="Times New Roman"/>
          <w:i/>
          <w:sz w:val="28"/>
          <w:szCs w:val="28"/>
        </w:rPr>
        <w:t>Для этого:</w:t>
      </w:r>
      <w:r w:rsidR="00E305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34D8" w:rsidRPr="007C48DC" w:rsidRDefault="00683D6D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 </w:t>
      </w:r>
      <w:r w:rsidR="00F334D8" w:rsidRPr="007C48DC">
        <w:rPr>
          <w:rFonts w:ascii="Times New Roman" w:hAnsi="Times New Roman" w:cs="Times New Roman"/>
          <w:i/>
          <w:sz w:val="28"/>
          <w:szCs w:val="28"/>
        </w:rPr>
        <w:t>назовите два реактива необходимые для подтверждения наличия в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F334D8" w:rsidRPr="007C48DC">
        <w:rPr>
          <w:rFonts w:ascii="Times New Roman" w:hAnsi="Times New Roman" w:cs="Times New Roman"/>
          <w:i/>
          <w:sz w:val="28"/>
          <w:szCs w:val="28"/>
        </w:rPr>
        <w:t>растворе именно сульфата магния. Сформулируйте обоснование своего в</w:t>
      </w:r>
      <w:r w:rsidR="00F334D8" w:rsidRPr="007C48DC">
        <w:rPr>
          <w:rFonts w:ascii="Times New Roman" w:hAnsi="Times New Roman" w:cs="Times New Roman"/>
          <w:i/>
          <w:sz w:val="28"/>
          <w:szCs w:val="28"/>
        </w:rPr>
        <w:t>ы</w:t>
      </w:r>
      <w:r w:rsidR="00F334D8" w:rsidRPr="007C48DC">
        <w:rPr>
          <w:rFonts w:ascii="Times New Roman" w:hAnsi="Times New Roman" w:cs="Times New Roman"/>
          <w:i/>
          <w:sz w:val="28"/>
          <w:szCs w:val="28"/>
        </w:rPr>
        <w:t>бо</w:t>
      </w:r>
      <w:r>
        <w:rPr>
          <w:rFonts w:ascii="Times New Roman" w:hAnsi="Times New Roman" w:cs="Times New Roman"/>
          <w:i/>
          <w:sz w:val="28"/>
          <w:szCs w:val="28"/>
        </w:rPr>
        <w:t>ра.</w:t>
      </w:r>
    </w:p>
    <w:p w:rsidR="00F334D8" w:rsidRPr="007C48DC" w:rsidRDefault="00683D6D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 </w:t>
      </w:r>
      <w:r w:rsidR="00F334D8" w:rsidRPr="007C48DC">
        <w:rPr>
          <w:rFonts w:ascii="Times New Roman" w:hAnsi="Times New Roman" w:cs="Times New Roman"/>
          <w:i/>
          <w:sz w:val="28"/>
          <w:szCs w:val="28"/>
        </w:rPr>
        <w:t>составьте уравнения реакций, которые позволяют подтвердить нал</w:t>
      </w:r>
      <w:r w:rsidR="00F334D8" w:rsidRPr="007C48DC">
        <w:rPr>
          <w:rFonts w:ascii="Times New Roman" w:hAnsi="Times New Roman" w:cs="Times New Roman"/>
          <w:i/>
          <w:sz w:val="28"/>
          <w:szCs w:val="28"/>
        </w:rPr>
        <w:t>и</w:t>
      </w:r>
      <w:r w:rsidR="00F334D8" w:rsidRPr="007C48DC">
        <w:rPr>
          <w:rFonts w:ascii="Times New Roman" w:hAnsi="Times New Roman" w:cs="Times New Roman"/>
          <w:i/>
          <w:sz w:val="28"/>
          <w:szCs w:val="28"/>
        </w:rPr>
        <w:t>чие каждого из ионов в составе раствора сульфата магния.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это задание предполагает владение знаниями о качественных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акциях на катионы и анионы в растворе, а также о химических свойствах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сов неорганических соединений. В данном случае доказательство присутствия в растворе катиона магния строится на получении малорастворимого гидроксида магния, который не растворится в избытке щелочи, т.к. не обладает амфоте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ными свойствами. Выполняющий качественный анализ ученик должен 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гнозировать выпадение белого осадка при добавлении щелочи. Доказательство наличия в растворе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сульфат-иона</w:t>
      </w:r>
      <w:proofErr w:type="gramEnd"/>
      <w:r>
        <w:rPr>
          <w:rFonts w:ascii="Times New Roman" w:hAnsi="Times New Roman" w:cs="Times New Roman"/>
          <w:sz w:val="28"/>
          <w:szCs w:val="28"/>
        </w:rPr>
        <w:t>, очевидно, должно строиться на реакции 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обмена с растворимой солью бария (ученик сам выбирает по таблице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творимости нитрат или хлорид бария).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затруднения у учащихся, скорее всего, будет вызывать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димость обосновать выбор того или иного реактива и привести письменную формулировку этого обоснования.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данном задании заложено 4 элемента ответа и, соответственно, макс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мальный балл за это задание равен 4.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A7">
        <w:rPr>
          <w:rFonts w:ascii="Times New Roman" w:hAnsi="Times New Roman" w:cs="Times New Roman"/>
          <w:sz w:val="28"/>
          <w:szCs w:val="28"/>
        </w:rPr>
        <w:t xml:space="preserve">Элементы ответа: </w:t>
      </w:r>
    </w:p>
    <w:p w:rsidR="00F334D8" w:rsidRDefault="00683D6D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F334D8" w:rsidRPr="00B160A7">
        <w:rPr>
          <w:rFonts w:ascii="Times New Roman" w:hAnsi="Times New Roman" w:cs="Times New Roman"/>
          <w:sz w:val="28"/>
          <w:szCs w:val="28"/>
        </w:rPr>
        <w:t>определен реактив, необходимый для подтверждения наличия в выда</w:t>
      </w:r>
      <w:r w:rsidR="00F334D8" w:rsidRPr="00B160A7">
        <w:rPr>
          <w:rFonts w:ascii="Times New Roman" w:hAnsi="Times New Roman" w:cs="Times New Roman"/>
          <w:sz w:val="28"/>
          <w:szCs w:val="28"/>
        </w:rPr>
        <w:t>н</w:t>
      </w:r>
      <w:r w:rsidR="00F334D8" w:rsidRPr="00B160A7">
        <w:rPr>
          <w:rFonts w:ascii="Times New Roman" w:hAnsi="Times New Roman" w:cs="Times New Roman"/>
          <w:sz w:val="28"/>
          <w:szCs w:val="28"/>
        </w:rPr>
        <w:t xml:space="preserve">ном растворе </w:t>
      </w:r>
      <w:proofErr w:type="gramStart"/>
      <w:r w:rsidR="00F334D8" w:rsidRPr="00B160A7">
        <w:rPr>
          <w:rFonts w:ascii="Times New Roman" w:hAnsi="Times New Roman" w:cs="Times New Roman"/>
          <w:sz w:val="28"/>
          <w:szCs w:val="28"/>
        </w:rPr>
        <w:t>сульфат-иона</w:t>
      </w:r>
      <w:proofErr w:type="gramEnd"/>
      <w:r w:rsidR="00F334D8" w:rsidRPr="00B160A7">
        <w:rPr>
          <w:rFonts w:ascii="Times New Roman" w:hAnsi="Times New Roman" w:cs="Times New Roman"/>
          <w:sz w:val="28"/>
          <w:szCs w:val="28"/>
        </w:rPr>
        <w:t>, и сформулировано обоснование выбора этого реа</w:t>
      </w:r>
      <w:r w:rsidR="00F334D8" w:rsidRPr="00B160A7">
        <w:rPr>
          <w:rFonts w:ascii="Times New Roman" w:hAnsi="Times New Roman" w:cs="Times New Roman"/>
          <w:sz w:val="28"/>
          <w:szCs w:val="28"/>
        </w:rPr>
        <w:t>к</w:t>
      </w:r>
      <w:r w:rsidR="00F334D8" w:rsidRPr="00B160A7">
        <w:rPr>
          <w:rFonts w:ascii="Times New Roman" w:hAnsi="Times New Roman" w:cs="Times New Roman"/>
          <w:sz w:val="28"/>
          <w:szCs w:val="28"/>
        </w:rPr>
        <w:t>тива, например: для подтверждения наличия в растворе сульфат-иона требуется хлорид бария (BaCl</w:t>
      </w:r>
      <w:r w:rsidR="00F334D8" w:rsidRPr="00B553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334D8" w:rsidRPr="00B160A7">
        <w:rPr>
          <w:rFonts w:ascii="Times New Roman" w:hAnsi="Times New Roman" w:cs="Times New Roman"/>
          <w:sz w:val="28"/>
          <w:szCs w:val="28"/>
        </w:rPr>
        <w:t>), т.к. при взаимодействии с ионом бария сульфат-иона о</w:t>
      </w:r>
      <w:r w:rsidR="00F334D8" w:rsidRPr="00B160A7">
        <w:rPr>
          <w:rFonts w:ascii="Times New Roman" w:hAnsi="Times New Roman" w:cs="Times New Roman"/>
          <w:sz w:val="28"/>
          <w:szCs w:val="28"/>
        </w:rPr>
        <w:t>б</w:t>
      </w:r>
      <w:r w:rsidR="00F334D8" w:rsidRPr="00B160A7">
        <w:rPr>
          <w:rFonts w:ascii="Times New Roman" w:hAnsi="Times New Roman" w:cs="Times New Roman"/>
          <w:sz w:val="28"/>
          <w:szCs w:val="28"/>
        </w:rPr>
        <w:t>разуется белый осадок сульфата бария (BaSO</w:t>
      </w:r>
      <w:r w:rsidR="00F334D8" w:rsidRPr="00B553A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334D8" w:rsidRPr="00B160A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34D8" w:rsidRDefault="00683D6D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334D8" w:rsidRPr="00B160A7">
        <w:rPr>
          <w:rFonts w:ascii="Times New Roman" w:hAnsi="Times New Roman" w:cs="Times New Roman"/>
          <w:sz w:val="28"/>
          <w:szCs w:val="28"/>
        </w:rPr>
        <w:t xml:space="preserve">составлено уравнение реакции, которое позволяет подтвердить наличие </w:t>
      </w:r>
      <w:proofErr w:type="gramStart"/>
      <w:r w:rsidR="00F334D8" w:rsidRPr="00B160A7">
        <w:rPr>
          <w:rFonts w:ascii="Times New Roman" w:hAnsi="Times New Roman" w:cs="Times New Roman"/>
          <w:sz w:val="28"/>
          <w:szCs w:val="28"/>
        </w:rPr>
        <w:t>сульфат-иона</w:t>
      </w:r>
      <w:proofErr w:type="gramEnd"/>
      <w:r w:rsidR="00F334D8" w:rsidRPr="00B160A7">
        <w:rPr>
          <w:rFonts w:ascii="Times New Roman" w:hAnsi="Times New Roman" w:cs="Times New Roman"/>
          <w:sz w:val="28"/>
          <w:szCs w:val="28"/>
        </w:rPr>
        <w:t xml:space="preserve"> в растворе сульфата магния: 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A7">
        <w:rPr>
          <w:rFonts w:ascii="Times New Roman" w:hAnsi="Times New Roman" w:cs="Times New Roman"/>
          <w:sz w:val="28"/>
          <w:szCs w:val="28"/>
        </w:rPr>
        <w:t>MgSO</w:t>
      </w:r>
      <w:r w:rsidRPr="000672B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60A7">
        <w:rPr>
          <w:rFonts w:ascii="Times New Roman" w:hAnsi="Times New Roman" w:cs="Times New Roman"/>
          <w:sz w:val="28"/>
          <w:szCs w:val="28"/>
        </w:rPr>
        <w:t xml:space="preserve"> + BaCl</w:t>
      </w:r>
      <w:r w:rsidRPr="000672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A7">
        <w:rPr>
          <w:rFonts w:ascii="Times New Roman" w:hAnsi="Times New Roman" w:cs="Times New Roman"/>
          <w:sz w:val="28"/>
          <w:szCs w:val="28"/>
        </w:rPr>
        <w:t>= BaSO</w:t>
      </w:r>
      <w:r w:rsidRPr="000672B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60A7">
        <w:rPr>
          <w:rFonts w:ascii="Times New Roman" w:hAnsi="Times New Roman" w:cs="Times New Roman"/>
          <w:sz w:val="28"/>
          <w:szCs w:val="28"/>
        </w:rPr>
        <w:t xml:space="preserve"> + MgCl</w:t>
      </w:r>
      <w:r w:rsidRPr="000672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6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D8" w:rsidRDefault="00683D6D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F334D8" w:rsidRPr="00B160A7">
        <w:rPr>
          <w:rFonts w:ascii="Times New Roman" w:hAnsi="Times New Roman" w:cs="Times New Roman"/>
          <w:sz w:val="28"/>
          <w:szCs w:val="28"/>
        </w:rPr>
        <w:t>определен реактив, необходимый для подтверждения наличия в выда</w:t>
      </w:r>
      <w:r w:rsidR="00F334D8" w:rsidRPr="00B160A7">
        <w:rPr>
          <w:rFonts w:ascii="Times New Roman" w:hAnsi="Times New Roman" w:cs="Times New Roman"/>
          <w:sz w:val="28"/>
          <w:szCs w:val="28"/>
        </w:rPr>
        <w:t>н</w:t>
      </w:r>
      <w:r w:rsidR="00F334D8" w:rsidRPr="00B160A7">
        <w:rPr>
          <w:rFonts w:ascii="Times New Roman" w:hAnsi="Times New Roman" w:cs="Times New Roman"/>
          <w:sz w:val="28"/>
          <w:szCs w:val="28"/>
        </w:rPr>
        <w:t>ном растворе иона магния, и сформулировано обоснование выбора этого реа</w:t>
      </w:r>
      <w:r w:rsidR="00F334D8" w:rsidRPr="00B160A7">
        <w:rPr>
          <w:rFonts w:ascii="Times New Roman" w:hAnsi="Times New Roman" w:cs="Times New Roman"/>
          <w:sz w:val="28"/>
          <w:szCs w:val="28"/>
        </w:rPr>
        <w:t>к</w:t>
      </w:r>
      <w:r w:rsidR="00F334D8" w:rsidRPr="00B160A7">
        <w:rPr>
          <w:rFonts w:ascii="Times New Roman" w:hAnsi="Times New Roman" w:cs="Times New Roman"/>
          <w:sz w:val="28"/>
          <w:szCs w:val="28"/>
        </w:rPr>
        <w:t>тива, например: для подтверждения наличия в растворе иона магния можно и</w:t>
      </w:r>
      <w:r w:rsidR="00F334D8" w:rsidRPr="00B160A7">
        <w:rPr>
          <w:rFonts w:ascii="Times New Roman" w:hAnsi="Times New Roman" w:cs="Times New Roman"/>
          <w:sz w:val="28"/>
          <w:szCs w:val="28"/>
        </w:rPr>
        <w:t>с</w:t>
      </w:r>
      <w:r w:rsidR="00F334D8" w:rsidRPr="00B160A7">
        <w:rPr>
          <w:rFonts w:ascii="Times New Roman" w:hAnsi="Times New Roman" w:cs="Times New Roman"/>
          <w:sz w:val="28"/>
          <w:szCs w:val="28"/>
        </w:rPr>
        <w:t>пользовать раствор гидроксида натрия (</w:t>
      </w:r>
      <w:r w:rsidR="00CB2339">
        <w:rPr>
          <w:rFonts w:ascii="Times New Roman" w:hAnsi="Times New Roman" w:cs="Times New Roman"/>
          <w:sz w:val="28"/>
          <w:szCs w:val="28"/>
        </w:rPr>
        <w:t>№</w:t>
      </w:r>
      <w:proofErr w:type="spellStart"/>
      <w:r w:rsidR="00F334D8" w:rsidRPr="00B160A7">
        <w:rPr>
          <w:rFonts w:ascii="Times New Roman" w:hAnsi="Times New Roman" w:cs="Times New Roman"/>
          <w:sz w:val="28"/>
          <w:szCs w:val="28"/>
        </w:rPr>
        <w:t>aOH</w:t>
      </w:r>
      <w:proofErr w:type="spellEnd"/>
      <w:r w:rsidR="00F334D8" w:rsidRPr="00B160A7">
        <w:rPr>
          <w:rFonts w:ascii="Times New Roman" w:hAnsi="Times New Roman" w:cs="Times New Roman"/>
          <w:sz w:val="28"/>
          <w:szCs w:val="28"/>
        </w:rPr>
        <w:t>), т.к. при взаимодейств</w:t>
      </w:r>
      <w:proofErr w:type="gramStart"/>
      <w:r w:rsidR="00F334D8" w:rsidRPr="00B160A7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="00F334D8" w:rsidRPr="00B160A7">
        <w:rPr>
          <w:rFonts w:ascii="Times New Roman" w:hAnsi="Times New Roman" w:cs="Times New Roman"/>
          <w:sz w:val="28"/>
          <w:szCs w:val="28"/>
        </w:rPr>
        <w:t>на магния с гидроксид</w:t>
      </w:r>
      <w:r w:rsidR="00F334D8">
        <w:rPr>
          <w:rFonts w:ascii="Times New Roman" w:hAnsi="Times New Roman" w:cs="Times New Roman"/>
          <w:sz w:val="28"/>
          <w:szCs w:val="28"/>
        </w:rPr>
        <w:t>-</w:t>
      </w:r>
      <w:r w:rsidR="00F334D8" w:rsidRPr="00B160A7">
        <w:rPr>
          <w:rFonts w:ascii="Times New Roman" w:hAnsi="Times New Roman" w:cs="Times New Roman"/>
          <w:sz w:val="28"/>
          <w:szCs w:val="28"/>
        </w:rPr>
        <w:t>ионом образуется нерастворимый осадок гидроксида ма</w:t>
      </w:r>
      <w:r w:rsidR="00F334D8" w:rsidRPr="00B160A7">
        <w:rPr>
          <w:rFonts w:ascii="Times New Roman" w:hAnsi="Times New Roman" w:cs="Times New Roman"/>
          <w:sz w:val="28"/>
          <w:szCs w:val="28"/>
        </w:rPr>
        <w:t>г</w:t>
      </w:r>
      <w:r w:rsidR="00F334D8" w:rsidRPr="00B160A7">
        <w:rPr>
          <w:rFonts w:ascii="Times New Roman" w:hAnsi="Times New Roman" w:cs="Times New Roman"/>
          <w:sz w:val="28"/>
          <w:szCs w:val="28"/>
        </w:rPr>
        <w:t>ния (</w:t>
      </w:r>
      <w:proofErr w:type="spellStart"/>
      <w:r w:rsidR="00F334D8" w:rsidRPr="00B160A7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="00F334D8" w:rsidRPr="00B160A7">
        <w:rPr>
          <w:rFonts w:ascii="Times New Roman" w:hAnsi="Times New Roman" w:cs="Times New Roman"/>
          <w:sz w:val="28"/>
          <w:szCs w:val="28"/>
        </w:rPr>
        <w:t>(OH)</w:t>
      </w:r>
      <w:r w:rsidR="00F334D8" w:rsidRPr="00E206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334D8" w:rsidRPr="00B160A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34D8" w:rsidRDefault="00683D6D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F334D8" w:rsidRPr="00B160A7">
        <w:rPr>
          <w:rFonts w:ascii="Times New Roman" w:hAnsi="Times New Roman" w:cs="Times New Roman"/>
          <w:sz w:val="28"/>
          <w:szCs w:val="28"/>
        </w:rPr>
        <w:t xml:space="preserve">составлено уравнение реакции, которое позволяет подтвердить наличие иона магния в растворе сульфата магния: </w:t>
      </w:r>
    </w:p>
    <w:p w:rsidR="00F334D8" w:rsidRPr="00771150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A49">
        <w:rPr>
          <w:rFonts w:ascii="Times New Roman" w:hAnsi="Times New Roman" w:cs="Times New Roman"/>
          <w:sz w:val="28"/>
          <w:szCs w:val="28"/>
          <w:lang w:val="en-US"/>
        </w:rPr>
        <w:t>MgSO</w:t>
      </w:r>
      <w:proofErr w:type="spellEnd"/>
      <w:r w:rsidRPr="0077115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71150">
        <w:rPr>
          <w:rFonts w:ascii="Times New Roman" w:hAnsi="Times New Roman" w:cs="Times New Roman"/>
          <w:sz w:val="28"/>
          <w:szCs w:val="28"/>
        </w:rPr>
        <w:t xml:space="preserve"> + 2</w:t>
      </w:r>
      <w:r w:rsidR="00CB2339" w:rsidRPr="00E3056B">
        <w:rPr>
          <w:rFonts w:ascii="Times New Roman" w:hAnsi="Times New Roman" w:cs="Times New Roman"/>
          <w:sz w:val="28"/>
          <w:szCs w:val="28"/>
        </w:rPr>
        <w:t>№</w:t>
      </w:r>
      <w:proofErr w:type="spellStart"/>
      <w:r w:rsidRPr="00A25A49">
        <w:rPr>
          <w:rFonts w:ascii="Times New Roman" w:hAnsi="Times New Roman" w:cs="Times New Roman"/>
          <w:sz w:val="28"/>
          <w:szCs w:val="28"/>
          <w:lang w:val="en-US"/>
        </w:rPr>
        <w:t>aOH</w:t>
      </w:r>
      <w:proofErr w:type="spellEnd"/>
      <w:r w:rsidRPr="00771150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A25A49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7711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25A4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71150">
        <w:rPr>
          <w:rFonts w:ascii="Times New Roman" w:hAnsi="Times New Roman" w:cs="Times New Roman"/>
          <w:sz w:val="28"/>
          <w:szCs w:val="28"/>
        </w:rPr>
        <w:t>)</w:t>
      </w:r>
      <w:r w:rsidRPr="007711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1150">
        <w:rPr>
          <w:rFonts w:ascii="Times New Roman" w:hAnsi="Times New Roman" w:cs="Times New Roman"/>
          <w:sz w:val="28"/>
          <w:szCs w:val="28"/>
        </w:rPr>
        <w:t xml:space="preserve"> + </w:t>
      </w:r>
      <w:r w:rsidR="00CB2339" w:rsidRPr="00E3056B">
        <w:rPr>
          <w:rFonts w:ascii="Times New Roman" w:hAnsi="Times New Roman" w:cs="Times New Roman"/>
          <w:sz w:val="28"/>
          <w:szCs w:val="28"/>
        </w:rPr>
        <w:t>№</w:t>
      </w:r>
      <w:r w:rsidRPr="00A25A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11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25A4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71150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24 является продолжением задания № 23, но предполагает практическое выполнение описанных действий.</w:t>
      </w:r>
    </w:p>
    <w:p w:rsidR="00F334D8" w:rsidRPr="00787ABD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BD">
        <w:rPr>
          <w:rFonts w:ascii="Times New Roman" w:hAnsi="Times New Roman" w:cs="Times New Roman"/>
          <w:b/>
          <w:i/>
          <w:sz w:val="28"/>
          <w:szCs w:val="28"/>
        </w:rPr>
        <w:t>Задание 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6D">
        <w:rPr>
          <w:rFonts w:ascii="Times New Roman" w:hAnsi="Times New Roman" w:cs="Times New Roman"/>
          <w:b/>
          <w:i/>
          <w:sz w:val="28"/>
          <w:szCs w:val="28"/>
        </w:rPr>
        <w:t>Проведите необходимые опыты, подтверждающие, что в</w:t>
      </w:r>
      <w:r w:rsidR="00683D6D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683D6D">
        <w:rPr>
          <w:rFonts w:ascii="Times New Roman" w:hAnsi="Times New Roman" w:cs="Times New Roman"/>
          <w:b/>
          <w:i/>
          <w:sz w:val="28"/>
          <w:szCs w:val="28"/>
        </w:rPr>
        <w:t>выданной вам пробирке находится именно раствор сульфата магния</w:t>
      </w:r>
      <w:r w:rsidRPr="00787ABD">
        <w:rPr>
          <w:rFonts w:ascii="Times New Roman" w:hAnsi="Times New Roman" w:cs="Times New Roman"/>
          <w:i/>
          <w:sz w:val="28"/>
          <w:szCs w:val="28"/>
        </w:rPr>
        <w:t>.</w:t>
      </w:r>
    </w:p>
    <w:p w:rsidR="00F334D8" w:rsidRPr="00956C6C" w:rsidRDefault="00F334D8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56C6C">
        <w:rPr>
          <w:rFonts w:ascii="Times New Roman" w:hAnsi="Times New Roman" w:cs="Times New Roman"/>
          <w:spacing w:val="-2"/>
          <w:sz w:val="28"/>
          <w:szCs w:val="28"/>
        </w:rPr>
        <w:t>Это задание направлено на оценку порядка и техники выполнения химич</w:t>
      </w:r>
      <w:r w:rsidRPr="00956C6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56C6C">
        <w:rPr>
          <w:rFonts w:ascii="Times New Roman" w:hAnsi="Times New Roman" w:cs="Times New Roman"/>
          <w:spacing w:val="-2"/>
          <w:sz w:val="28"/>
          <w:szCs w:val="28"/>
        </w:rPr>
        <w:t>ского эксперимента. Максимальный балл за выполнение этого задания равен</w:t>
      </w:r>
      <w:r w:rsidR="00683D6D" w:rsidRPr="00956C6C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956C6C">
        <w:rPr>
          <w:rFonts w:ascii="Times New Roman" w:hAnsi="Times New Roman" w:cs="Times New Roman"/>
          <w:spacing w:val="-2"/>
          <w:sz w:val="28"/>
          <w:szCs w:val="28"/>
        </w:rPr>
        <w:t>2. Содержание верного ответа и указания по оцениванию приведены в таблице.</w:t>
      </w:r>
    </w:p>
    <w:p w:rsidR="00956C6C" w:rsidRDefault="00956C6C" w:rsidP="00683D6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4D8" w:rsidRPr="00683D6D" w:rsidRDefault="00F334D8" w:rsidP="00683D6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6D">
        <w:rPr>
          <w:rFonts w:ascii="Times New Roman" w:hAnsi="Times New Roman" w:cs="Times New Roman"/>
          <w:b/>
          <w:sz w:val="28"/>
          <w:szCs w:val="28"/>
        </w:rPr>
        <w:t>Содержание верного ответа и указания по оцениванию задания № 24</w:t>
      </w:r>
    </w:p>
    <w:p w:rsidR="00683D6D" w:rsidRPr="00683D6D" w:rsidRDefault="00683D6D" w:rsidP="00683D6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1"/>
        <w:tblW w:w="9639" w:type="dxa"/>
        <w:jc w:val="center"/>
        <w:tblLook w:val="04A0" w:firstRow="1" w:lastRow="0" w:firstColumn="1" w:lastColumn="0" w:noHBand="0" w:noVBand="1"/>
      </w:tblPr>
      <w:tblGrid>
        <w:gridCol w:w="8364"/>
        <w:gridCol w:w="1275"/>
      </w:tblGrid>
      <w:tr w:rsidR="00F334D8" w:rsidRPr="00683D6D" w:rsidTr="00683D6D">
        <w:trPr>
          <w:jc w:val="center"/>
        </w:trPr>
        <w:tc>
          <w:tcPr>
            <w:tcW w:w="8364" w:type="dxa"/>
          </w:tcPr>
          <w:p w:rsidR="00F334D8" w:rsidRPr="00683D6D" w:rsidRDefault="00F334D8" w:rsidP="00683D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D6D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верного ответа и указания по оцениванию</w:t>
            </w:r>
            <w:r w:rsidR="00683D6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83D6D">
              <w:rPr>
                <w:rFonts w:ascii="Times New Roman" w:hAnsi="Times New Roman" w:cs="Times New Roman"/>
                <w:sz w:val="26"/>
                <w:szCs w:val="26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75" w:type="dxa"/>
          </w:tcPr>
          <w:p w:rsidR="00F334D8" w:rsidRPr="00683D6D" w:rsidRDefault="00F334D8" w:rsidP="00683D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D6D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334D8" w:rsidRPr="00683D6D" w:rsidTr="00683D6D">
        <w:trPr>
          <w:jc w:val="center"/>
        </w:trPr>
        <w:tc>
          <w:tcPr>
            <w:tcW w:w="8364" w:type="dxa"/>
          </w:tcPr>
          <w:p w:rsidR="00F334D8" w:rsidRPr="00683D6D" w:rsidRDefault="00F334D8" w:rsidP="00683D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3D6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запланированные опыты, подтверждающие, что в выданной пробирке находится именно раствор сульфата магния: </w:t>
            </w:r>
          </w:p>
          <w:p w:rsidR="00F334D8" w:rsidRPr="00683D6D" w:rsidRDefault="00F334D8" w:rsidP="00683D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3D6D">
              <w:rPr>
                <w:rFonts w:ascii="Times New Roman" w:hAnsi="Times New Roman" w:cs="Times New Roman"/>
                <w:sz w:val="26"/>
                <w:szCs w:val="26"/>
              </w:rPr>
              <w:t>• содержимое пробирки было разделено на две части для проведения опытов;</w:t>
            </w:r>
            <w:r w:rsidR="00E3056B" w:rsidRPr="00683D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34D8" w:rsidRPr="00683D6D" w:rsidRDefault="00F334D8" w:rsidP="00683D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3D6D">
              <w:rPr>
                <w:rFonts w:ascii="Times New Roman" w:hAnsi="Times New Roman" w:cs="Times New Roman"/>
                <w:sz w:val="26"/>
                <w:szCs w:val="26"/>
              </w:rPr>
              <w:t>• к одной пробирке был добавлен раствор хлорида бария;</w:t>
            </w:r>
            <w:r w:rsidR="00E3056B" w:rsidRPr="00683D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34D8" w:rsidRPr="00683D6D" w:rsidRDefault="00F334D8" w:rsidP="00683D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3D6D">
              <w:rPr>
                <w:rFonts w:ascii="Times New Roman" w:hAnsi="Times New Roman" w:cs="Times New Roman"/>
                <w:sz w:val="26"/>
                <w:szCs w:val="26"/>
              </w:rPr>
              <w:t>• к другой пробирке добавлен раствор гидроксида натрия. При этом, при выполнении каждого из действий были соблюдены правила безопасного обращения с веществами и оборудованием: переливания реактивов; о</w:t>
            </w:r>
            <w:r w:rsidRPr="00683D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83D6D">
              <w:rPr>
                <w:rFonts w:ascii="Times New Roman" w:hAnsi="Times New Roman" w:cs="Times New Roman"/>
                <w:sz w:val="26"/>
                <w:szCs w:val="26"/>
              </w:rPr>
              <w:t>бора и смешивания реактивов; зажигания спиртовки и прекращения ее горения; нагревания веществ</w:t>
            </w:r>
          </w:p>
        </w:tc>
        <w:tc>
          <w:tcPr>
            <w:tcW w:w="1275" w:type="dxa"/>
          </w:tcPr>
          <w:p w:rsidR="00F334D8" w:rsidRPr="00683D6D" w:rsidRDefault="00F334D8" w:rsidP="00683D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4D8" w:rsidRPr="00683D6D" w:rsidTr="00683D6D">
        <w:trPr>
          <w:jc w:val="center"/>
        </w:trPr>
        <w:tc>
          <w:tcPr>
            <w:tcW w:w="8364" w:type="dxa"/>
          </w:tcPr>
          <w:p w:rsidR="00F334D8" w:rsidRPr="00683D6D" w:rsidRDefault="00F334D8" w:rsidP="00683D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3D6D">
              <w:rPr>
                <w:rFonts w:ascii="Times New Roman" w:hAnsi="Times New Roman" w:cs="Times New Roman"/>
                <w:sz w:val="26"/>
                <w:szCs w:val="26"/>
              </w:rPr>
              <w:t xml:space="preserve">Распознавание </w:t>
            </w:r>
            <w:proofErr w:type="gramStart"/>
            <w:r w:rsidRPr="00683D6D">
              <w:rPr>
                <w:rFonts w:ascii="Times New Roman" w:hAnsi="Times New Roman" w:cs="Times New Roman"/>
                <w:sz w:val="26"/>
                <w:szCs w:val="26"/>
              </w:rPr>
              <w:t>проведено</w:t>
            </w:r>
            <w:proofErr w:type="gramEnd"/>
            <w:r w:rsidRPr="00683D6D">
              <w:rPr>
                <w:rFonts w:ascii="Times New Roman" w:hAnsi="Times New Roman" w:cs="Times New Roman"/>
                <w:sz w:val="26"/>
                <w:szCs w:val="26"/>
              </w:rPr>
              <w:t xml:space="preserve"> верно, с соблюдением правил техники бе</w:t>
            </w:r>
            <w:r w:rsidRPr="00683D6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83D6D">
              <w:rPr>
                <w:rFonts w:ascii="Times New Roman" w:hAnsi="Times New Roman" w:cs="Times New Roman"/>
                <w:sz w:val="26"/>
                <w:szCs w:val="26"/>
              </w:rPr>
              <w:t>опасности</w:t>
            </w:r>
          </w:p>
        </w:tc>
        <w:tc>
          <w:tcPr>
            <w:tcW w:w="1275" w:type="dxa"/>
          </w:tcPr>
          <w:p w:rsidR="00F334D8" w:rsidRPr="00683D6D" w:rsidRDefault="00F334D8" w:rsidP="00683D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334D8" w:rsidRPr="00683D6D" w:rsidTr="00683D6D">
        <w:trPr>
          <w:jc w:val="center"/>
        </w:trPr>
        <w:tc>
          <w:tcPr>
            <w:tcW w:w="8364" w:type="dxa"/>
          </w:tcPr>
          <w:p w:rsidR="00F334D8" w:rsidRPr="00683D6D" w:rsidRDefault="00F334D8" w:rsidP="00683D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3D6D">
              <w:rPr>
                <w:rFonts w:ascii="Times New Roman" w:hAnsi="Times New Roman" w:cs="Times New Roman"/>
                <w:sz w:val="26"/>
                <w:szCs w:val="26"/>
              </w:rPr>
              <w:t xml:space="preserve">Распознавание </w:t>
            </w:r>
            <w:proofErr w:type="gramStart"/>
            <w:r w:rsidRPr="00683D6D">
              <w:rPr>
                <w:rFonts w:ascii="Times New Roman" w:hAnsi="Times New Roman" w:cs="Times New Roman"/>
                <w:sz w:val="26"/>
                <w:szCs w:val="26"/>
              </w:rPr>
              <w:t>проведено</w:t>
            </w:r>
            <w:proofErr w:type="gramEnd"/>
            <w:r w:rsidRPr="00683D6D">
              <w:rPr>
                <w:rFonts w:ascii="Times New Roman" w:hAnsi="Times New Roman" w:cs="Times New Roman"/>
                <w:sz w:val="26"/>
                <w:szCs w:val="26"/>
              </w:rPr>
              <w:t xml:space="preserve"> верно, но были несущественно нарушены пр</w:t>
            </w:r>
            <w:r w:rsidRPr="00683D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83D6D">
              <w:rPr>
                <w:rFonts w:ascii="Times New Roman" w:hAnsi="Times New Roman" w:cs="Times New Roman"/>
                <w:sz w:val="26"/>
                <w:szCs w:val="26"/>
              </w:rPr>
              <w:t>вила техники безопасности при отборе веществ или смешивании</w:t>
            </w:r>
          </w:p>
        </w:tc>
        <w:tc>
          <w:tcPr>
            <w:tcW w:w="1275" w:type="dxa"/>
          </w:tcPr>
          <w:p w:rsidR="00F334D8" w:rsidRPr="00683D6D" w:rsidRDefault="00F334D8" w:rsidP="00683D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334D8" w:rsidRPr="00683D6D" w:rsidTr="00683D6D">
        <w:trPr>
          <w:jc w:val="center"/>
        </w:trPr>
        <w:tc>
          <w:tcPr>
            <w:tcW w:w="8364" w:type="dxa"/>
          </w:tcPr>
          <w:p w:rsidR="00F334D8" w:rsidRPr="00683D6D" w:rsidRDefault="00F334D8" w:rsidP="00683D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3D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Распознавание проведено неверно и/или были существенно нарушены правила техники безопасности</w:t>
            </w:r>
          </w:p>
        </w:tc>
        <w:tc>
          <w:tcPr>
            <w:tcW w:w="1275" w:type="dxa"/>
          </w:tcPr>
          <w:p w:rsidR="00F334D8" w:rsidRPr="00683D6D" w:rsidRDefault="00F334D8" w:rsidP="00683D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D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34D8" w:rsidRPr="00683D6D" w:rsidTr="00683D6D">
        <w:trPr>
          <w:jc w:val="center"/>
        </w:trPr>
        <w:tc>
          <w:tcPr>
            <w:tcW w:w="8364" w:type="dxa"/>
          </w:tcPr>
          <w:p w:rsidR="00F334D8" w:rsidRPr="00683D6D" w:rsidRDefault="00F334D8" w:rsidP="00683D6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3D6D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Максимальный балл</w:t>
            </w:r>
          </w:p>
        </w:tc>
        <w:tc>
          <w:tcPr>
            <w:tcW w:w="1275" w:type="dxa"/>
          </w:tcPr>
          <w:p w:rsidR="00F334D8" w:rsidRPr="00683D6D" w:rsidRDefault="00F334D8" w:rsidP="00683D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3D6D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F334D8" w:rsidRPr="00683D6D" w:rsidTr="00683D6D">
        <w:trPr>
          <w:jc w:val="center"/>
        </w:trPr>
        <w:tc>
          <w:tcPr>
            <w:tcW w:w="8364" w:type="dxa"/>
          </w:tcPr>
          <w:p w:rsidR="00F334D8" w:rsidRPr="00683D6D" w:rsidRDefault="00F334D8" w:rsidP="00683D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3D6D">
              <w:rPr>
                <w:rFonts w:ascii="Times New Roman" w:hAnsi="Times New Roman" w:cs="Times New Roman"/>
                <w:i/>
                <w:sz w:val="26"/>
                <w:szCs w:val="26"/>
              </w:rPr>
              <w:t>При существенном нарушении правил техники безопасности, эксперт наблюдатель обязан прекратить выполнение эксперимента учащимся</w:t>
            </w:r>
          </w:p>
        </w:tc>
        <w:tc>
          <w:tcPr>
            <w:tcW w:w="1275" w:type="dxa"/>
          </w:tcPr>
          <w:p w:rsidR="00F334D8" w:rsidRPr="00683D6D" w:rsidRDefault="00F334D8" w:rsidP="00683D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34D8" w:rsidRDefault="00F334D8" w:rsidP="007560A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E9C" w:rsidRPr="00AC1E9C" w:rsidRDefault="00AC1E9C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E9C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334D8" w:rsidRDefault="00AC1E9C" w:rsidP="00756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содержательного анализа перспективной модели ОГЭ</w:t>
      </w:r>
      <w:r w:rsidR="00F334D8">
        <w:rPr>
          <w:rFonts w:ascii="Times New Roman" w:hAnsi="Times New Roman" w:cs="Times New Roman"/>
          <w:sz w:val="28"/>
          <w:szCs w:val="28"/>
        </w:rPr>
        <w:t xml:space="preserve"> по х</w:t>
      </w:r>
      <w:r w:rsidR="00F334D8">
        <w:rPr>
          <w:rFonts w:ascii="Times New Roman" w:hAnsi="Times New Roman" w:cs="Times New Roman"/>
          <w:sz w:val="28"/>
          <w:szCs w:val="28"/>
        </w:rPr>
        <w:t>и</w:t>
      </w:r>
      <w:r w:rsidR="00F334D8">
        <w:rPr>
          <w:rFonts w:ascii="Times New Roman" w:hAnsi="Times New Roman" w:cs="Times New Roman"/>
          <w:sz w:val="28"/>
          <w:szCs w:val="28"/>
        </w:rPr>
        <w:t>мии можно выделить ряд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="00F334D8">
        <w:rPr>
          <w:rFonts w:ascii="Times New Roman" w:hAnsi="Times New Roman" w:cs="Times New Roman"/>
          <w:sz w:val="28"/>
          <w:szCs w:val="28"/>
        </w:rPr>
        <w:t xml:space="preserve"> особенностей:</w:t>
      </w:r>
    </w:p>
    <w:p w:rsidR="00F334D8" w:rsidRDefault="00F334D8" w:rsidP="006A447E">
      <w:pPr>
        <w:pStyle w:val="aff9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заданий с выбором ответа 1 из 4-х на более сложный вариант выбора 2-х правильных ответов из 5-ти предложенных.</w:t>
      </w:r>
    </w:p>
    <w:p w:rsidR="00F334D8" w:rsidRDefault="00F334D8" w:rsidP="006A447E">
      <w:pPr>
        <w:pStyle w:val="aff9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заданий, при ответе на которые учащемуся нужно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строить последовательность цифр, отражающую ослабление или усиление (п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вышение-понижение; увеличение-уменьшение) каких-либо свойств или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теристик атомов элементов.</w:t>
      </w:r>
    </w:p>
    <w:p w:rsidR="00F334D8" w:rsidRDefault="00F334D8" w:rsidP="006A447E">
      <w:pPr>
        <w:pStyle w:val="aff9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оценки правильности двух утверждений, учащимся предлаг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выбрать несколько правильных утверждений из списка.</w:t>
      </w:r>
    </w:p>
    <w:p w:rsidR="00F334D8" w:rsidRDefault="00F334D8" w:rsidP="006A447E">
      <w:pPr>
        <w:pStyle w:val="aff9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практико-ориентированных заданий с единым контекстом.</w:t>
      </w:r>
    </w:p>
    <w:p w:rsidR="00F334D8" w:rsidRDefault="00F334D8" w:rsidP="006A447E">
      <w:pPr>
        <w:pStyle w:val="aff9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формы ответа на задания базового уровня сложности, предполагающие произведение расчетов. Вместо выбора нужного числового значения из 4-х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ученик должен произвести расчет и вписать правильный ответ в специально отведенное поле.</w:t>
      </w:r>
    </w:p>
    <w:p w:rsidR="00F334D8" w:rsidRDefault="00F334D8" w:rsidP="006A447E">
      <w:pPr>
        <w:pStyle w:val="aff9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части 2 заданием высокого уровня сложности,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ленным на проверку знаний учащимися генетических связей между классами неорганических соединений.</w:t>
      </w:r>
    </w:p>
    <w:p w:rsidR="00F334D8" w:rsidRDefault="00F334D8" w:rsidP="006A447E">
      <w:pPr>
        <w:pStyle w:val="aff9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0D">
        <w:rPr>
          <w:rFonts w:ascii="Times New Roman" w:hAnsi="Times New Roman" w:cs="Times New Roman"/>
          <w:sz w:val="28"/>
          <w:szCs w:val="28"/>
        </w:rPr>
        <w:t>Включение в часть 2 КИМ практической части, состоящей из двух з</w:t>
      </w:r>
      <w:r w:rsidRPr="004A570D">
        <w:rPr>
          <w:rFonts w:ascii="Times New Roman" w:hAnsi="Times New Roman" w:cs="Times New Roman"/>
          <w:sz w:val="28"/>
          <w:szCs w:val="28"/>
        </w:rPr>
        <w:t>а</w:t>
      </w:r>
      <w:r w:rsidRPr="004A570D">
        <w:rPr>
          <w:rFonts w:ascii="Times New Roman" w:hAnsi="Times New Roman" w:cs="Times New Roman"/>
          <w:sz w:val="28"/>
          <w:szCs w:val="28"/>
        </w:rPr>
        <w:t>даний: № 23, предполагающего планирование и моделирование эксперимента (мысленный эксперимент) и задания № 24, направленного на проверку техники эксперимента и умений безопасной работы с реактивами и оборудованием.</w:t>
      </w:r>
    </w:p>
    <w:sectPr w:rsidR="00F334D8" w:rsidSect="007560A0">
      <w:footerReference w:type="default" r:id="rId38"/>
      <w:pgSz w:w="11907" w:h="16840" w:code="9"/>
      <w:pgMar w:top="1134" w:right="1134" w:bottom="1134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AA" w:rsidRDefault="00930BAA">
      <w:pPr>
        <w:spacing w:after="0" w:line="240" w:lineRule="auto"/>
      </w:pPr>
      <w:r>
        <w:separator/>
      </w:r>
    </w:p>
  </w:endnote>
  <w:endnote w:type="continuationSeparator" w:id="0">
    <w:p w:rsidR="00930BAA" w:rsidRDefault="009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628672"/>
      <w:docPartObj>
        <w:docPartGallery w:val="Page Numbers (Bottom of Page)"/>
        <w:docPartUnique/>
      </w:docPartObj>
    </w:sdtPr>
    <w:sdtEndPr/>
    <w:sdtContent>
      <w:p w:rsidR="001D7DF1" w:rsidRDefault="001D7DF1">
        <w:pPr>
          <w:pStyle w:val="af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14FB3">
          <w:rPr>
            <w:noProof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840633"/>
      <w:docPartObj>
        <w:docPartGallery w:val="Page Numbers (Bottom of Page)"/>
        <w:docPartUnique/>
      </w:docPartObj>
    </w:sdtPr>
    <w:sdtEndPr/>
    <w:sdtContent>
      <w:p w:rsidR="001D7DF1" w:rsidRDefault="001D7DF1">
        <w:pPr>
          <w:pStyle w:val="af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14FB3">
          <w:rPr>
            <w:noProof/>
          </w:rPr>
          <w:t>17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939442"/>
      <w:docPartObj>
        <w:docPartGallery w:val="Page Numbers (Bottom of Page)"/>
        <w:docPartUnique/>
      </w:docPartObj>
    </w:sdtPr>
    <w:sdtEndPr/>
    <w:sdtContent>
      <w:p w:rsidR="001D7DF1" w:rsidRDefault="001D7DF1">
        <w:pPr>
          <w:pStyle w:val="af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14FB3">
          <w:rPr>
            <w:noProof/>
          </w:rPr>
          <w:t>31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AA" w:rsidRDefault="00930BAA">
      <w:r>
        <w:separator/>
      </w:r>
    </w:p>
  </w:footnote>
  <w:footnote w:type="continuationSeparator" w:id="0">
    <w:p w:rsidR="00930BAA" w:rsidRDefault="0093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D6F"/>
    <w:multiLevelType w:val="multilevel"/>
    <w:tmpl w:val="CE2E4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AF30AA"/>
    <w:multiLevelType w:val="multilevel"/>
    <w:tmpl w:val="609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5B22613"/>
    <w:multiLevelType w:val="multilevel"/>
    <w:tmpl w:val="68447B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307C7E"/>
    <w:multiLevelType w:val="multilevel"/>
    <w:tmpl w:val="764CBC9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F170A2E"/>
    <w:multiLevelType w:val="multilevel"/>
    <w:tmpl w:val="553A03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F654EED"/>
    <w:multiLevelType w:val="multilevel"/>
    <w:tmpl w:val="42E0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2656B11"/>
    <w:multiLevelType w:val="multilevel"/>
    <w:tmpl w:val="68447B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F2668A"/>
    <w:multiLevelType w:val="multilevel"/>
    <w:tmpl w:val="FFD09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945C2D"/>
    <w:multiLevelType w:val="multilevel"/>
    <w:tmpl w:val="E6BC5CB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color w:val="00000A"/>
        <w:spacing w:val="-6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28E54F6"/>
    <w:multiLevelType w:val="hybridMultilevel"/>
    <w:tmpl w:val="76A060A8"/>
    <w:lvl w:ilvl="0" w:tplc="1E1EEBD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115FFB"/>
    <w:multiLevelType w:val="hybridMultilevel"/>
    <w:tmpl w:val="2B6E5F22"/>
    <w:lvl w:ilvl="0" w:tplc="E8640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4651F9"/>
    <w:multiLevelType w:val="multilevel"/>
    <w:tmpl w:val="F31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290E25E5"/>
    <w:multiLevelType w:val="hybridMultilevel"/>
    <w:tmpl w:val="1B4A5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916414"/>
    <w:multiLevelType w:val="hybridMultilevel"/>
    <w:tmpl w:val="51189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163B78"/>
    <w:multiLevelType w:val="hybridMultilevel"/>
    <w:tmpl w:val="9E46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E77AB"/>
    <w:multiLevelType w:val="multilevel"/>
    <w:tmpl w:val="5FC437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2CA1687A"/>
    <w:multiLevelType w:val="multilevel"/>
    <w:tmpl w:val="DB88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2CC36F8E"/>
    <w:multiLevelType w:val="hybridMultilevel"/>
    <w:tmpl w:val="DF021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A53E77"/>
    <w:multiLevelType w:val="multilevel"/>
    <w:tmpl w:val="3C20E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2082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43A4CDF"/>
    <w:multiLevelType w:val="hybridMultilevel"/>
    <w:tmpl w:val="AD6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E3FE4"/>
    <w:multiLevelType w:val="multilevel"/>
    <w:tmpl w:val="C4B0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359C6C88"/>
    <w:multiLevelType w:val="multilevel"/>
    <w:tmpl w:val="BE0C5602"/>
    <w:lvl w:ilvl="0">
      <w:start w:val="1"/>
      <w:numFmt w:val="decimal"/>
      <w:lvlText w:val="Приложение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433C8"/>
    <w:multiLevelType w:val="multilevel"/>
    <w:tmpl w:val="89EE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3AB20A03"/>
    <w:multiLevelType w:val="multilevel"/>
    <w:tmpl w:val="887ED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B520B76"/>
    <w:multiLevelType w:val="multilevel"/>
    <w:tmpl w:val="C5980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D801867"/>
    <w:multiLevelType w:val="multilevel"/>
    <w:tmpl w:val="CABAFFB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3DBC13EF"/>
    <w:multiLevelType w:val="multilevel"/>
    <w:tmpl w:val="F64EA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E755B24"/>
    <w:multiLevelType w:val="hybridMultilevel"/>
    <w:tmpl w:val="7E5C3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EAA4180"/>
    <w:multiLevelType w:val="multilevel"/>
    <w:tmpl w:val="3C8E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4DE0603E"/>
    <w:multiLevelType w:val="multilevel"/>
    <w:tmpl w:val="09E02F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559B70FC"/>
    <w:multiLevelType w:val="multilevel"/>
    <w:tmpl w:val="A7F62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687358B"/>
    <w:multiLevelType w:val="multilevel"/>
    <w:tmpl w:val="A344D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7E071CC"/>
    <w:multiLevelType w:val="multilevel"/>
    <w:tmpl w:val="FF3E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58F215DE"/>
    <w:multiLevelType w:val="multilevel"/>
    <w:tmpl w:val="BE0C5602"/>
    <w:lvl w:ilvl="0">
      <w:start w:val="1"/>
      <w:numFmt w:val="decimal"/>
      <w:lvlText w:val="Приложение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06B05"/>
    <w:multiLevelType w:val="multilevel"/>
    <w:tmpl w:val="B8344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BEC26C8"/>
    <w:multiLevelType w:val="multilevel"/>
    <w:tmpl w:val="11B21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C63121E"/>
    <w:multiLevelType w:val="hybridMultilevel"/>
    <w:tmpl w:val="70D2A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C725538"/>
    <w:multiLevelType w:val="multilevel"/>
    <w:tmpl w:val="288A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>
    <w:nsid w:val="5CB54A91"/>
    <w:multiLevelType w:val="multilevel"/>
    <w:tmpl w:val="AB8CC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>
    <w:nsid w:val="5F2551DB"/>
    <w:multiLevelType w:val="multilevel"/>
    <w:tmpl w:val="2022412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1">
    <w:nsid w:val="614857AE"/>
    <w:multiLevelType w:val="multilevel"/>
    <w:tmpl w:val="D48C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2">
    <w:nsid w:val="634936B5"/>
    <w:multiLevelType w:val="multilevel"/>
    <w:tmpl w:val="DF683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77C4326"/>
    <w:multiLevelType w:val="multilevel"/>
    <w:tmpl w:val="84EE0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ACF6254"/>
    <w:multiLevelType w:val="multilevel"/>
    <w:tmpl w:val="0C5ECE8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70C587A"/>
    <w:multiLevelType w:val="multilevel"/>
    <w:tmpl w:val="F2EC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6">
    <w:nsid w:val="786A4ADE"/>
    <w:multiLevelType w:val="multilevel"/>
    <w:tmpl w:val="DBA8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7">
    <w:nsid w:val="7B7630D8"/>
    <w:multiLevelType w:val="multilevel"/>
    <w:tmpl w:val="1B282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D131553"/>
    <w:multiLevelType w:val="multilevel"/>
    <w:tmpl w:val="BE0C5602"/>
    <w:lvl w:ilvl="0">
      <w:start w:val="1"/>
      <w:numFmt w:val="decimal"/>
      <w:lvlText w:val="Приложение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8"/>
  </w:num>
  <w:num w:numId="4">
    <w:abstractNumId w:val="26"/>
  </w:num>
  <w:num w:numId="5">
    <w:abstractNumId w:val="4"/>
  </w:num>
  <w:num w:numId="6">
    <w:abstractNumId w:val="22"/>
  </w:num>
  <w:num w:numId="7">
    <w:abstractNumId w:val="0"/>
  </w:num>
  <w:num w:numId="8">
    <w:abstractNumId w:val="36"/>
  </w:num>
  <w:num w:numId="9">
    <w:abstractNumId w:val="31"/>
  </w:num>
  <w:num w:numId="10">
    <w:abstractNumId w:val="19"/>
  </w:num>
  <w:num w:numId="11">
    <w:abstractNumId w:val="42"/>
  </w:num>
  <w:num w:numId="12">
    <w:abstractNumId w:val="25"/>
  </w:num>
  <w:num w:numId="13">
    <w:abstractNumId w:val="7"/>
  </w:num>
  <w:num w:numId="14">
    <w:abstractNumId w:val="6"/>
  </w:num>
  <w:num w:numId="15">
    <w:abstractNumId w:val="30"/>
  </w:num>
  <w:num w:numId="16">
    <w:abstractNumId w:val="3"/>
  </w:num>
  <w:num w:numId="17">
    <w:abstractNumId w:val="15"/>
  </w:num>
  <w:num w:numId="18">
    <w:abstractNumId w:val="27"/>
  </w:num>
  <w:num w:numId="19">
    <w:abstractNumId w:val="35"/>
  </w:num>
  <w:num w:numId="20">
    <w:abstractNumId w:val="41"/>
  </w:num>
  <w:num w:numId="21">
    <w:abstractNumId w:val="1"/>
  </w:num>
  <w:num w:numId="22">
    <w:abstractNumId w:val="38"/>
  </w:num>
  <w:num w:numId="23">
    <w:abstractNumId w:val="16"/>
  </w:num>
  <w:num w:numId="24">
    <w:abstractNumId w:val="23"/>
  </w:num>
  <w:num w:numId="25">
    <w:abstractNumId w:val="5"/>
  </w:num>
  <w:num w:numId="26">
    <w:abstractNumId w:val="46"/>
  </w:num>
  <w:num w:numId="27">
    <w:abstractNumId w:val="11"/>
  </w:num>
  <w:num w:numId="28">
    <w:abstractNumId w:val="45"/>
  </w:num>
  <w:num w:numId="29">
    <w:abstractNumId w:val="21"/>
  </w:num>
  <w:num w:numId="30">
    <w:abstractNumId w:val="33"/>
  </w:num>
  <w:num w:numId="31">
    <w:abstractNumId w:val="29"/>
  </w:num>
  <w:num w:numId="32">
    <w:abstractNumId w:val="43"/>
  </w:num>
  <w:num w:numId="33">
    <w:abstractNumId w:val="24"/>
  </w:num>
  <w:num w:numId="34">
    <w:abstractNumId w:val="18"/>
  </w:num>
  <w:num w:numId="35">
    <w:abstractNumId w:val="47"/>
  </w:num>
  <w:num w:numId="36">
    <w:abstractNumId w:val="32"/>
  </w:num>
  <w:num w:numId="37">
    <w:abstractNumId w:val="39"/>
  </w:num>
  <w:num w:numId="38">
    <w:abstractNumId w:val="17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"/>
  </w:num>
  <w:num w:numId="42">
    <w:abstractNumId w:val="14"/>
  </w:num>
  <w:num w:numId="43">
    <w:abstractNumId w:val="34"/>
  </w:num>
  <w:num w:numId="44">
    <w:abstractNumId w:val="48"/>
  </w:num>
  <w:num w:numId="45">
    <w:abstractNumId w:val="12"/>
  </w:num>
  <w:num w:numId="46">
    <w:abstractNumId w:val="20"/>
  </w:num>
  <w:num w:numId="47">
    <w:abstractNumId w:val="13"/>
  </w:num>
  <w:num w:numId="48">
    <w:abstractNumId w:val="28"/>
  </w:num>
  <w:num w:numId="49">
    <w:abstractNumId w:val="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4A"/>
    <w:rsid w:val="000046AB"/>
    <w:rsid w:val="00004767"/>
    <w:rsid w:val="00050DAB"/>
    <w:rsid w:val="00061C5A"/>
    <w:rsid w:val="00074B41"/>
    <w:rsid w:val="00080B38"/>
    <w:rsid w:val="000834D7"/>
    <w:rsid w:val="000A01C4"/>
    <w:rsid w:val="000C21F4"/>
    <w:rsid w:val="000C3451"/>
    <w:rsid w:val="000C4C53"/>
    <w:rsid w:val="00107A9C"/>
    <w:rsid w:val="00147ABD"/>
    <w:rsid w:val="00157D2B"/>
    <w:rsid w:val="00184AB9"/>
    <w:rsid w:val="00186479"/>
    <w:rsid w:val="0019692E"/>
    <w:rsid w:val="001A7103"/>
    <w:rsid w:val="001B4649"/>
    <w:rsid w:val="001B76BB"/>
    <w:rsid w:val="001C0730"/>
    <w:rsid w:val="001C79B6"/>
    <w:rsid w:val="001D7DF1"/>
    <w:rsid w:val="001E2FBF"/>
    <w:rsid w:val="002247BF"/>
    <w:rsid w:val="0022547C"/>
    <w:rsid w:val="002267E4"/>
    <w:rsid w:val="00231387"/>
    <w:rsid w:val="002329B7"/>
    <w:rsid w:val="00237588"/>
    <w:rsid w:val="002476B9"/>
    <w:rsid w:val="002515EB"/>
    <w:rsid w:val="00253CDD"/>
    <w:rsid w:val="0025439C"/>
    <w:rsid w:val="0027544A"/>
    <w:rsid w:val="002872A3"/>
    <w:rsid w:val="002C4F48"/>
    <w:rsid w:val="0030446A"/>
    <w:rsid w:val="0030611D"/>
    <w:rsid w:val="00327A0B"/>
    <w:rsid w:val="00331B24"/>
    <w:rsid w:val="00340AF3"/>
    <w:rsid w:val="00341D8E"/>
    <w:rsid w:val="0037592B"/>
    <w:rsid w:val="0038308B"/>
    <w:rsid w:val="00386811"/>
    <w:rsid w:val="003A086E"/>
    <w:rsid w:val="003E2AE9"/>
    <w:rsid w:val="003E758F"/>
    <w:rsid w:val="003F0465"/>
    <w:rsid w:val="003F2547"/>
    <w:rsid w:val="00402A50"/>
    <w:rsid w:val="004622FD"/>
    <w:rsid w:val="00473B63"/>
    <w:rsid w:val="004A37E6"/>
    <w:rsid w:val="004B6137"/>
    <w:rsid w:val="004C5EF3"/>
    <w:rsid w:val="004D4370"/>
    <w:rsid w:val="004E1EA3"/>
    <w:rsid w:val="004E41D3"/>
    <w:rsid w:val="00511CBC"/>
    <w:rsid w:val="0052061C"/>
    <w:rsid w:val="00542B44"/>
    <w:rsid w:val="00544EEA"/>
    <w:rsid w:val="00545F21"/>
    <w:rsid w:val="00562D35"/>
    <w:rsid w:val="00577D33"/>
    <w:rsid w:val="005A1DDA"/>
    <w:rsid w:val="005A2D19"/>
    <w:rsid w:val="005C2150"/>
    <w:rsid w:val="005E2E37"/>
    <w:rsid w:val="005E7757"/>
    <w:rsid w:val="00601D92"/>
    <w:rsid w:val="00664B9D"/>
    <w:rsid w:val="00665CCF"/>
    <w:rsid w:val="00683D6D"/>
    <w:rsid w:val="00692AB8"/>
    <w:rsid w:val="006A447E"/>
    <w:rsid w:val="006B3B42"/>
    <w:rsid w:val="006D15F1"/>
    <w:rsid w:val="006E21CB"/>
    <w:rsid w:val="006F7749"/>
    <w:rsid w:val="00722E27"/>
    <w:rsid w:val="00727568"/>
    <w:rsid w:val="0073244A"/>
    <w:rsid w:val="00746E6A"/>
    <w:rsid w:val="007555ED"/>
    <w:rsid w:val="007560A0"/>
    <w:rsid w:val="00765F4B"/>
    <w:rsid w:val="00773412"/>
    <w:rsid w:val="007A2761"/>
    <w:rsid w:val="00806E83"/>
    <w:rsid w:val="00817197"/>
    <w:rsid w:val="00822CCA"/>
    <w:rsid w:val="00830E45"/>
    <w:rsid w:val="008617F3"/>
    <w:rsid w:val="00865277"/>
    <w:rsid w:val="00885F6F"/>
    <w:rsid w:val="00890675"/>
    <w:rsid w:val="008930AF"/>
    <w:rsid w:val="00897242"/>
    <w:rsid w:val="008A329D"/>
    <w:rsid w:val="008B2C2F"/>
    <w:rsid w:val="008B7ABF"/>
    <w:rsid w:val="008D17A8"/>
    <w:rsid w:val="008E400C"/>
    <w:rsid w:val="008F16FA"/>
    <w:rsid w:val="00904D73"/>
    <w:rsid w:val="00927E7C"/>
    <w:rsid w:val="00930BAA"/>
    <w:rsid w:val="00956C6C"/>
    <w:rsid w:val="0096543A"/>
    <w:rsid w:val="009C647D"/>
    <w:rsid w:val="00A05BE4"/>
    <w:rsid w:val="00A14E8D"/>
    <w:rsid w:val="00A15E38"/>
    <w:rsid w:val="00A25F5F"/>
    <w:rsid w:val="00A26530"/>
    <w:rsid w:val="00A367CD"/>
    <w:rsid w:val="00A53620"/>
    <w:rsid w:val="00A55917"/>
    <w:rsid w:val="00AA4E20"/>
    <w:rsid w:val="00AC1E9C"/>
    <w:rsid w:val="00AC2BB9"/>
    <w:rsid w:val="00AE5870"/>
    <w:rsid w:val="00B018E1"/>
    <w:rsid w:val="00B13FCB"/>
    <w:rsid w:val="00B1425E"/>
    <w:rsid w:val="00B242D1"/>
    <w:rsid w:val="00B54D5E"/>
    <w:rsid w:val="00B82961"/>
    <w:rsid w:val="00B9269F"/>
    <w:rsid w:val="00BA1C7E"/>
    <w:rsid w:val="00BA207F"/>
    <w:rsid w:val="00BB48FD"/>
    <w:rsid w:val="00BC2F41"/>
    <w:rsid w:val="00BC5518"/>
    <w:rsid w:val="00BD4088"/>
    <w:rsid w:val="00BF4068"/>
    <w:rsid w:val="00C17575"/>
    <w:rsid w:val="00C55359"/>
    <w:rsid w:val="00C6071A"/>
    <w:rsid w:val="00C80630"/>
    <w:rsid w:val="00CB2339"/>
    <w:rsid w:val="00CB5FB7"/>
    <w:rsid w:val="00CC07BD"/>
    <w:rsid w:val="00CC1FD5"/>
    <w:rsid w:val="00CE59C6"/>
    <w:rsid w:val="00CE5B4B"/>
    <w:rsid w:val="00D12D65"/>
    <w:rsid w:val="00D47971"/>
    <w:rsid w:val="00D530E6"/>
    <w:rsid w:val="00D64B0A"/>
    <w:rsid w:val="00D764CC"/>
    <w:rsid w:val="00DB27A7"/>
    <w:rsid w:val="00DC4D28"/>
    <w:rsid w:val="00DE23BE"/>
    <w:rsid w:val="00DE6F79"/>
    <w:rsid w:val="00E02040"/>
    <w:rsid w:val="00E06BC1"/>
    <w:rsid w:val="00E25F3E"/>
    <w:rsid w:val="00E3056B"/>
    <w:rsid w:val="00E54FB3"/>
    <w:rsid w:val="00E91EEF"/>
    <w:rsid w:val="00F13830"/>
    <w:rsid w:val="00F14FB3"/>
    <w:rsid w:val="00F334D8"/>
    <w:rsid w:val="00F55674"/>
    <w:rsid w:val="00F80E73"/>
    <w:rsid w:val="00F80FE0"/>
    <w:rsid w:val="00F916D1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unhideWhenUsed="0"/>
    <w:lsdException w:name="header" w:uiPriority="0" w:unhideWhenUsed="0" w:qFormat="1"/>
    <w:lsdException w:name="footer" w:unhideWhenUsed="0" w:qFormat="1"/>
    <w:lsdException w:name="caption" w:semiHidden="0" w:unhideWhenUsed="0" w:qFormat="1"/>
    <w:lsdException w:name="footnote reference" w:unhideWhenUsed="0" w:qFormat="1"/>
    <w:lsdException w:name="annotation reference" w:unhideWhenUsed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uiPriority="0" w:unhideWhenUsed="0" w:qFormat="1"/>
    <w:lsdException w:name="Subtitle" w:semiHidden="0" w:uiPriority="0" w:unhideWhenUsed="0" w:qFormat="1"/>
    <w:lsdException w:name="Body Text 2" w:semiHidden="0" w:unhideWhenUsed="0" w:qFormat="1"/>
    <w:lsdException w:name="Body Text Indent 2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semiHidden="0" w:unhideWhenUsed="0" w:qFormat="1"/>
    <w:lsdException w:name="Normal Table" w:qFormat="1"/>
    <w:lsdException w:name="annotation subject" w:uiPriority="0" w:unhideWhenUsed="0"/>
    <w:lsdException w:name="Balloon Text" w:unhideWhenUsed="0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qFormat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mbria" w:eastAsia="Times New Roman" w:hAnsi="Cambria" w:cs="Cambria"/>
      <w:b/>
      <w:bCs/>
      <w:color w:val="4F81BD"/>
    </w:rPr>
  </w:style>
  <w:style w:type="character" w:customStyle="1" w:styleId="a3">
    <w:name w:val="Текст выноски Знак"/>
    <w:basedOn w:val="a0"/>
    <w:uiPriority w:val="99"/>
    <w:qFormat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qFormat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Текст примечания Знак"/>
    <w:basedOn w:val="a0"/>
    <w:uiPriority w:val="99"/>
    <w:qFormat/>
    <w:rPr>
      <w:rFonts w:ascii="Calibri" w:eastAsia="Calibri" w:hAnsi="Calibri" w:cs="Calibri"/>
      <w:sz w:val="20"/>
      <w:szCs w:val="20"/>
    </w:rPr>
  </w:style>
  <w:style w:type="character" w:customStyle="1" w:styleId="a5">
    <w:name w:val="Тема примечания Знак"/>
    <w:basedOn w:val="a4"/>
    <w:qFormat/>
    <w:rPr>
      <w:rFonts w:ascii="Calibri" w:eastAsia="Calibri" w:hAnsi="Calibri" w:cs="Calibri"/>
      <w:b/>
      <w:bCs/>
      <w:sz w:val="20"/>
      <w:szCs w:val="20"/>
    </w:rPr>
  </w:style>
  <w:style w:type="character" w:customStyle="1" w:styleId="a6">
    <w:name w:val="Схема документа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a7">
    <w:name w:val="Текст сноски Знак"/>
    <w:basedOn w:val="a0"/>
    <w:uiPriority w:val="99"/>
    <w:qFormat/>
    <w:rPr>
      <w:rFonts w:ascii="Calibri" w:eastAsia="Calibri" w:hAnsi="Calibri" w:cs="Calibri"/>
      <w:sz w:val="20"/>
      <w:szCs w:val="20"/>
    </w:rPr>
  </w:style>
  <w:style w:type="character" w:customStyle="1" w:styleId="a8">
    <w:name w:val="Верхний колонтитул Знак"/>
    <w:basedOn w:val="a0"/>
    <w:qFormat/>
    <w:rPr>
      <w:rFonts w:ascii="Calibri" w:eastAsia="Calibri" w:hAnsi="Calibri" w:cs="Calibri"/>
    </w:rPr>
  </w:style>
  <w:style w:type="character" w:customStyle="1" w:styleId="a9">
    <w:name w:val="Основной текст Знак"/>
    <w:basedOn w:val="a0"/>
    <w:qFormat/>
    <w:rPr>
      <w:rFonts w:ascii="Calibri" w:eastAsia="Calibri" w:hAnsi="Calibri" w:cs="Calibri"/>
    </w:rPr>
  </w:style>
  <w:style w:type="character" w:customStyle="1" w:styleId="aa">
    <w:name w:val="Основной текст с отступом Знак"/>
    <w:basedOn w:val="a0"/>
    <w:qFormat/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uiPriority w:val="99"/>
    <w:qFormat/>
    <w:rPr>
      <w:rFonts w:ascii="Calibri" w:eastAsia="Calibri" w:hAnsi="Calibri" w:cs="Calibri"/>
    </w:rPr>
  </w:style>
  <w:style w:type="character" w:customStyle="1" w:styleId="23">
    <w:name w:val="Основной текст с отступом 2 Знак"/>
    <w:basedOn w:val="a0"/>
    <w:link w:val="23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qFormat/>
    <w:rPr>
      <w:rFonts w:ascii="Calibri" w:eastAsia="Calibri" w:hAnsi="Calibri" w:cs="Times New Roman"/>
      <w:b/>
      <w:bCs/>
      <w:sz w:val="24"/>
      <w:szCs w:val="24"/>
      <w:lang w:eastAsia="ar-SA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styleId="ae">
    <w:name w:val="footnote reference"/>
    <w:uiPriority w:val="99"/>
    <w:qFormat/>
    <w:rPr>
      <w:vertAlign w:val="superscript"/>
    </w:rPr>
  </w:style>
  <w:style w:type="character" w:styleId="af">
    <w:name w:val="annotation reference"/>
    <w:uiPriority w:val="99"/>
    <w:qFormat/>
    <w:rPr>
      <w:sz w:val="16"/>
      <w:szCs w:val="16"/>
    </w:rPr>
  </w:style>
  <w:style w:type="character" w:customStyle="1" w:styleId="-">
    <w:name w:val="Интернет-ссылка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character" w:customStyle="1" w:styleId="b-serp-urlitem1">
    <w:name w:val="b-serp-url__item1"/>
    <w:basedOn w:val="a0"/>
    <w:qFormat/>
  </w:style>
  <w:style w:type="character" w:customStyle="1" w:styleId="b-serp-urlmark1">
    <w:name w:val="b-serp-url__mark1"/>
    <w:basedOn w:val="a0"/>
    <w:qFormat/>
  </w:style>
  <w:style w:type="character" w:customStyle="1" w:styleId="b-serplistiteminfo1">
    <w:name w:val="b-serp__list_item_info1"/>
    <w:qFormat/>
    <w:rPr>
      <w:color w:val="00000A"/>
    </w:rPr>
  </w:style>
  <w:style w:type="character" w:customStyle="1" w:styleId="b-serplistiteminfodomain">
    <w:name w:val="b-serp__list_item_info_domai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s2">
    <w:name w:val="s2"/>
    <w:basedOn w:val="a0"/>
    <w:qFormat/>
  </w:style>
  <w:style w:type="character" w:customStyle="1" w:styleId="af1">
    <w:name w:val="Абзац списка Знак"/>
    <w:uiPriority w:val="99"/>
    <w:qFormat/>
    <w:locked/>
    <w:rsid w:val="008A1F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А_основной Знак"/>
    <w:uiPriority w:val="99"/>
    <w:qFormat/>
    <w:rsid w:val="00DA2E01"/>
    <w:rPr>
      <w:rFonts w:eastAsia="Calibri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WW8Num1z0">
    <w:name w:val="WW8Num1z0"/>
    <w:qFormat/>
    <w:rsid w:val="008A1F59"/>
  </w:style>
  <w:style w:type="character" w:customStyle="1" w:styleId="WW8Num1z1">
    <w:name w:val="WW8Num1z1"/>
    <w:qFormat/>
    <w:rsid w:val="008A1F59"/>
  </w:style>
  <w:style w:type="character" w:customStyle="1" w:styleId="WW8Num1z2">
    <w:name w:val="WW8Num1z2"/>
    <w:qFormat/>
    <w:rsid w:val="008A1F59"/>
  </w:style>
  <w:style w:type="character" w:customStyle="1" w:styleId="WW8Num1z3">
    <w:name w:val="WW8Num1z3"/>
    <w:qFormat/>
    <w:rsid w:val="008A1F59"/>
  </w:style>
  <w:style w:type="character" w:customStyle="1" w:styleId="WW8Num1z4">
    <w:name w:val="WW8Num1z4"/>
    <w:qFormat/>
    <w:rsid w:val="008A1F59"/>
  </w:style>
  <w:style w:type="character" w:customStyle="1" w:styleId="WW8Num1z5">
    <w:name w:val="WW8Num1z5"/>
    <w:qFormat/>
    <w:rsid w:val="008A1F59"/>
  </w:style>
  <w:style w:type="character" w:customStyle="1" w:styleId="WW8Num1z6">
    <w:name w:val="WW8Num1z6"/>
    <w:qFormat/>
    <w:rsid w:val="008A1F59"/>
  </w:style>
  <w:style w:type="character" w:customStyle="1" w:styleId="WW8Num1z7">
    <w:name w:val="WW8Num1z7"/>
    <w:qFormat/>
    <w:rsid w:val="008A1F59"/>
  </w:style>
  <w:style w:type="character" w:customStyle="1" w:styleId="WW8Num1z8">
    <w:name w:val="WW8Num1z8"/>
    <w:qFormat/>
    <w:rsid w:val="008A1F59"/>
  </w:style>
  <w:style w:type="character" w:customStyle="1" w:styleId="WW8Num2z0">
    <w:name w:val="WW8Num2z0"/>
    <w:qFormat/>
    <w:rsid w:val="008A1F59"/>
  </w:style>
  <w:style w:type="character" w:customStyle="1" w:styleId="WW8Num2z1">
    <w:name w:val="WW8Num2z1"/>
    <w:qFormat/>
    <w:rsid w:val="008A1F59"/>
  </w:style>
  <w:style w:type="character" w:customStyle="1" w:styleId="WW8Num2z2">
    <w:name w:val="WW8Num2z2"/>
    <w:qFormat/>
    <w:rsid w:val="008A1F59"/>
  </w:style>
  <w:style w:type="character" w:customStyle="1" w:styleId="WW8Num2z3">
    <w:name w:val="WW8Num2z3"/>
    <w:qFormat/>
    <w:rsid w:val="008A1F59"/>
  </w:style>
  <w:style w:type="character" w:customStyle="1" w:styleId="WW8Num2z4">
    <w:name w:val="WW8Num2z4"/>
    <w:qFormat/>
    <w:rsid w:val="008A1F59"/>
  </w:style>
  <w:style w:type="character" w:customStyle="1" w:styleId="WW8Num2z5">
    <w:name w:val="WW8Num2z5"/>
    <w:qFormat/>
    <w:rsid w:val="008A1F59"/>
  </w:style>
  <w:style w:type="character" w:customStyle="1" w:styleId="WW8Num2z6">
    <w:name w:val="WW8Num2z6"/>
    <w:qFormat/>
    <w:rsid w:val="008A1F59"/>
  </w:style>
  <w:style w:type="character" w:customStyle="1" w:styleId="WW8Num2z7">
    <w:name w:val="WW8Num2z7"/>
    <w:qFormat/>
    <w:rsid w:val="008A1F59"/>
  </w:style>
  <w:style w:type="character" w:customStyle="1" w:styleId="WW8Num2z8">
    <w:name w:val="WW8Num2z8"/>
    <w:qFormat/>
    <w:rsid w:val="008A1F59"/>
  </w:style>
  <w:style w:type="character" w:customStyle="1" w:styleId="WW8Num3z0">
    <w:name w:val="WW8Num3z0"/>
    <w:qFormat/>
    <w:rsid w:val="008A1F59"/>
  </w:style>
  <w:style w:type="character" w:customStyle="1" w:styleId="WW8Num3z1">
    <w:name w:val="WW8Num3z1"/>
    <w:qFormat/>
    <w:rsid w:val="008A1F59"/>
  </w:style>
  <w:style w:type="character" w:customStyle="1" w:styleId="WW8Num3z2">
    <w:name w:val="WW8Num3z2"/>
    <w:qFormat/>
    <w:rsid w:val="008A1F59"/>
  </w:style>
  <w:style w:type="character" w:customStyle="1" w:styleId="WW8Num3z3">
    <w:name w:val="WW8Num3z3"/>
    <w:qFormat/>
    <w:rsid w:val="008A1F59"/>
  </w:style>
  <w:style w:type="character" w:customStyle="1" w:styleId="WW8Num3z4">
    <w:name w:val="WW8Num3z4"/>
    <w:qFormat/>
    <w:rsid w:val="008A1F59"/>
  </w:style>
  <w:style w:type="character" w:customStyle="1" w:styleId="WW8Num3z5">
    <w:name w:val="WW8Num3z5"/>
    <w:qFormat/>
    <w:rsid w:val="008A1F59"/>
  </w:style>
  <w:style w:type="character" w:customStyle="1" w:styleId="WW8Num3z6">
    <w:name w:val="WW8Num3z6"/>
    <w:qFormat/>
    <w:rsid w:val="008A1F59"/>
  </w:style>
  <w:style w:type="character" w:customStyle="1" w:styleId="WW8Num3z7">
    <w:name w:val="WW8Num3z7"/>
    <w:qFormat/>
    <w:rsid w:val="008A1F59"/>
  </w:style>
  <w:style w:type="character" w:customStyle="1" w:styleId="WW8Num3z8">
    <w:name w:val="WW8Num3z8"/>
    <w:qFormat/>
    <w:rsid w:val="008A1F59"/>
  </w:style>
  <w:style w:type="character" w:customStyle="1" w:styleId="WW8Num4z0">
    <w:name w:val="WW8Num4z0"/>
    <w:qFormat/>
    <w:rsid w:val="008A1F59"/>
  </w:style>
  <w:style w:type="character" w:customStyle="1" w:styleId="WW8Num4z1">
    <w:name w:val="WW8Num4z1"/>
    <w:qFormat/>
    <w:rsid w:val="008A1F59"/>
  </w:style>
  <w:style w:type="character" w:customStyle="1" w:styleId="WW8Num4z2">
    <w:name w:val="WW8Num4z2"/>
    <w:qFormat/>
    <w:rsid w:val="008A1F59"/>
  </w:style>
  <w:style w:type="character" w:customStyle="1" w:styleId="WW8Num4z3">
    <w:name w:val="WW8Num4z3"/>
    <w:qFormat/>
    <w:rsid w:val="008A1F59"/>
  </w:style>
  <w:style w:type="character" w:customStyle="1" w:styleId="WW8Num4z4">
    <w:name w:val="WW8Num4z4"/>
    <w:qFormat/>
    <w:rsid w:val="008A1F59"/>
  </w:style>
  <w:style w:type="character" w:customStyle="1" w:styleId="WW8Num4z5">
    <w:name w:val="WW8Num4z5"/>
    <w:qFormat/>
    <w:rsid w:val="008A1F59"/>
  </w:style>
  <w:style w:type="character" w:customStyle="1" w:styleId="WW8Num4z6">
    <w:name w:val="WW8Num4z6"/>
    <w:qFormat/>
    <w:rsid w:val="008A1F59"/>
  </w:style>
  <w:style w:type="character" w:customStyle="1" w:styleId="WW8Num4z7">
    <w:name w:val="WW8Num4z7"/>
    <w:qFormat/>
    <w:rsid w:val="008A1F59"/>
  </w:style>
  <w:style w:type="character" w:customStyle="1" w:styleId="WW8Num4z8">
    <w:name w:val="WW8Num4z8"/>
    <w:qFormat/>
    <w:rsid w:val="008A1F59"/>
  </w:style>
  <w:style w:type="character" w:customStyle="1" w:styleId="WW8Num5z0">
    <w:name w:val="WW8Num5z0"/>
    <w:qFormat/>
    <w:rsid w:val="008A1F59"/>
  </w:style>
  <w:style w:type="character" w:customStyle="1" w:styleId="WW8Num5z1">
    <w:name w:val="WW8Num5z1"/>
    <w:qFormat/>
    <w:rsid w:val="008A1F59"/>
  </w:style>
  <w:style w:type="character" w:customStyle="1" w:styleId="WW8Num5z2">
    <w:name w:val="WW8Num5z2"/>
    <w:qFormat/>
    <w:rsid w:val="008A1F59"/>
  </w:style>
  <w:style w:type="character" w:customStyle="1" w:styleId="WW8Num5z3">
    <w:name w:val="WW8Num5z3"/>
    <w:qFormat/>
    <w:rsid w:val="008A1F59"/>
  </w:style>
  <w:style w:type="character" w:customStyle="1" w:styleId="WW8Num5z4">
    <w:name w:val="WW8Num5z4"/>
    <w:qFormat/>
    <w:rsid w:val="008A1F59"/>
  </w:style>
  <w:style w:type="character" w:customStyle="1" w:styleId="WW8Num5z5">
    <w:name w:val="WW8Num5z5"/>
    <w:qFormat/>
    <w:rsid w:val="008A1F59"/>
  </w:style>
  <w:style w:type="character" w:customStyle="1" w:styleId="WW8Num5z6">
    <w:name w:val="WW8Num5z6"/>
    <w:qFormat/>
    <w:rsid w:val="008A1F59"/>
  </w:style>
  <w:style w:type="character" w:customStyle="1" w:styleId="WW8Num5z7">
    <w:name w:val="WW8Num5z7"/>
    <w:qFormat/>
    <w:rsid w:val="008A1F59"/>
  </w:style>
  <w:style w:type="character" w:customStyle="1" w:styleId="WW8Num5z8">
    <w:name w:val="WW8Num5z8"/>
    <w:qFormat/>
    <w:rsid w:val="008A1F59"/>
  </w:style>
  <w:style w:type="character" w:customStyle="1" w:styleId="WW8Num6z0">
    <w:name w:val="WW8Num6z0"/>
    <w:qFormat/>
    <w:rsid w:val="008A1F59"/>
    <w:rPr>
      <w:b/>
      <w:i/>
    </w:rPr>
  </w:style>
  <w:style w:type="character" w:customStyle="1" w:styleId="WW8Num6z1">
    <w:name w:val="WW8Num6z1"/>
    <w:qFormat/>
    <w:rsid w:val="008A1F59"/>
  </w:style>
  <w:style w:type="character" w:customStyle="1" w:styleId="WW8Num6z2">
    <w:name w:val="WW8Num6z2"/>
    <w:qFormat/>
    <w:rsid w:val="008A1F59"/>
  </w:style>
  <w:style w:type="character" w:customStyle="1" w:styleId="WW8Num6z3">
    <w:name w:val="WW8Num6z3"/>
    <w:qFormat/>
    <w:rsid w:val="008A1F59"/>
  </w:style>
  <w:style w:type="character" w:customStyle="1" w:styleId="WW8Num6z4">
    <w:name w:val="WW8Num6z4"/>
    <w:qFormat/>
    <w:rsid w:val="008A1F59"/>
  </w:style>
  <w:style w:type="character" w:customStyle="1" w:styleId="WW8Num6z5">
    <w:name w:val="WW8Num6z5"/>
    <w:qFormat/>
    <w:rsid w:val="008A1F59"/>
  </w:style>
  <w:style w:type="character" w:customStyle="1" w:styleId="WW8Num6z6">
    <w:name w:val="WW8Num6z6"/>
    <w:qFormat/>
    <w:rsid w:val="008A1F59"/>
  </w:style>
  <w:style w:type="character" w:customStyle="1" w:styleId="WW8Num6z7">
    <w:name w:val="WW8Num6z7"/>
    <w:qFormat/>
    <w:rsid w:val="008A1F59"/>
  </w:style>
  <w:style w:type="character" w:customStyle="1" w:styleId="WW8Num6z8">
    <w:name w:val="WW8Num6z8"/>
    <w:qFormat/>
    <w:rsid w:val="008A1F59"/>
  </w:style>
  <w:style w:type="character" w:customStyle="1" w:styleId="WW8Num7z0">
    <w:name w:val="WW8Num7z0"/>
    <w:qFormat/>
    <w:rsid w:val="008A1F59"/>
  </w:style>
  <w:style w:type="character" w:customStyle="1" w:styleId="WW8Num7z1">
    <w:name w:val="WW8Num7z1"/>
    <w:qFormat/>
    <w:rsid w:val="008A1F59"/>
  </w:style>
  <w:style w:type="character" w:customStyle="1" w:styleId="WW8Num7z2">
    <w:name w:val="WW8Num7z2"/>
    <w:qFormat/>
    <w:rsid w:val="008A1F59"/>
  </w:style>
  <w:style w:type="character" w:customStyle="1" w:styleId="WW8Num7z3">
    <w:name w:val="WW8Num7z3"/>
    <w:qFormat/>
    <w:rsid w:val="008A1F59"/>
  </w:style>
  <w:style w:type="character" w:customStyle="1" w:styleId="WW8Num7z4">
    <w:name w:val="WW8Num7z4"/>
    <w:qFormat/>
    <w:rsid w:val="008A1F59"/>
  </w:style>
  <w:style w:type="character" w:customStyle="1" w:styleId="WW8Num7z5">
    <w:name w:val="WW8Num7z5"/>
    <w:qFormat/>
    <w:rsid w:val="008A1F59"/>
  </w:style>
  <w:style w:type="character" w:customStyle="1" w:styleId="WW8Num7z6">
    <w:name w:val="WW8Num7z6"/>
    <w:qFormat/>
    <w:rsid w:val="008A1F59"/>
  </w:style>
  <w:style w:type="character" w:customStyle="1" w:styleId="WW8Num7z7">
    <w:name w:val="WW8Num7z7"/>
    <w:qFormat/>
    <w:rsid w:val="008A1F59"/>
  </w:style>
  <w:style w:type="character" w:customStyle="1" w:styleId="WW8Num7z8">
    <w:name w:val="WW8Num7z8"/>
    <w:qFormat/>
    <w:rsid w:val="008A1F59"/>
  </w:style>
  <w:style w:type="character" w:customStyle="1" w:styleId="WW8Num8z0">
    <w:name w:val="WW8Num8z0"/>
    <w:qFormat/>
    <w:rsid w:val="008A1F59"/>
    <w:rPr>
      <w:rFonts w:ascii="Symbol" w:eastAsia="Times New Roman" w:hAnsi="Symbol" w:cs="Symbol"/>
      <w:sz w:val="28"/>
      <w:szCs w:val="28"/>
    </w:rPr>
  </w:style>
  <w:style w:type="character" w:customStyle="1" w:styleId="WW8Num8z1">
    <w:name w:val="WW8Num8z1"/>
    <w:qFormat/>
    <w:rsid w:val="008A1F59"/>
    <w:rPr>
      <w:rFonts w:ascii="Courier New" w:hAnsi="Courier New" w:cs="Courier New"/>
    </w:rPr>
  </w:style>
  <w:style w:type="character" w:customStyle="1" w:styleId="WW8Num8z2">
    <w:name w:val="WW8Num8z2"/>
    <w:qFormat/>
    <w:rsid w:val="008A1F59"/>
    <w:rPr>
      <w:rFonts w:ascii="Wingdings" w:hAnsi="Wingdings" w:cs="Wingdings"/>
    </w:rPr>
  </w:style>
  <w:style w:type="character" w:customStyle="1" w:styleId="WW8Num9z0">
    <w:name w:val="WW8Num9z0"/>
    <w:qFormat/>
    <w:rsid w:val="008A1F59"/>
    <w:rPr>
      <w:rFonts w:ascii="Symbol" w:hAnsi="Symbol" w:cs="Symbol"/>
      <w:b w:val="0"/>
      <w:i w:val="0"/>
      <w:color w:val="00000A"/>
      <w:sz w:val="28"/>
    </w:rPr>
  </w:style>
  <w:style w:type="character" w:customStyle="1" w:styleId="WW8Num9z1">
    <w:name w:val="WW8Num9z1"/>
    <w:qFormat/>
    <w:rsid w:val="008A1F59"/>
  </w:style>
  <w:style w:type="character" w:customStyle="1" w:styleId="WW8Num9z2">
    <w:name w:val="WW8Num9z2"/>
    <w:qFormat/>
    <w:rsid w:val="008A1F59"/>
  </w:style>
  <w:style w:type="character" w:customStyle="1" w:styleId="WW8Num9z3">
    <w:name w:val="WW8Num9z3"/>
    <w:qFormat/>
    <w:rsid w:val="008A1F59"/>
  </w:style>
  <w:style w:type="character" w:customStyle="1" w:styleId="WW8Num9z4">
    <w:name w:val="WW8Num9z4"/>
    <w:qFormat/>
    <w:rsid w:val="008A1F59"/>
  </w:style>
  <w:style w:type="character" w:customStyle="1" w:styleId="WW8Num9z5">
    <w:name w:val="WW8Num9z5"/>
    <w:qFormat/>
    <w:rsid w:val="008A1F59"/>
  </w:style>
  <w:style w:type="character" w:customStyle="1" w:styleId="WW8Num9z6">
    <w:name w:val="WW8Num9z6"/>
    <w:qFormat/>
    <w:rsid w:val="008A1F59"/>
  </w:style>
  <w:style w:type="character" w:customStyle="1" w:styleId="WW8Num9z7">
    <w:name w:val="WW8Num9z7"/>
    <w:qFormat/>
    <w:rsid w:val="008A1F59"/>
  </w:style>
  <w:style w:type="character" w:customStyle="1" w:styleId="WW8Num9z8">
    <w:name w:val="WW8Num9z8"/>
    <w:qFormat/>
    <w:rsid w:val="008A1F59"/>
  </w:style>
  <w:style w:type="character" w:customStyle="1" w:styleId="WW8Num10z0">
    <w:name w:val="WW8Num10z0"/>
    <w:qFormat/>
    <w:rsid w:val="008A1F59"/>
    <w:rPr>
      <w:b w:val="0"/>
      <w:i w:val="0"/>
      <w:color w:val="00000A"/>
      <w:sz w:val="28"/>
    </w:rPr>
  </w:style>
  <w:style w:type="character" w:customStyle="1" w:styleId="WW8Num10z1">
    <w:name w:val="WW8Num10z1"/>
    <w:qFormat/>
    <w:rsid w:val="008A1F59"/>
  </w:style>
  <w:style w:type="character" w:customStyle="1" w:styleId="WW8Num10z2">
    <w:name w:val="WW8Num10z2"/>
    <w:qFormat/>
    <w:rsid w:val="008A1F59"/>
  </w:style>
  <w:style w:type="character" w:customStyle="1" w:styleId="WW8Num10z3">
    <w:name w:val="WW8Num10z3"/>
    <w:qFormat/>
    <w:rsid w:val="008A1F59"/>
  </w:style>
  <w:style w:type="character" w:customStyle="1" w:styleId="WW8Num10z4">
    <w:name w:val="WW8Num10z4"/>
    <w:qFormat/>
    <w:rsid w:val="008A1F59"/>
  </w:style>
  <w:style w:type="character" w:customStyle="1" w:styleId="WW8Num10z5">
    <w:name w:val="WW8Num10z5"/>
    <w:qFormat/>
    <w:rsid w:val="008A1F59"/>
  </w:style>
  <w:style w:type="character" w:customStyle="1" w:styleId="WW8Num10z6">
    <w:name w:val="WW8Num10z6"/>
    <w:qFormat/>
    <w:rsid w:val="008A1F59"/>
  </w:style>
  <w:style w:type="character" w:customStyle="1" w:styleId="WW8Num10z7">
    <w:name w:val="WW8Num10z7"/>
    <w:qFormat/>
    <w:rsid w:val="008A1F59"/>
  </w:style>
  <w:style w:type="character" w:customStyle="1" w:styleId="WW8Num10z8">
    <w:name w:val="WW8Num10z8"/>
    <w:qFormat/>
    <w:rsid w:val="008A1F59"/>
  </w:style>
  <w:style w:type="character" w:customStyle="1" w:styleId="WW8Num11z0">
    <w:name w:val="WW8Num11z0"/>
    <w:qFormat/>
    <w:rsid w:val="008A1F59"/>
    <w:rPr>
      <w:rFonts w:eastAsia="Times New Roman"/>
    </w:rPr>
  </w:style>
  <w:style w:type="character" w:customStyle="1" w:styleId="WW8Num11z1">
    <w:name w:val="WW8Num11z1"/>
    <w:qFormat/>
    <w:rsid w:val="008A1F59"/>
  </w:style>
  <w:style w:type="character" w:customStyle="1" w:styleId="WW8Num11z2">
    <w:name w:val="WW8Num11z2"/>
    <w:qFormat/>
    <w:rsid w:val="008A1F59"/>
  </w:style>
  <w:style w:type="character" w:customStyle="1" w:styleId="WW8Num11z3">
    <w:name w:val="WW8Num11z3"/>
    <w:qFormat/>
    <w:rsid w:val="008A1F59"/>
  </w:style>
  <w:style w:type="character" w:customStyle="1" w:styleId="WW8Num11z4">
    <w:name w:val="WW8Num11z4"/>
    <w:qFormat/>
    <w:rsid w:val="008A1F59"/>
  </w:style>
  <w:style w:type="character" w:customStyle="1" w:styleId="WW8Num11z5">
    <w:name w:val="WW8Num11z5"/>
    <w:qFormat/>
    <w:rsid w:val="008A1F59"/>
  </w:style>
  <w:style w:type="character" w:customStyle="1" w:styleId="WW8Num11z6">
    <w:name w:val="WW8Num11z6"/>
    <w:qFormat/>
    <w:rsid w:val="008A1F59"/>
  </w:style>
  <w:style w:type="character" w:customStyle="1" w:styleId="WW8Num11z7">
    <w:name w:val="WW8Num11z7"/>
    <w:qFormat/>
    <w:rsid w:val="008A1F59"/>
  </w:style>
  <w:style w:type="character" w:customStyle="1" w:styleId="WW8Num11z8">
    <w:name w:val="WW8Num11z8"/>
    <w:qFormat/>
    <w:rsid w:val="008A1F59"/>
  </w:style>
  <w:style w:type="character" w:customStyle="1" w:styleId="WW8Num12z0">
    <w:name w:val="WW8Num12z0"/>
    <w:qFormat/>
    <w:rsid w:val="008A1F59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2z1">
    <w:name w:val="WW8Num12z1"/>
    <w:qFormat/>
    <w:rsid w:val="008A1F59"/>
  </w:style>
  <w:style w:type="character" w:customStyle="1" w:styleId="WW8Num12z2">
    <w:name w:val="WW8Num12z2"/>
    <w:qFormat/>
    <w:rsid w:val="008A1F59"/>
  </w:style>
  <w:style w:type="character" w:customStyle="1" w:styleId="WW8Num12z3">
    <w:name w:val="WW8Num12z3"/>
    <w:qFormat/>
    <w:rsid w:val="008A1F59"/>
  </w:style>
  <w:style w:type="character" w:customStyle="1" w:styleId="WW8Num12z4">
    <w:name w:val="WW8Num12z4"/>
    <w:qFormat/>
    <w:rsid w:val="008A1F59"/>
  </w:style>
  <w:style w:type="character" w:customStyle="1" w:styleId="WW8Num12z5">
    <w:name w:val="WW8Num12z5"/>
    <w:qFormat/>
    <w:rsid w:val="008A1F59"/>
  </w:style>
  <w:style w:type="character" w:customStyle="1" w:styleId="WW8Num12z6">
    <w:name w:val="WW8Num12z6"/>
    <w:qFormat/>
    <w:rsid w:val="008A1F59"/>
  </w:style>
  <w:style w:type="character" w:customStyle="1" w:styleId="WW8Num12z7">
    <w:name w:val="WW8Num12z7"/>
    <w:qFormat/>
    <w:rsid w:val="008A1F59"/>
  </w:style>
  <w:style w:type="character" w:customStyle="1" w:styleId="WW8Num12z8">
    <w:name w:val="WW8Num12z8"/>
    <w:qFormat/>
    <w:rsid w:val="008A1F59"/>
  </w:style>
  <w:style w:type="character" w:customStyle="1" w:styleId="WW8Num13z0">
    <w:name w:val="WW8Num13z0"/>
    <w:qFormat/>
    <w:rsid w:val="008A1F59"/>
    <w:rPr>
      <w:rFonts w:ascii="Symbol" w:eastAsia="Times New Roman" w:hAnsi="Symbol" w:cs="Symbol"/>
      <w:sz w:val="28"/>
      <w:szCs w:val="28"/>
    </w:rPr>
  </w:style>
  <w:style w:type="character" w:customStyle="1" w:styleId="WW8Num13z1">
    <w:name w:val="WW8Num13z1"/>
    <w:qFormat/>
    <w:rsid w:val="008A1F59"/>
    <w:rPr>
      <w:rFonts w:ascii="Courier New" w:hAnsi="Courier New" w:cs="Courier New"/>
    </w:rPr>
  </w:style>
  <w:style w:type="character" w:customStyle="1" w:styleId="WW8Num13z2">
    <w:name w:val="WW8Num13z2"/>
    <w:qFormat/>
    <w:rsid w:val="008A1F59"/>
    <w:rPr>
      <w:rFonts w:ascii="Wingdings" w:hAnsi="Wingdings" w:cs="Wingdings"/>
    </w:rPr>
  </w:style>
  <w:style w:type="character" w:customStyle="1" w:styleId="WW8Num14z0">
    <w:name w:val="WW8Num14z0"/>
    <w:qFormat/>
    <w:rsid w:val="008A1F59"/>
    <w:rPr>
      <w:b/>
    </w:rPr>
  </w:style>
  <w:style w:type="character" w:customStyle="1" w:styleId="WW8Num14z1">
    <w:name w:val="WW8Num14z1"/>
    <w:qFormat/>
    <w:rsid w:val="008A1F59"/>
  </w:style>
  <w:style w:type="character" w:customStyle="1" w:styleId="WW8Num14z2">
    <w:name w:val="WW8Num14z2"/>
    <w:qFormat/>
    <w:rsid w:val="008A1F59"/>
  </w:style>
  <w:style w:type="character" w:customStyle="1" w:styleId="WW8Num14z3">
    <w:name w:val="WW8Num14z3"/>
    <w:qFormat/>
    <w:rsid w:val="008A1F59"/>
  </w:style>
  <w:style w:type="character" w:customStyle="1" w:styleId="WW8Num14z4">
    <w:name w:val="WW8Num14z4"/>
    <w:qFormat/>
    <w:rsid w:val="008A1F59"/>
  </w:style>
  <w:style w:type="character" w:customStyle="1" w:styleId="WW8Num14z5">
    <w:name w:val="WW8Num14z5"/>
    <w:qFormat/>
    <w:rsid w:val="008A1F59"/>
  </w:style>
  <w:style w:type="character" w:customStyle="1" w:styleId="WW8Num14z6">
    <w:name w:val="WW8Num14z6"/>
    <w:qFormat/>
    <w:rsid w:val="008A1F59"/>
  </w:style>
  <w:style w:type="character" w:customStyle="1" w:styleId="WW8Num14z7">
    <w:name w:val="WW8Num14z7"/>
    <w:qFormat/>
    <w:rsid w:val="008A1F59"/>
  </w:style>
  <w:style w:type="character" w:customStyle="1" w:styleId="WW8Num14z8">
    <w:name w:val="WW8Num14z8"/>
    <w:qFormat/>
    <w:rsid w:val="008A1F59"/>
  </w:style>
  <w:style w:type="character" w:customStyle="1" w:styleId="WW8Num15z0">
    <w:name w:val="WW8Num15z0"/>
    <w:qFormat/>
    <w:rsid w:val="008A1F59"/>
  </w:style>
  <w:style w:type="character" w:customStyle="1" w:styleId="WW8Num15z1">
    <w:name w:val="WW8Num15z1"/>
    <w:qFormat/>
    <w:rsid w:val="008A1F59"/>
  </w:style>
  <w:style w:type="character" w:customStyle="1" w:styleId="WW8Num15z2">
    <w:name w:val="WW8Num15z2"/>
    <w:qFormat/>
    <w:rsid w:val="008A1F59"/>
  </w:style>
  <w:style w:type="character" w:customStyle="1" w:styleId="WW8Num15z3">
    <w:name w:val="WW8Num15z3"/>
    <w:qFormat/>
    <w:rsid w:val="008A1F59"/>
  </w:style>
  <w:style w:type="character" w:customStyle="1" w:styleId="WW8Num15z4">
    <w:name w:val="WW8Num15z4"/>
    <w:qFormat/>
    <w:rsid w:val="008A1F59"/>
  </w:style>
  <w:style w:type="character" w:customStyle="1" w:styleId="WW8Num15z5">
    <w:name w:val="WW8Num15z5"/>
    <w:qFormat/>
    <w:rsid w:val="008A1F59"/>
  </w:style>
  <w:style w:type="character" w:customStyle="1" w:styleId="WW8Num15z6">
    <w:name w:val="WW8Num15z6"/>
    <w:qFormat/>
    <w:rsid w:val="008A1F59"/>
  </w:style>
  <w:style w:type="character" w:customStyle="1" w:styleId="WW8Num15z7">
    <w:name w:val="WW8Num15z7"/>
    <w:qFormat/>
    <w:rsid w:val="008A1F59"/>
  </w:style>
  <w:style w:type="character" w:customStyle="1" w:styleId="WW8Num15z8">
    <w:name w:val="WW8Num15z8"/>
    <w:qFormat/>
    <w:rsid w:val="008A1F59"/>
  </w:style>
  <w:style w:type="character" w:customStyle="1" w:styleId="WW8Num16z0">
    <w:name w:val="WW8Num16z0"/>
    <w:qFormat/>
    <w:rsid w:val="008A1F59"/>
    <w:rPr>
      <w:b w:val="0"/>
      <w:i w:val="0"/>
      <w:color w:val="00000A"/>
      <w:sz w:val="28"/>
    </w:rPr>
  </w:style>
  <w:style w:type="character" w:customStyle="1" w:styleId="WW8Num16z1">
    <w:name w:val="WW8Num16z1"/>
    <w:qFormat/>
    <w:rsid w:val="008A1F59"/>
  </w:style>
  <w:style w:type="character" w:customStyle="1" w:styleId="WW8Num16z2">
    <w:name w:val="WW8Num16z2"/>
    <w:qFormat/>
    <w:rsid w:val="008A1F59"/>
  </w:style>
  <w:style w:type="character" w:customStyle="1" w:styleId="WW8Num16z3">
    <w:name w:val="WW8Num16z3"/>
    <w:qFormat/>
    <w:rsid w:val="008A1F59"/>
  </w:style>
  <w:style w:type="character" w:customStyle="1" w:styleId="WW8Num16z4">
    <w:name w:val="WW8Num16z4"/>
    <w:qFormat/>
    <w:rsid w:val="008A1F59"/>
  </w:style>
  <w:style w:type="character" w:customStyle="1" w:styleId="WW8Num16z5">
    <w:name w:val="WW8Num16z5"/>
    <w:qFormat/>
    <w:rsid w:val="008A1F59"/>
  </w:style>
  <w:style w:type="character" w:customStyle="1" w:styleId="WW8Num16z6">
    <w:name w:val="WW8Num16z6"/>
    <w:qFormat/>
    <w:rsid w:val="008A1F59"/>
  </w:style>
  <w:style w:type="character" w:customStyle="1" w:styleId="WW8Num16z7">
    <w:name w:val="WW8Num16z7"/>
    <w:qFormat/>
    <w:rsid w:val="008A1F59"/>
  </w:style>
  <w:style w:type="character" w:customStyle="1" w:styleId="WW8Num16z8">
    <w:name w:val="WW8Num16z8"/>
    <w:qFormat/>
    <w:rsid w:val="008A1F59"/>
  </w:style>
  <w:style w:type="character" w:customStyle="1" w:styleId="WW8Num17z0">
    <w:name w:val="WW8Num17z0"/>
    <w:qFormat/>
    <w:rsid w:val="008A1F59"/>
    <w:rPr>
      <w:rFonts w:ascii="Symbol" w:hAnsi="Symbol" w:cs="Symbol"/>
    </w:rPr>
  </w:style>
  <w:style w:type="character" w:customStyle="1" w:styleId="WW8Num17z1">
    <w:name w:val="WW8Num17z1"/>
    <w:qFormat/>
    <w:rsid w:val="008A1F59"/>
  </w:style>
  <w:style w:type="character" w:customStyle="1" w:styleId="WW8Num17z2">
    <w:name w:val="WW8Num17z2"/>
    <w:qFormat/>
    <w:rsid w:val="008A1F59"/>
  </w:style>
  <w:style w:type="character" w:customStyle="1" w:styleId="WW8Num17z3">
    <w:name w:val="WW8Num17z3"/>
    <w:qFormat/>
    <w:rsid w:val="008A1F59"/>
  </w:style>
  <w:style w:type="character" w:customStyle="1" w:styleId="WW8Num17z4">
    <w:name w:val="WW8Num17z4"/>
    <w:qFormat/>
    <w:rsid w:val="008A1F59"/>
  </w:style>
  <w:style w:type="character" w:customStyle="1" w:styleId="WW8Num17z5">
    <w:name w:val="WW8Num17z5"/>
    <w:qFormat/>
    <w:rsid w:val="008A1F59"/>
  </w:style>
  <w:style w:type="character" w:customStyle="1" w:styleId="WW8Num17z6">
    <w:name w:val="WW8Num17z6"/>
    <w:qFormat/>
    <w:rsid w:val="008A1F59"/>
  </w:style>
  <w:style w:type="character" w:customStyle="1" w:styleId="WW8Num17z7">
    <w:name w:val="WW8Num17z7"/>
    <w:qFormat/>
    <w:rsid w:val="008A1F59"/>
  </w:style>
  <w:style w:type="character" w:customStyle="1" w:styleId="WW8Num17z8">
    <w:name w:val="WW8Num17z8"/>
    <w:qFormat/>
    <w:rsid w:val="008A1F59"/>
  </w:style>
  <w:style w:type="character" w:customStyle="1" w:styleId="WW8Num18z0">
    <w:name w:val="WW8Num18z0"/>
    <w:qFormat/>
    <w:rsid w:val="008A1F59"/>
  </w:style>
  <w:style w:type="character" w:customStyle="1" w:styleId="WW8Num18z1">
    <w:name w:val="WW8Num18z1"/>
    <w:qFormat/>
    <w:rsid w:val="008A1F59"/>
  </w:style>
  <w:style w:type="character" w:customStyle="1" w:styleId="WW8Num18z2">
    <w:name w:val="WW8Num18z2"/>
    <w:qFormat/>
    <w:rsid w:val="008A1F59"/>
  </w:style>
  <w:style w:type="character" w:customStyle="1" w:styleId="WW8Num18z3">
    <w:name w:val="WW8Num18z3"/>
    <w:qFormat/>
    <w:rsid w:val="008A1F59"/>
  </w:style>
  <w:style w:type="character" w:customStyle="1" w:styleId="WW8Num18z4">
    <w:name w:val="WW8Num18z4"/>
    <w:qFormat/>
    <w:rsid w:val="008A1F59"/>
  </w:style>
  <w:style w:type="character" w:customStyle="1" w:styleId="WW8Num18z5">
    <w:name w:val="WW8Num18z5"/>
    <w:qFormat/>
    <w:rsid w:val="008A1F59"/>
  </w:style>
  <w:style w:type="character" w:customStyle="1" w:styleId="WW8Num18z6">
    <w:name w:val="WW8Num18z6"/>
    <w:qFormat/>
    <w:rsid w:val="008A1F59"/>
  </w:style>
  <w:style w:type="character" w:customStyle="1" w:styleId="WW8Num18z7">
    <w:name w:val="WW8Num18z7"/>
    <w:qFormat/>
    <w:rsid w:val="008A1F59"/>
  </w:style>
  <w:style w:type="character" w:customStyle="1" w:styleId="WW8Num18z8">
    <w:name w:val="WW8Num18z8"/>
    <w:qFormat/>
    <w:rsid w:val="008A1F59"/>
  </w:style>
  <w:style w:type="character" w:customStyle="1" w:styleId="WW8Num19z0">
    <w:name w:val="WW8Num19z0"/>
    <w:qFormat/>
    <w:rsid w:val="008A1F59"/>
    <w:rPr>
      <w:rFonts w:ascii="Wingdings" w:hAnsi="Wingdings" w:cs="Wingdings"/>
    </w:rPr>
  </w:style>
  <w:style w:type="character" w:customStyle="1" w:styleId="WW8Num19z1">
    <w:name w:val="WW8Num19z1"/>
    <w:qFormat/>
    <w:rsid w:val="008A1F59"/>
    <w:rPr>
      <w:rFonts w:ascii="Courier New" w:hAnsi="Courier New" w:cs="Courier New"/>
    </w:rPr>
  </w:style>
  <w:style w:type="character" w:customStyle="1" w:styleId="WW8Num19z3">
    <w:name w:val="WW8Num19z3"/>
    <w:qFormat/>
    <w:rsid w:val="008A1F59"/>
    <w:rPr>
      <w:rFonts w:ascii="Symbol" w:hAnsi="Symbol" w:cs="Symbol"/>
    </w:rPr>
  </w:style>
  <w:style w:type="character" w:customStyle="1" w:styleId="WW8Num20z0">
    <w:name w:val="WW8Num20z0"/>
    <w:qFormat/>
    <w:rsid w:val="008A1F59"/>
    <w:rPr>
      <w:rFonts w:ascii="Wingdings" w:hAnsi="Wingdings" w:cs="Wingdings"/>
    </w:rPr>
  </w:style>
  <w:style w:type="character" w:customStyle="1" w:styleId="WW8Num20z1">
    <w:name w:val="WW8Num20z1"/>
    <w:qFormat/>
    <w:rsid w:val="008A1F59"/>
    <w:rPr>
      <w:rFonts w:ascii="Courier New" w:hAnsi="Courier New" w:cs="Courier New"/>
    </w:rPr>
  </w:style>
  <w:style w:type="character" w:customStyle="1" w:styleId="WW8Num20z3">
    <w:name w:val="WW8Num20z3"/>
    <w:qFormat/>
    <w:rsid w:val="008A1F59"/>
    <w:rPr>
      <w:rFonts w:ascii="Symbol" w:hAnsi="Symbol" w:cs="Symbol"/>
    </w:rPr>
  </w:style>
  <w:style w:type="character" w:customStyle="1" w:styleId="WW8Num21z0">
    <w:name w:val="WW8Num21z0"/>
    <w:qFormat/>
    <w:rsid w:val="008A1F59"/>
  </w:style>
  <w:style w:type="character" w:customStyle="1" w:styleId="WW8Num21z1">
    <w:name w:val="WW8Num21z1"/>
    <w:qFormat/>
    <w:rsid w:val="008A1F59"/>
  </w:style>
  <w:style w:type="character" w:customStyle="1" w:styleId="WW8Num21z2">
    <w:name w:val="WW8Num21z2"/>
    <w:qFormat/>
    <w:rsid w:val="008A1F59"/>
  </w:style>
  <w:style w:type="character" w:customStyle="1" w:styleId="WW8Num21z3">
    <w:name w:val="WW8Num21z3"/>
    <w:qFormat/>
    <w:rsid w:val="008A1F59"/>
  </w:style>
  <w:style w:type="character" w:customStyle="1" w:styleId="WW8Num21z4">
    <w:name w:val="WW8Num21z4"/>
    <w:qFormat/>
    <w:rsid w:val="008A1F59"/>
  </w:style>
  <w:style w:type="character" w:customStyle="1" w:styleId="WW8Num21z5">
    <w:name w:val="WW8Num21z5"/>
    <w:qFormat/>
    <w:rsid w:val="008A1F59"/>
  </w:style>
  <w:style w:type="character" w:customStyle="1" w:styleId="WW8Num21z6">
    <w:name w:val="WW8Num21z6"/>
    <w:qFormat/>
    <w:rsid w:val="008A1F59"/>
  </w:style>
  <w:style w:type="character" w:customStyle="1" w:styleId="WW8Num21z7">
    <w:name w:val="WW8Num21z7"/>
    <w:qFormat/>
    <w:rsid w:val="008A1F59"/>
  </w:style>
  <w:style w:type="character" w:customStyle="1" w:styleId="WW8Num21z8">
    <w:name w:val="WW8Num21z8"/>
    <w:qFormat/>
    <w:rsid w:val="008A1F59"/>
  </w:style>
  <w:style w:type="character" w:customStyle="1" w:styleId="WW8Num22z0">
    <w:name w:val="WW8Num22z0"/>
    <w:qFormat/>
    <w:rsid w:val="008A1F59"/>
  </w:style>
  <w:style w:type="character" w:customStyle="1" w:styleId="WW8Num22z1">
    <w:name w:val="WW8Num22z1"/>
    <w:qFormat/>
    <w:rsid w:val="008A1F59"/>
  </w:style>
  <w:style w:type="character" w:customStyle="1" w:styleId="WW8Num22z2">
    <w:name w:val="WW8Num22z2"/>
    <w:qFormat/>
    <w:rsid w:val="008A1F59"/>
  </w:style>
  <w:style w:type="character" w:customStyle="1" w:styleId="WW8Num22z3">
    <w:name w:val="WW8Num22z3"/>
    <w:qFormat/>
    <w:rsid w:val="008A1F59"/>
  </w:style>
  <w:style w:type="character" w:customStyle="1" w:styleId="WW8Num22z4">
    <w:name w:val="WW8Num22z4"/>
    <w:qFormat/>
    <w:rsid w:val="008A1F59"/>
  </w:style>
  <w:style w:type="character" w:customStyle="1" w:styleId="WW8Num22z5">
    <w:name w:val="WW8Num22z5"/>
    <w:qFormat/>
    <w:rsid w:val="008A1F59"/>
  </w:style>
  <w:style w:type="character" w:customStyle="1" w:styleId="WW8Num22z6">
    <w:name w:val="WW8Num22z6"/>
    <w:qFormat/>
    <w:rsid w:val="008A1F59"/>
  </w:style>
  <w:style w:type="character" w:customStyle="1" w:styleId="WW8Num22z7">
    <w:name w:val="WW8Num22z7"/>
    <w:qFormat/>
    <w:rsid w:val="008A1F59"/>
  </w:style>
  <w:style w:type="character" w:customStyle="1" w:styleId="WW8Num22z8">
    <w:name w:val="WW8Num22z8"/>
    <w:qFormat/>
    <w:rsid w:val="008A1F59"/>
  </w:style>
  <w:style w:type="character" w:customStyle="1" w:styleId="12">
    <w:name w:val="Основной шрифт абзаца1"/>
    <w:qFormat/>
    <w:rsid w:val="008A1F59"/>
  </w:style>
  <w:style w:type="character" w:customStyle="1" w:styleId="13">
    <w:name w:val="Знак примечания1"/>
    <w:qFormat/>
    <w:rsid w:val="008A1F59"/>
    <w:rPr>
      <w:sz w:val="16"/>
      <w:szCs w:val="16"/>
    </w:rPr>
  </w:style>
  <w:style w:type="character" w:customStyle="1" w:styleId="af3">
    <w:name w:val="Символ сноски"/>
    <w:qFormat/>
    <w:rsid w:val="008A1F59"/>
    <w:rPr>
      <w:vertAlign w:val="superscript"/>
    </w:rPr>
  </w:style>
  <w:style w:type="character" w:customStyle="1" w:styleId="Abstract">
    <w:name w:val="Abstract Знак"/>
    <w:qFormat/>
    <w:rsid w:val="008A1F59"/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qFormat/>
    <w:rsid w:val="008A1F5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f4">
    <w:name w:val="endnote reference"/>
    <w:qFormat/>
    <w:rsid w:val="008A1F59"/>
    <w:rPr>
      <w:vertAlign w:val="superscript"/>
    </w:rPr>
  </w:style>
  <w:style w:type="character" w:customStyle="1" w:styleId="af5">
    <w:name w:val="Символы концевой сноски"/>
    <w:qFormat/>
    <w:rsid w:val="008A1F59"/>
  </w:style>
  <w:style w:type="character" w:customStyle="1" w:styleId="14">
    <w:name w:val="Основной текст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5">
    <w:name w:val="Текст примечания Знак1"/>
    <w:basedOn w:val="a0"/>
    <w:uiPriority w:val="99"/>
    <w:semiHidden/>
    <w:qFormat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6">
    <w:name w:val="Тема примечания Знак1"/>
    <w:basedOn w:val="15"/>
    <w:qFormat/>
    <w:rsid w:val="008A1F59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character" w:customStyle="1" w:styleId="17">
    <w:name w:val="Текст выноски Знак1"/>
    <w:basedOn w:val="a0"/>
    <w:qFormat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8">
    <w:name w:val="Подзаголовок Знак1"/>
    <w:basedOn w:val="a0"/>
    <w:qFormat/>
    <w:rsid w:val="008A1F59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character" w:customStyle="1" w:styleId="19">
    <w:name w:val="Текст сноски Знак1"/>
    <w:basedOn w:val="a0"/>
    <w:qFormat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a">
    <w:name w:val="Нижний колонтитул Знак1"/>
    <w:basedOn w:val="a0"/>
    <w:uiPriority w:val="99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b">
    <w:name w:val="Основной текст с отступом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af6">
    <w:name w:val="НОМЕРА Знак"/>
    <w:uiPriority w:val="99"/>
    <w:qFormat/>
    <w:rsid w:val="008A1F59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qFormat/>
    <w:rsid w:val="008A1F59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f7">
    <w:name w:val="Цветовое выделение"/>
    <w:uiPriority w:val="99"/>
    <w:qFormat/>
    <w:rsid w:val="002331EB"/>
    <w:rPr>
      <w:b/>
      <w:color w:val="26282F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color w:val="00000A"/>
      <w:spacing w:val="-6"/>
      <w:sz w:val="28"/>
      <w:szCs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imes New Roman"/>
      <w:color w:val="00000A"/>
      <w:spacing w:val="-6"/>
      <w:sz w:val="24"/>
      <w:szCs w:val="24"/>
    </w:rPr>
  </w:style>
  <w:style w:type="character" w:customStyle="1" w:styleId="ListLabel67">
    <w:name w:val="ListLabel 67"/>
    <w:qFormat/>
    <w:rPr>
      <w:rFonts w:cs="Times New Roman"/>
      <w:color w:val="00000A"/>
      <w:spacing w:val="-6"/>
      <w:sz w:val="24"/>
      <w:szCs w:val="24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Times New Roman" w:hAnsi="Times New Roman"/>
      <w:sz w:val="24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rFonts w:ascii="Times New Roman" w:hAnsi="Times New Roman"/>
      <w:b/>
      <w:sz w:val="24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rFonts w:ascii="Times New Roman" w:hAnsi="Times New Roman"/>
      <w:sz w:val="24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rFonts w:ascii="Times New Roman" w:hAnsi="Times New Roman"/>
      <w:sz w:val="24"/>
    </w:rPr>
  </w:style>
  <w:style w:type="character" w:customStyle="1" w:styleId="ListLabel135">
    <w:name w:val="ListLabel 135"/>
    <w:qFormat/>
    <w:rPr>
      <w:rFonts w:ascii="Times New Roman" w:hAnsi="Times New Roman"/>
      <w:sz w:val="24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rFonts w:ascii="Times New Roman" w:hAnsi="Times New Roman"/>
      <w:sz w:val="24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rFonts w:ascii="Times New Roman" w:hAnsi="Times New Roman"/>
      <w:sz w:val="24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rFonts w:ascii="Times New Roman" w:hAnsi="Times New Roman"/>
      <w:sz w:val="24"/>
    </w:rPr>
  </w:style>
  <w:style w:type="character" w:customStyle="1" w:styleId="ListLabel162">
    <w:name w:val="ListLabel 162"/>
    <w:qFormat/>
    <w:rPr>
      <w:rFonts w:ascii="Times New Roman" w:hAnsi="Times New Roman"/>
      <w:sz w:val="24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rFonts w:ascii="Times New Roman" w:hAnsi="Times New Roman"/>
      <w:sz w:val="24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rFonts w:ascii="Times New Roman" w:hAnsi="Times New Roman"/>
      <w:sz w:val="24"/>
    </w:rPr>
  </w:style>
  <w:style w:type="character" w:customStyle="1" w:styleId="ListLabel180">
    <w:name w:val="ListLabel 180"/>
    <w:qFormat/>
    <w:rPr>
      <w:rFonts w:ascii="Times New Roman" w:hAnsi="Times New Roman"/>
      <w:sz w:val="24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rFonts w:ascii="Times New Roman" w:hAnsi="Times New Roman"/>
      <w:sz w:val="24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af8">
    <w:name w:val="Привязка сноски"/>
    <w:rPr>
      <w:vertAlign w:val="superscript"/>
    </w:rPr>
  </w:style>
  <w:style w:type="character" w:customStyle="1" w:styleId="af9">
    <w:name w:val="Привязка концевой сноски"/>
    <w:rPr>
      <w:vertAlign w:val="superscript"/>
    </w:rPr>
  </w:style>
  <w:style w:type="paragraph" w:styleId="afa">
    <w:name w:val="Title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b">
    <w:name w:val="Body Text"/>
    <w:basedOn w:val="a"/>
    <w:qFormat/>
    <w:pPr>
      <w:spacing w:after="120"/>
    </w:pPr>
    <w:rPr>
      <w:rFonts w:ascii="Calibri" w:eastAsia="Calibri" w:hAnsi="Calibri" w:cs="Calibri"/>
    </w:rPr>
  </w:style>
  <w:style w:type="paragraph" w:styleId="afc">
    <w:name w:val="List"/>
    <w:basedOn w:val="afb"/>
    <w:rsid w:val="008A1F59"/>
    <w:rPr>
      <w:rFonts w:cs="Mangal"/>
      <w:lang w:val="x-none" w:eastAsia="ar-SA"/>
    </w:rPr>
  </w:style>
  <w:style w:type="paragraph" w:styleId="afd">
    <w:name w:val="caption"/>
    <w:basedOn w:val="a"/>
    <w:uiPriority w:val="99"/>
    <w:qFormat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paragraph" w:styleId="afe">
    <w:name w:val="index heading"/>
    <w:basedOn w:val="a"/>
    <w:qFormat/>
    <w:pPr>
      <w:suppressLineNumbers/>
    </w:pPr>
    <w:rPr>
      <w:rFonts w:cs="Mangal"/>
    </w:rPr>
  </w:style>
  <w:style w:type="paragraph" w:styleId="aff">
    <w:name w:val="Balloon Text"/>
    <w:basedOn w:val="a"/>
    <w:uiPriority w:val="99"/>
    <w:qFormat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qFormat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ff0">
    <w:name w:val="annotation text"/>
    <w:basedOn w:val="a"/>
    <w:uiPriority w:val="99"/>
    <w:semiHidden/>
    <w:qFormat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0"/>
    <w:qFormat/>
    <w:rPr>
      <w:b/>
      <w:bCs/>
    </w:rPr>
  </w:style>
  <w:style w:type="paragraph" w:styleId="aff2">
    <w:name w:val="Document Map"/>
    <w:basedOn w:val="a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aff3">
    <w:name w:val="footnote text"/>
    <w:basedOn w:val="a"/>
  </w:style>
  <w:style w:type="paragraph" w:styleId="aff4">
    <w:name w:val="header"/>
    <w:basedOn w:val="a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ff5">
    <w:name w:val="Body Text Indent"/>
    <w:basedOn w:val="a"/>
    <w:qFormat/>
    <w:pPr>
      <w:spacing w:after="120"/>
      <w:ind w:left="283"/>
    </w:pPr>
    <w:rPr>
      <w:rFonts w:ascii="Calibri" w:eastAsia="Calibri" w:hAnsi="Calibri" w:cs="Calibri"/>
    </w:rPr>
  </w:style>
  <w:style w:type="paragraph" w:styleId="aff6">
    <w:name w:val="footer"/>
    <w:basedOn w:val="a"/>
    <w:uiPriority w:val="99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ff7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0"/>
    <w:uiPriority w:val="99"/>
    <w:semiHidden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ubtitle"/>
    <w:basedOn w:val="a"/>
    <w:qFormat/>
    <w:pPr>
      <w:spacing w:after="0" w:line="36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customStyle="1" w:styleId="1c">
    <w:name w:val="Абзац списка1"/>
    <w:basedOn w:val="a"/>
    <w:uiPriority w:val="99"/>
    <w:qFormat/>
    <w:pPr>
      <w:ind w:left="720"/>
      <w:contextualSpacing/>
    </w:pPr>
  </w:style>
  <w:style w:type="paragraph" w:customStyle="1" w:styleId="western">
    <w:name w:val="western"/>
    <w:basedOn w:val="a"/>
    <w:qFormat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qFormat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 Знак1"/>
    <w:basedOn w:val="a"/>
    <w:link w:val="24"/>
    <w:uiPriority w:val="99"/>
    <w:unhideWhenUsed/>
    <w:qFormat/>
    <w:pPr>
      <w:ind w:left="720"/>
      <w:contextualSpacing/>
    </w:pPr>
  </w:style>
  <w:style w:type="paragraph" w:styleId="aff9">
    <w:name w:val="List Paragraph"/>
    <w:basedOn w:val="a"/>
    <w:uiPriority w:val="34"/>
    <w:unhideWhenUsed/>
    <w:qFormat/>
    <w:rsid w:val="00E02AC6"/>
    <w:pPr>
      <w:ind w:left="720"/>
      <w:contextualSpacing/>
    </w:pPr>
  </w:style>
  <w:style w:type="paragraph" w:customStyle="1" w:styleId="affa">
    <w:name w:val="А_основной"/>
    <w:basedOn w:val="a"/>
    <w:uiPriority w:val="99"/>
    <w:qFormat/>
    <w:rsid w:val="00DA2E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d">
    <w:name w:val="Заголовок1"/>
    <w:basedOn w:val="a"/>
    <w:qFormat/>
    <w:rsid w:val="008A1F5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e">
    <w:name w:val="Название1"/>
    <w:basedOn w:val="a"/>
    <w:qFormat/>
    <w:rsid w:val="008A1F59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qFormat/>
    <w:rsid w:val="008A1F59"/>
    <w:pPr>
      <w:suppressLineNumbers/>
    </w:pPr>
    <w:rPr>
      <w:rFonts w:ascii="Calibri" w:eastAsia="Calibri" w:hAnsi="Calibri" w:cs="Mangal"/>
      <w:lang w:eastAsia="ar-SA"/>
    </w:rPr>
  </w:style>
  <w:style w:type="paragraph" w:customStyle="1" w:styleId="1f0">
    <w:name w:val="Схема документа1"/>
    <w:basedOn w:val="a"/>
    <w:qFormat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paragraph" w:customStyle="1" w:styleId="1f1">
    <w:name w:val="Текст примечания1"/>
    <w:basedOn w:val="a"/>
    <w:qFormat/>
    <w:rsid w:val="008A1F59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211">
    <w:name w:val="Основной текст 21"/>
    <w:basedOn w:val="a"/>
    <w:qFormat/>
    <w:rsid w:val="008A1F5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f2">
    <w:name w:val="Название объекта1"/>
    <w:basedOn w:val="a"/>
    <w:qFormat/>
    <w:rsid w:val="008A1F59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eastAsia="ar-SA"/>
    </w:rPr>
  </w:style>
  <w:style w:type="paragraph" w:customStyle="1" w:styleId="1f3">
    <w:name w:val="Обычный1"/>
    <w:qFormat/>
    <w:rsid w:val="008A1F59"/>
    <w:pPr>
      <w:widowControl w:val="0"/>
      <w:suppressAutoHyphens/>
      <w:jc w:val="both"/>
    </w:pPr>
    <w:rPr>
      <w:rFonts w:eastAsia="Times New Roman"/>
      <w:sz w:val="22"/>
      <w:lang w:eastAsia="ar-SA"/>
    </w:rPr>
  </w:style>
  <w:style w:type="paragraph" w:customStyle="1" w:styleId="affb">
    <w:name w:val="Новый"/>
    <w:basedOn w:val="a"/>
    <w:qFormat/>
    <w:rsid w:val="008A1F5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0">
    <w:name w:val="Abstract"/>
    <w:basedOn w:val="a"/>
    <w:qFormat/>
    <w:rsid w:val="008A1F59"/>
    <w:pPr>
      <w:widowControl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ar-SA"/>
    </w:rPr>
  </w:style>
  <w:style w:type="paragraph" w:customStyle="1" w:styleId="Default">
    <w:name w:val="Default"/>
    <w:qFormat/>
    <w:rsid w:val="008A1F59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affc">
    <w:name w:val="Содержимое таблицы"/>
    <w:basedOn w:val="a"/>
    <w:qFormat/>
    <w:rsid w:val="008A1F59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d">
    <w:name w:val="Заголовок таблицы"/>
    <w:basedOn w:val="affc"/>
    <w:qFormat/>
    <w:rsid w:val="008A1F59"/>
    <w:pPr>
      <w:jc w:val="center"/>
    </w:pPr>
    <w:rPr>
      <w:b/>
      <w:bCs/>
    </w:rPr>
  </w:style>
  <w:style w:type="paragraph" w:customStyle="1" w:styleId="affe">
    <w:name w:val="Содержимое врезки"/>
    <w:basedOn w:val="afb"/>
    <w:qFormat/>
    <w:rsid w:val="008A1F59"/>
    <w:rPr>
      <w:rFonts w:cs="Times New Roman"/>
      <w:lang w:val="x-none" w:eastAsia="ar-SA"/>
    </w:rPr>
  </w:style>
  <w:style w:type="paragraph" w:customStyle="1" w:styleId="afff">
    <w:name w:val="НОМЕРА"/>
    <w:basedOn w:val="aff7"/>
    <w:uiPriority w:val="99"/>
    <w:qFormat/>
    <w:rsid w:val="008A1F59"/>
    <w:pPr>
      <w:spacing w:beforeAutospacing="0" w:after="0" w:afterAutospacing="0"/>
      <w:jc w:val="both"/>
    </w:pPr>
    <w:rPr>
      <w:rFonts w:ascii="Arial Narrow" w:eastAsia="Calibri" w:hAnsi="Arial Narrow"/>
      <w:color w:val="00000A"/>
      <w:sz w:val="18"/>
      <w:szCs w:val="18"/>
    </w:rPr>
  </w:style>
  <w:style w:type="paragraph" w:customStyle="1" w:styleId="ConsPlusNormal">
    <w:name w:val="ConsPlusNormal"/>
    <w:qFormat/>
    <w:rsid w:val="008A1F59"/>
    <w:pPr>
      <w:widowControl w:val="0"/>
    </w:pPr>
    <w:rPr>
      <w:rFonts w:ascii="Arial" w:eastAsiaTheme="minorEastAsia" w:hAnsi="Arial" w:cs="Arial"/>
      <w:sz w:val="22"/>
    </w:rPr>
  </w:style>
  <w:style w:type="paragraph" w:customStyle="1" w:styleId="font5">
    <w:name w:val="font5"/>
    <w:basedOn w:val="a"/>
    <w:qFormat/>
    <w:rsid w:val="008A1F59"/>
    <w:pPr>
      <w:spacing w:beforeAutospacing="1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font6">
    <w:name w:val="font6"/>
    <w:basedOn w:val="a"/>
    <w:qFormat/>
    <w:rsid w:val="008A1F59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8A1F5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8A1F59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8A1F5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8A1F59"/>
    <w:pP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8A1F59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8A1F59"/>
    <w:pPr>
      <w:pBdr>
        <w:bottom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8A1F59"/>
    <w:pPr>
      <w:pBdr>
        <w:top w:val="single" w:sz="8" w:space="0" w:color="00000A"/>
        <w:bottom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9">
    <w:name w:val="xl129"/>
    <w:basedOn w:val="a"/>
    <w:qFormat/>
    <w:rsid w:val="008A1F59"/>
    <w:pPr>
      <w:shd w:val="clear" w:color="000000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8A1F59"/>
    <w:pPr>
      <w:pBdr>
        <w:bottom w:val="single" w:sz="8" w:space="0" w:color="00000A"/>
      </w:pBdr>
      <w:shd w:val="clear" w:color="000000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qFormat/>
    <w:rsid w:val="008A1F59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8A1F59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qFormat/>
    <w:rsid w:val="008A1F59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0">
    <w:name w:val="Прижатый влево"/>
    <w:basedOn w:val="a"/>
    <w:uiPriority w:val="99"/>
    <w:qFormat/>
    <w:rsid w:val="002331EB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ff1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FA3A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unhideWhenUsed/>
    <w:rsid w:val="00CB5FB7"/>
    <w:rPr>
      <w:color w:val="0000FF"/>
      <w:u w:val="single"/>
    </w:rPr>
  </w:style>
  <w:style w:type="paragraph" w:customStyle="1" w:styleId="c13">
    <w:name w:val="c13"/>
    <w:basedOn w:val="a"/>
    <w:uiPriority w:val="99"/>
    <w:rsid w:val="001E2F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E2F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1E2F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1E2FBF"/>
    <w:rPr>
      <w:rFonts w:ascii="Times New Roman" w:hAnsi="Times New Roman" w:cs="Times New Roman" w:hint="default"/>
    </w:rPr>
  </w:style>
  <w:style w:type="character" w:customStyle="1" w:styleId="c5">
    <w:name w:val="c5"/>
    <w:basedOn w:val="a0"/>
    <w:uiPriority w:val="99"/>
    <w:rsid w:val="001E2FB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unhideWhenUsed="0"/>
    <w:lsdException w:name="header" w:uiPriority="0" w:unhideWhenUsed="0" w:qFormat="1"/>
    <w:lsdException w:name="footer" w:unhideWhenUsed="0" w:qFormat="1"/>
    <w:lsdException w:name="caption" w:semiHidden="0" w:unhideWhenUsed="0" w:qFormat="1"/>
    <w:lsdException w:name="footnote reference" w:unhideWhenUsed="0" w:qFormat="1"/>
    <w:lsdException w:name="annotation reference" w:unhideWhenUsed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uiPriority="0" w:unhideWhenUsed="0" w:qFormat="1"/>
    <w:lsdException w:name="Subtitle" w:semiHidden="0" w:uiPriority="0" w:unhideWhenUsed="0" w:qFormat="1"/>
    <w:lsdException w:name="Body Text 2" w:semiHidden="0" w:unhideWhenUsed="0" w:qFormat="1"/>
    <w:lsdException w:name="Body Text Indent 2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semiHidden="0" w:unhideWhenUsed="0" w:qFormat="1"/>
    <w:lsdException w:name="Normal Table" w:qFormat="1"/>
    <w:lsdException w:name="annotation subject" w:uiPriority="0" w:unhideWhenUsed="0"/>
    <w:lsdException w:name="Balloon Text" w:unhideWhenUsed="0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qFormat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mbria" w:eastAsia="Times New Roman" w:hAnsi="Cambria" w:cs="Cambria"/>
      <w:b/>
      <w:bCs/>
      <w:color w:val="4F81BD"/>
    </w:rPr>
  </w:style>
  <w:style w:type="character" w:customStyle="1" w:styleId="a3">
    <w:name w:val="Текст выноски Знак"/>
    <w:basedOn w:val="a0"/>
    <w:uiPriority w:val="99"/>
    <w:qFormat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qFormat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Текст примечания Знак"/>
    <w:basedOn w:val="a0"/>
    <w:uiPriority w:val="99"/>
    <w:qFormat/>
    <w:rPr>
      <w:rFonts w:ascii="Calibri" w:eastAsia="Calibri" w:hAnsi="Calibri" w:cs="Calibri"/>
      <w:sz w:val="20"/>
      <w:szCs w:val="20"/>
    </w:rPr>
  </w:style>
  <w:style w:type="character" w:customStyle="1" w:styleId="a5">
    <w:name w:val="Тема примечания Знак"/>
    <w:basedOn w:val="a4"/>
    <w:qFormat/>
    <w:rPr>
      <w:rFonts w:ascii="Calibri" w:eastAsia="Calibri" w:hAnsi="Calibri" w:cs="Calibri"/>
      <w:b/>
      <w:bCs/>
      <w:sz w:val="20"/>
      <w:szCs w:val="20"/>
    </w:rPr>
  </w:style>
  <w:style w:type="character" w:customStyle="1" w:styleId="a6">
    <w:name w:val="Схема документа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a7">
    <w:name w:val="Текст сноски Знак"/>
    <w:basedOn w:val="a0"/>
    <w:uiPriority w:val="99"/>
    <w:qFormat/>
    <w:rPr>
      <w:rFonts w:ascii="Calibri" w:eastAsia="Calibri" w:hAnsi="Calibri" w:cs="Calibri"/>
      <w:sz w:val="20"/>
      <w:szCs w:val="20"/>
    </w:rPr>
  </w:style>
  <w:style w:type="character" w:customStyle="1" w:styleId="a8">
    <w:name w:val="Верхний колонтитул Знак"/>
    <w:basedOn w:val="a0"/>
    <w:qFormat/>
    <w:rPr>
      <w:rFonts w:ascii="Calibri" w:eastAsia="Calibri" w:hAnsi="Calibri" w:cs="Calibri"/>
    </w:rPr>
  </w:style>
  <w:style w:type="character" w:customStyle="1" w:styleId="a9">
    <w:name w:val="Основной текст Знак"/>
    <w:basedOn w:val="a0"/>
    <w:qFormat/>
    <w:rPr>
      <w:rFonts w:ascii="Calibri" w:eastAsia="Calibri" w:hAnsi="Calibri" w:cs="Calibri"/>
    </w:rPr>
  </w:style>
  <w:style w:type="character" w:customStyle="1" w:styleId="aa">
    <w:name w:val="Основной текст с отступом Знак"/>
    <w:basedOn w:val="a0"/>
    <w:qFormat/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uiPriority w:val="99"/>
    <w:qFormat/>
    <w:rPr>
      <w:rFonts w:ascii="Calibri" w:eastAsia="Calibri" w:hAnsi="Calibri" w:cs="Calibri"/>
    </w:rPr>
  </w:style>
  <w:style w:type="character" w:customStyle="1" w:styleId="23">
    <w:name w:val="Основной текст с отступом 2 Знак"/>
    <w:basedOn w:val="a0"/>
    <w:link w:val="23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qFormat/>
    <w:rPr>
      <w:rFonts w:ascii="Calibri" w:eastAsia="Calibri" w:hAnsi="Calibri" w:cs="Times New Roman"/>
      <w:b/>
      <w:bCs/>
      <w:sz w:val="24"/>
      <w:szCs w:val="24"/>
      <w:lang w:eastAsia="ar-SA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styleId="ae">
    <w:name w:val="footnote reference"/>
    <w:uiPriority w:val="99"/>
    <w:qFormat/>
    <w:rPr>
      <w:vertAlign w:val="superscript"/>
    </w:rPr>
  </w:style>
  <w:style w:type="character" w:styleId="af">
    <w:name w:val="annotation reference"/>
    <w:uiPriority w:val="99"/>
    <w:qFormat/>
    <w:rPr>
      <w:sz w:val="16"/>
      <w:szCs w:val="16"/>
    </w:rPr>
  </w:style>
  <w:style w:type="character" w:customStyle="1" w:styleId="-">
    <w:name w:val="Интернет-ссылка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character" w:customStyle="1" w:styleId="b-serp-urlitem1">
    <w:name w:val="b-serp-url__item1"/>
    <w:basedOn w:val="a0"/>
    <w:qFormat/>
  </w:style>
  <w:style w:type="character" w:customStyle="1" w:styleId="b-serp-urlmark1">
    <w:name w:val="b-serp-url__mark1"/>
    <w:basedOn w:val="a0"/>
    <w:qFormat/>
  </w:style>
  <w:style w:type="character" w:customStyle="1" w:styleId="b-serplistiteminfo1">
    <w:name w:val="b-serp__list_item_info1"/>
    <w:qFormat/>
    <w:rPr>
      <w:color w:val="00000A"/>
    </w:rPr>
  </w:style>
  <w:style w:type="character" w:customStyle="1" w:styleId="b-serplistiteminfodomain">
    <w:name w:val="b-serp__list_item_info_domai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s2">
    <w:name w:val="s2"/>
    <w:basedOn w:val="a0"/>
    <w:qFormat/>
  </w:style>
  <w:style w:type="character" w:customStyle="1" w:styleId="af1">
    <w:name w:val="Абзац списка Знак"/>
    <w:uiPriority w:val="99"/>
    <w:qFormat/>
    <w:locked/>
    <w:rsid w:val="008A1F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А_основной Знак"/>
    <w:uiPriority w:val="99"/>
    <w:qFormat/>
    <w:rsid w:val="00DA2E01"/>
    <w:rPr>
      <w:rFonts w:eastAsia="Calibri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WW8Num1z0">
    <w:name w:val="WW8Num1z0"/>
    <w:qFormat/>
    <w:rsid w:val="008A1F59"/>
  </w:style>
  <w:style w:type="character" w:customStyle="1" w:styleId="WW8Num1z1">
    <w:name w:val="WW8Num1z1"/>
    <w:qFormat/>
    <w:rsid w:val="008A1F59"/>
  </w:style>
  <w:style w:type="character" w:customStyle="1" w:styleId="WW8Num1z2">
    <w:name w:val="WW8Num1z2"/>
    <w:qFormat/>
    <w:rsid w:val="008A1F59"/>
  </w:style>
  <w:style w:type="character" w:customStyle="1" w:styleId="WW8Num1z3">
    <w:name w:val="WW8Num1z3"/>
    <w:qFormat/>
    <w:rsid w:val="008A1F59"/>
  </w:style>
  <w:style w:type="character" w:customStyle="1" w:styleId="WW8Num1z4">
    <w:name w:val="WW8Num1z4"/>
    <w:qFormat/>
    <w:rsid w:val="008A1F59"/>
  </w:style>
  <w:style w:type="character" w:customStyle="1" w:styleId="WW8Num1z5">
    <w:name w:val="WW8Num1z5"/>
    <w:qFormat/>
    <w:rsid w:val="008A1F59"/>
  </w:style>
  <w:style w:type="character" w:customStyle="1" w:styleId="WW8Num1z6">
    <w:name w:val="WW8Num1z6"/>
    <w:qFormat/>
    <w:rsid w:val="008A1F59"/>
  </w:style>
  <w:style w:type="character" w:customStyle="1" w:styleId="WW8Num1z7">
    <w:name w:val="WW8Num1z7"/>
    <w:qFormat/>
    <w:rsid w:val="008A1F59"/>
  </w:style>
  <w:style w:type="character" w:customStyle="1" w:styleId="WW8Num1z8">
    <w:name w:val="WW8Num1z8"/>
    <w:qFormat/>
    <w:rsid w:val="008A1F59"/>
  </w:style>
  <w:style w:type="character" w:customStyle="1" w:styleId="WW8Num2z0">
    <w:name w:val="WW8Num2z0"/>
    <w:qFormat/>
    <w:rsid w:val="008A1F59"/>
  </w:style>
  <w:style w:type="character" w:customStyle="1" w:styleId="WW8Num2z1">
    <w:name w:val="WW8Num2z1"/>
    <w:qFormat/>
    <w:rsid w:val="008A1F59"/>
  </w:style>
  <w:style w:type="character" w:customStyle="1" w:styleId="WW8Num2z2">
    <w:name w:val="WW8Num2z2"/>
    <w:qFormat/>
    <w:rsid w:val="008A1F59"/>
  </w:style>
  <w:style w:type="character" w:customStyle="1" w:styleId="WW8Num2z3">
    <w:name w:val="WW8Num2z3"/>
    <w:qFormat/>
    <w:rsid w:val="008A1F59"/>
  </w:style>
  <w:style w:type="character" w:customStyle="1" w:styleId="WW8Num2z4">
    <w:name w:val="WW8Num2z4"/>
    <w:qFormat/>
    <w:rsid w:val="008A1F59"/>
  </w:style>
  <w:style w:type="character" w:customStyle="1" w:styleId="WW8Num2z5">
    <w:name w:val="WW8Num2z5"/>
    <w:qFormat/>
    <w:rsid w:val="008A1F59"/>
  </w:style>
  <w:style w:type="character" w:customStyle="1" w:styleId="WW8Num2z6">
    <w:name w:val="WW8Num2z6"/>
    <w:qFormat/>
    <w:rsid w:val="008A1F59"/>
  </w:style>
  <w:style w:type="character" w:customStyle="1" w:styleId="WW8Num2z7">
    <w:name w:val="WW8Num2z7"/>
    <w:qFormat/>
    <w:rsid w:val="008A1F59"/>
  </w:style>
  <w:style w:type="character" w:customStyle="1" w:styleId="WW8Num2z8">
    <w:name w:val="WW8Num2z8"/>
    <w:qFormat/>
    <w:rsid w:val="008A1F59"/>
  </w:style>
  <w:style w:type="character" w:customStyle="1" w:styleId="WW8Num3z0">
    <w:name w:val="WW8Num3z0"/>
    <w:qFormat/>
    <w:rsid w:val="008A1F59"/>
  </w:style>
  <w:style w:type="character" w:customStyle="1" w:styleId="WW8Num3z1">
    <w:name w:val="WW8Num3z1"/>
    <w:qFormat/>
    <w:rsid w:val="008A1F59"/>
  </w:style>
  <w:style w:type="character" w:customStyle="1" w:styleId="WW8Num3z2">
    <w:name w:val="WW8Num3z2"/>
    <w:qFormat/>
    <w:rsid w:val="008A1F59"/>
  </w:style>
  <w:style w:type="character" w:customStyle="1" w:styleId="WW8Num3z3">
    <w:name w:val="WW8Num3z3"/>
    <w:qFormat/>
    <w:rsid w:val="008A1F59"/>
  </w:style>
  <w:style w:type="character" w:customStyle="1" w:styleId="WW8Num3z4">
    <w:name w:val="WW8Num3z4"/>
    <w:qFormat/>
    <w:rsid w:val="008A1F59"/>
  </w:style>
  <w:style w:type="character" w:customStyle="1" w:styleId="WW8Num3z5">
    <w:name w:val="WW8Num3z5"/>
    <w:qFormat/>
    <w:rsid w:val="008A1F59"/>
  </w:style>
  <w:style w:type="character" w:customStyle="1" w:styleId="WW8Num3z6">
    <w:name w:val="WW8Num3z6"/>
    <w:qFormat/>
    <w:rsid w:val="008A1F59"/>
  </w:style>
  <w:style w:type="character" w:customStyle="1" w:styleId="WW8Num3z7">
    <w:name w:val="WW8Num3z7"/>
    <w:qFormat/>
    <w:rsid w:val="008A1F59"/>
  </w:style>
  <w:style w:type="character" w:customStyle="1" w:styleId="WW8Num3z8">
    <w:name w:val="WW8Num3z8"/>
    <w:qFormat/>
    <w:rsid w:val="008A1F59"/>
  </w:style>
  <w:style w:type="character" w:customStyle="1" w:styleId="WW8Num4z0">
    <w:name w:val="WW8Num4z0"/>
    <w:qFormat/>
    <w:rsid w:val="008A1F59"/>
  </w:style>
  <w:style w:type="character" w:customStyle="1" w:styleId="WW8Num4z1">
    <w:name w:val="WW8Num4z1"/>
    <w:qFormat/>
    <w:rsid w:val="008A1F59"/>
  </w:style>
  <w:style w:type="character" w:customStyle="1" w:styleId="WW8Num4z2">
    <w:name w:val="WW8Num4z2"/>
    <w:qFormat/>
    <w:rsid w:val="008A1F59"/>
  </w:style>
  <w:style w:type="character" w:customStyle="1" w:styleId="WW8Num4z3">
    <w:name w:val="WW8Num4z3"/>
    <w:qFormat/>
    <w:rsid w:val="008A1F59"/>
  </w:style>
  <w:style w:type="character" w:customStyle="1" w:styleId="WW8Num4z4">
    <w:name w:val="WW8Num4z4"/>
    <w:qFormat/>
    <w:rsid w:val="008A1F59"/>
  </w:style>
  <w:style w:type="character" w:customStyle="1" w:styleId="WW8Num4z5">
    <w:name w:val="WW8Num4z5"/>
    <w:qFormat/>
    <w:rsid w:val="008A1F59"/>
  </w:style>
  <w:style w:type="character" w:customStyle="1" w:styleId="WW8Num4z6">
    <w:name w:val="WW8Num4z6"/>
    <w:qFormat/>
    <w:rsid w:val="008A1F59"/>
  </w:style>
  <w:style w:type="character" w:customStyle="1" w:styleId="WW8Num4z7">
    <w:name w:val="WW8Num4z7"/>
    <w:qFormat/>
    <w:rsid w:val="008A1F59"/>
  </w:style>
  <w:style w:type="character" w:customStyle="1" w:styleId="WW8Num4z8">
    <w:name w:val="WW8Num4z8"/>
    <w:qFormat/>
    <w:rsid w:val="008A1F59"/>
  </w:style>
  <w:style w:type="character" w:customStyle="1" w:styleId="WW8Num5z0">
    <w:name w:val="WW8Num5z0"/>
    <w:qFormat/>
    <w:rsid w:val="008A1F59"/>
  </w:style>
  <w:style w:type="character" w:customStyle="1" w:styleId="WW8Num5z1">
    <w:name w:val="WW8Num5z1"/>
    <w:qFormat/>
    <w:rsid w:val="008A1F59"/>
  </w:style>
  <w:style w:type="character" w:customStyle="1" w:styleId="WW8Num5z2">
    <w:name w:val="WW8Num5z2"/>
    <w:qFormat/>
    <w:rsid w:val="008A1F59"/>
  </w:style>
  <w:style w:type="character" w:customStyle="1" w:styleId="WW8Num5z3">
    <w:name w:val="WW8Num5z3"/>
    <w:qFormat/>
    <w:rsid w:val="008A1F59"/>
  </w:style>
  <w:style w:type="character" w:customStyle="1" w:styleId="WW8Num5z4">
    <w:name w:val="WW8Num5z4"/>
    <w:qFormat/>
    <w:rsid w:val="008A1F59"/>
  </w:style>
  <w:style w:type="character" w:customStyle="1" w:styleId="WW8Num5z5">
    <w:name w:val="WW8Num5z5"/>
    <w:qFormat/>
    <w:rsid w:val="008A1F59"/>
  </w:style>
  <w:style w:type="character" w:customStyle="1" w:styleId="WW8Num5z6">
    <w:name w:val="WW8Num5z6"/>
    <w:qFormat/>
    <w:rsid w:val="008A1F59"/>
  </w:style>
  <w:style w:type="character" w:customStyle="1" w:styleId="WW8Num5z7">
    <w:name w:val="WW8Num5z7"/>
    <w:qFormat/>
    <w:rsid w:val="008A1F59"/>
  </w:style>
  <w:style w:type="character" w:customStyle="1" w:styleId="WW8Num5z8">
    <w:name w:val="WW8Num5z8"/>
    <w:qFormat/>
    <w:rsid w:val="008A1F59"/>
  </w:style>
  <w:style w:type="character" w:customStyle="1" w:styleId="WW8Num6z0">
    <w:name w:val="WW8Num6z0"/>
    <w:qFormat/>
    <w:rsid w:val="008A1F59"/>
    <w:rPr>
      <w:b/>
      <w:i/>
    </w:rPr>
  </w:style>
  <w:style w:type="character" w:customStyle="1" w:styleId="WW8Num6z1">
    <w:name w:val="WW8Num6z1"/>
    <w:qFormat/>
    <w:rsid w:val="008A1F59"/>
  </w:style>
  <w:style w:type="character" w:customStyle="1" w:styleId="WW8Num6z2">
    <w:name w:val="WW8Num6z2"/>
    <w:qFormat/>
    <w:rsid w:val="008A1F59"/>
  </w:style>
  <w:style w:type="character" w:customStyle="1" w:styleId="WW8Num6z3">
    <w:name w:val="WW8Num6z3"/>
    <w:qFormat/>
    <w:rsid w:val="008A1F59"/>
  </w:style>
  <w:style w:type="character" w:customStyle="1" w:styleId="WW8Num6z4">
    <w:name w:val="WW8Num6z4"/>
    <w:qFormat/>
    <w:rsid w:val="008A1F59"/>
  </w:style>
  <w:style w:type="character" w:customStyle="1" w:styleId="WW8Num6z5">
    <w:name w:val="WW8Num6z5"/>
    <w:qFormat/>
    <w:rsid w:val="008A1F59"/>
  </w:style>
  <w:style w:type="character" w:customStyle="1" w:styleId="WW8Num6z6">
    <w:name w:val="WW8Num6z6"/>
    <w:qFormat/>
    <w:rsid w:val="008A1F59"/>
  </w:style>
  <w:style w:type="character" w:customStyle="1" w:styleId="WW8Num6z7">
    <w:name w:val="WW8Num6z7"/>
    <w:qFormat/>
    <w:rsid w:val="008A1F59"/>
  </w:style>
  <w:style w:type="character" w:customStyle="1" w:styleId="WW8Num6z8">
    <w:name w:val="WW8Num6z8"/>
    <w:qFormat/>
    <w:rsid w:val="008A1F59"/>
  </w:style>
  <w:style w:type="character" w:customStyle="1" w:styleId="WW8Num7z0">
    <w:name w:val="WW8Num7z0"/>
    <w:qFormat/>
    <w:rsid w:val="008A1F59"/>
  </w:style>
  <w:style w:type="character" w:customStyle="1" w:styleId="WW8Num7z1">
    <w:name w:val="WW8Num7z1"/>
    <w:qFormat/>
    <w:rsid w:val="008A1F59"/>
  </w:style>
  <w:style w:type="character" w:customStyle="1" w:styleId="WW8Num7z2">
    <w:name w:val="WW8Num7z2"/>
    <w:qFormat/>
    <w:rsid w:val="008A1F59"/>
  </w:style>
  <w:style w:type="character" w:customStyle="1" w:styleId="WW8Num7z3">
    <w:name w:val="WW8Num7z3"/>
    <w:qFormat/>
    <w:rsid w:val="008A1F59"/>
  </w:style>
  <w:style w:type="character" w:customStyle="1" w:styleId="WW8Num7z4">
    <w:name w:val="WW8Num7z4"/>
    <w:qFormat/>
    <w:rsid w:val="008A1F59"/>
  </w:style>
  <w:style w:type="character" w:customStyle="1" w:styleId="WW8Num7z5">
    <w:name w:val="WW8Num7z5"/>
    <w:qFormat/>
    <w:rsid w:val="008A1F59"/>
  </w:style>
  <w:style w:type="character" w:customStyle="1" w:styleId="WW8Num7z6">
    <w:name w:val="WW8Num7z6"/>
    <w:qFormat/>
    <w:rsid w:val="008A1F59"/>
  </w:style>
  <w:style w:type="character" w:customStyle="1" w:styleId="WW8Num7z7">
    <w:name w:val="WW8Num7z7"/>
    <w:qFormat/>
    <w:rsid w:val="008A1F59"/>
  </w:style>
  <w:style w:type="character" w:customStyle="1" w:styleId="WW8Num7z8">
    <w:name w:val="WW8Num7z8"/>
    <w:qFormat/>
    <w:rsid w:val="008A1F59"/>
  </w:style>
  <w:style w:type="character" w:customStyle="1" w:styleId="WW8Num8z0">
    <w:name w:val="WW8Num8z0"/>
    <w:qFormat/>
    <w:rsid w:val="008A1F59"/>
    <w:rPr>
      <w:rFonts w:ascii="Symbol" w:eastAsia="Times New Roman" w:hAnsi="Symbol" w:cs="Symbol"/>
      <w:sz w:val="28"/>
      <w:szCs w:val="28"/>
    </w:rPr>
  </w:style>
  <w:style w:type="character" w:customStyle="1" w:styleId="WW8Num8z1">
    <w:name w:val="WW8Num8z1"/>
    <w:qFormat/>
    <w:rsid w:val="008A1F59"/>
    <w:rPr>
      <w:rFonts w:ascii="Courier New" w:hAnsi="Courier New" w:cs="Courier New"/>
    </w:rPr>
  </w:style>
  <w:style w:type="character" w:customStyle="1" w:styleId="WW8Num8z2">
    <w:name w:val="WW8Num8z2"/>
    <w:qFormat/>
    <w:rsid w:val="008A1F59"/>
    <w:rPr>
      <w:rFonts w:ascii="Wingdings" w:hAnsi="Wingdings" w:cs="Wingdings"/>
    </w:rPr>
  </w:style>
  <w:style w:type="character" w:customStyle="1" w:styleId="WW8Num9z0">
    <w:name w:val="WW8Num9z0"/>
    <w:qFormat/>
    <w:rsid w:val="008A1F59"/>
    <w:rPr>
      <w:rFonts w:ascii="Symbol" w:hAnsi="Symbol" w:cs="Symbol"/>
      <w:b w:val="0"/>
      <w:i w:val="0"/>
      <w:color w:val="00000A"/>
      <w:sz w:val="28"/>
    </w:rPr>
  </w:style>
  <w:style w:type="character" w:customStyle="1" w:styleId="WW8Num9z1">
    <w:name w:val="WW8Num9z1"/>
    <w:qFormat/>
    <w:rsid w:val="008A1F59"/>
  </w:style>
  <w:style w:type="character" w:customStyle="1" w:styleId="WW8Num9z2">
    <w:name w:val="WW8Num9z2"/>
    <w:qFormat/>
    <w:rsid w:val="008A1F59"/>
  </w:style>
  <w:style w:type="character" w:customStyle="1" w:styleId="WW8Num9z3">
    <w:name w:val="WW8Num9z3"/>
    <w:qFormat/>
    <w:rsid w:val="008A1F59"/>
  </w:style>
  <w:style w:type="character" w:customStyle="1" w:styleId="WW8Num9z4">
    <w:name w:val="WW8Num9z4"/>
    <w:qFormat/>
    <w:rsid w:val="008A1F59"/>
  </w:style>
  <w:style w:type="character" w:customStyle="1" w:styleId="WW8Num9z5">
    <w:name w:val="WW8Num9z5"/>
    <w:qFormat/>
    <w:rsid w:val="008A1F59"/>
  </w:style>
  <w:style w:type="character" w:customStyle="1" w:styleId="WW8Num9z6">
    <w:name w:val="WW8Num9z6"/>
    <w:qFormat/>
    <w:rsid w:val="008A1F59"/>
  </w:style>
  <w:style w:type="character" w:customStyle="1" w:styleId="WW8Num9z7">
    <w:name w:val="WW8Num9z7"/>
    <w:qFormat/>
    <w:rsid w:val="008A1F59"/>
  </w:style>
  <w:style w:type="character" w:customStyle="1" w:styleId="WW8Num9z8">
    <w:name w:val="WW8Num9z8"/>
    <w:qFormat/>
    <w:rsid w:val="008A1F59"/>
  </w:style>
  <w:style w:type="character" w:customStyle="1" w:styleId="WW8Num10z0">
    <w:name w:val="WW8Num10z0"/>
    <w:qFormat/>
    <w:rsid w:val="008A1F59"/>
    <w:rPr>
      <w:b w:val="0"/>
      <w:i w:val="0"/>
      <w:color w:val="00000A"/>
      <w:sz w:val="28"/>
    </w:rPr>
  </w:style>
  <w:style w:type="character" w:customStyle="1" w:styleId="WW8Num10z1">
    <w:name w:val="WW8Num10z1"/>
    <w:qFormat/>
    <w:rsid w:val="008A1F59"/>
  </w:style>
  <w:style w:type="character" w:customStyle="1" w:styleId="WW8Num10z2">
    <w:name w:val="WW8Num10z2"/>
    <w:qFormat/>
    <w:rsid w:val="008A1F59"/>
  </w:style>
  <w:style w:type="character" w:customStyle="1" w:styleId="WW8Num10z3">
    <w:name w:val="WW8Num10z3"/>
    <w:qFormat/>
    <w:rsid w:val="008A1F59"/>
  </w:style>
  <w:style w:type="character" w:customStyle="1" w:styleId="WW8Num10z4">
    <w:name w:val="WW8Num10z4"/>
    <w:qFormat/>
    <w:rsid w:val="008A1F59"/>
  </w:style>
  <w:style w:type="character" w:customStyle="1" w:styleId="WW8Num10z5">
    <w:name w:val="WW8Num10z5"/>
    <w:qFormat/>
    <w:rsid w:val="008A1F59"/>
  </w:style>
  <w:style w:type="character" w:customStyle="1" w:styleId="WW8Num10z6">
    <w:name w:val="WW8Num10z6"/>
    <w:qFormat/>
    <w:rsid w:val="008A1F59"/>
  </w:style>
  <w:style w:type="character" w:customStyle="1" w:styleId="WW8Num10z7">
    <w:name w:val="WW8Num10z7"/>
    <w:qFormat/>
    <w:rsid w:val="008A1F59"/>
  </w:style>
  <w:style w:type="character" w:customStyle="1" w:styleId="WW8Num10z8">
    <w:name w:val="WW8Num10z8"/>
    <w:qFormat/>
    <w:rsid w:val="008A1F59"/>
  </w:style>
  <w:style w:type="character" w:customStyle="1" w:styleId="WW8Num11z0">
    <w:name w:val="WW8Num11z0"/>
    <w:qFormat/>
    <w:rsid w:val="008A1F59"/>
    <w:rPr>
      <w:rFonts w:eastAsia="Times New Roman"/>
    </w:rPr>
  </w:style>
  <w:style w:type="character" w:customStyle="1" w:styleId="WW8Num11z1">
    <w:name w:val="WW8Num11z1"/>
    <w:qFormat/>
    <w:rsid w:val="008A1F59"/>
  </w:style>
  <w:style w:type="character" w:customStyle="1" w:styleId="WW8Num11z2">
    <w:name w:val="WW8Num11z2"/>
    <w:qFormat/>
    <w:rsid w:val="008A1F59"/>
  </w:style>
  <w:style w:type="character" w:customStyle="1" w:styleId="WW8Num11z3">
    <w:name w:val="WW8Num11z3"/>
    <w:qFormat/>
    <w:rsid w:val="008A1F59"/>
  </w:style>
  <w:style w:type="character" w:customStyle="1" w:styleId="WW8Num11z4">
    <w:name w:val="WW8Num11z4"/>
    <w:qFormat/>
    <w:rsid w:val="008A1F59"/>
  </w:style>
  <w:style w:type="character" w:customStyle="1" w:styleId="WW8Num11z5">
    <w:name w:val="WW8Num11z5"/>
    <w:qFormat/>
    <w:rsid w:val="008A1F59"/>
  </w:style>
  <w:style w:type="character" w:customStyle="1" w:styleId="WW8Num11z6">
    <w:name w:val="WW8Num11z6"/>
    <w:qFormat/>
    <w:rsid w:val="008A1F59"/>
  </w:style>
  <w:style w:type="character" w:customStyle="1" w:styleId="WW8Num11z7">
    <w:name w:val="WW8Num11z7"/>
    <w:qFormat/>
    <w:rsid w:val="008A1F59"/>
  </w:style>
  <w:style w:type="character" w:customStyle="1" w:styleId="WW8Num11z8">
    <w:name w:val="WW8Num11z8"/>
    <w:qFormat/>
    <w:rsid w:val="008A1F59"/>
  </w:style>
  <w:style w:type="character" w:customStyle="1" w:styleId="WW8Num12z0">
    <w:name w:val="WW8Num12z0"/>
    <w:qFormat/>
    <w:rsid w:val="008A1F59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2z1">
    <w:name w:val="WW8Num12z1"/>
    <w:qFormat/>
    <w:rsid w:val="008A1F59"/>
  </w:style>
  <w:style w:type="character" w:customStyle="1" w:styleId="WW8Num12z2">
    <w:name w:val="WW8Num12z2"/>
    <w:qFormat/>
    <w:rsid w:val="008A1F59"/>
  </w:style>
  <w:style w:type="character" w:customStyle="1" w:styleId="WW8Num12z3">
    <w:name w:val="WW8Num12z3"/>
    <w:qFormat/>
    <w:rsid w:val="008A1F59"/>
  </w:style>
  <w:style w:type="character" w:customStyle="1" w:styleId="WW8Num12z4">
    <w:name w:val="WW8Num12z4"/>
    <w:qFormat/>
    <w:rsid w:val="008A1F59"/>
  </w:style>
  <w:style w:type="character" w:customStyle="1" w:styleId="WW8Num12z5">
    <w:name w:val="WW8Num12z5"/>
    <w:qFormat/>
    <w:rsid w:val="008A1F59"/>
  </w:style>
  <w:style w:type="character" w:customStyle="1" w:styleId="WW8Num12z6">
    <w:name w:val="WW8Num12z6"/>
    <w:qFormat/>
    <w:rsid w:val="008A1F59"/>
  </w:style>
  <w:style w:type="character" w:customStyle="1" w:styleId="WW8Num12z7">
    <w:name w:val="WW8Num12z7"/>
    <w:qFormat/>
    <w:rsid w:val="008A1F59"/>
  </w:style>
  <w:style w:type="character" w:customStyle="1" w:styleId="WW8Num12z8">
    <w:name w:val="WW8Num12z8"/>
    <w:qFormat/>
    <w:rsid w:val="008A1F59"/>
  </w:style>
  <w:style w:type="character" w:customStyle="1" w:styleId="WW8Num13z0">
    <w:name w:val="WW8Num13z0"/>
    <w:qFormat/>
    <w:rsid w:val="008A1F59"/>
    <w:rPr>
      <w:rFonts w:ascii="Symbol" w:eastAsia="Times New Roman" w:hAnsi="Symbol" w:cs="Symbol"/>
      <w:sz w:val="28"/>
      <w:szCs w:val="28"/>
    </w:rPr>
  </w:style>
  <w:style w:type="character" w:customStyle="1" w:styleId="WW8Num13z1">
    <w:name w:val="WW8Num13z1"/>
    <w:qFormat/>
    <w:rsid w:val="008A1F59"/>
    <w:rPr>
      <w:rFonts w:ascii="Courier New" w:hAnsi="Courier New" w:cs="Courier New"/>
    </w:rPr>
  </w:style>
  <w:style w:type="character" w:customStyle="1" w:styleId="WW8Num13z2">
    <w:name w:val="WW8Num13z2"/>
    <w:qFormat/>
    <w:rsid w:val="008A1F59"/>
    <w:rPr>
      <w:rFonts w:ascii="Wingdings" w:hAnsi="Wingdings" w:cs="Wingdings"/>
    </w:rPr>
  </w:style>
  <w:style w:type="character" w:customStyle="1" w:styleId="WW8Num14z0">
    <w:name w:val="WW8Num14z0"/>
    <w:qFormat/>
    <w:rsid w:val="008A1F59"/>
    <w:rPr>
      <w:b/>
    </w:rPr>
  </w:style>
  <w:style w:type="character" w:customStyle="1" w:styleId="WW8Num14z1">
    <w:name w:val="WW8Num14z1"/>
    <w:qFormat/>
    <w:rsid w:val="008A1F59"/>
  </w:style>
  <w:style w:type="character" w:customStyle="1" w:styleId="WW8Num14z2">
    <w:name w:val="WW8Num14z2"/>
    <w:qFormat/>
    <w:rsid w:val="008A1F59"/>
  </w:style>
  <w:style w:type="character" w:customStyle="1" w:styleId="WW8Num14z3">
    <w:name w:val="WW8Num14z3"/>
    <w:qFormat/>
    <w:rsid w:val="008A1F59"/>
  </w:style>
  <w:style w:type="character" w:customStyle="1" w:styleId="WW8Num14z4">
    <w:name w:val="WW8Num14z4"/>
    <w:qFormat/>
    <w:rsid w:val="008A1F59"/>
  </w:style>
  <w:style w:type="character" w:customStyle="1" w:styleId="WW8Num14z5">
    <w:name w:val="WW8Num14z5"/>
    <w:qFormat/>
    <w:rsid w:val="008A1F59"/>
  </w:style>
  <w:style w:type="character" w:customStyle="1" w:styleId="WW8Num14z6">
    <w:name w:val="WW8Num14z6"/>
    <w:qFormat/>
    <w:rsid w:val="008A1F59"/>
  </w:style>
  <w:style w:type="character" w:customStyle="1" w:styleId="WW8Num14z7">
    <w:name w:val="WW8Num14z7"/>
    <w:qFormat/>
    <w:rsid w:val="008A1F59"/>
  </w:style>
  <w:style w:type="character" w:customStyle="1" w:styleId="WW8Num14z8">
    <w:name w:val="WW8Num14z8"/>
    <w:qFormat/>
    <w:rsid w:val="008A1F59"/>
  </w:style>
  <w:style w:type="character" w:customStyle="1" w:styleId="WW8Num15z0">
    <w:name w:val="WW8Num15z0"/>
    <w:qFormat/>
    <w:rsid w:val="008A1F59"/>
  </w:style>
  <w:style w:type="character" w:customStyle="1" w:styleId="WW8Num15z1">
    <w:name w:val="WW8Num15z1"/>
    <w:qFormat/>
    <w:rsid w:val="008A1F59"/>
  </w:style>
  <w:style w:type="character" w:customStyle="1" w:styleId="WW8Num15z2">
    <w:name w:val="WW8Num15z2"/>
    <w:qFormat/>
    <w:rsid w:val="008A1F59"/>
  </w:style>
  <w:style w:type="character" w:customStyle="1" w:styleId="WW8Num15z3">
    <w:name w:val="WW8Num15z3"/>
    <w:qFormat/>
    <w:rsid w:val="008A1F59"/>
  </w:style>
  <w:style w:type="character" w:customStyle="1" w:styleId="WW8Num15z4">
    <w:name w:val="WW8Num15z4"/>
    <w:qFormat/>
    <w:rsid w:val="008A1F59"/>
  </w:style>
  <w:style w:type="character" w:customStyle="1" w:styleId="WW8Num15z5">
    <w:name w:val="WW8Num15z5"/>
    <w:qFormat/>
    <w:rsid w:val="008A1F59"/>
  </w:style>
  <w:style w:type="character" w:customStyle="1" w:styleId="WW8Num15z6">
    <w:name w:val="WW8Num15z6"/>
    <w:qFormat/>
    <w:rsid w:val="008A1F59"/>
  </w:style>
  <w:style w:type="character" w:customStyle="1" w:styleId="WW8Num15z7">
    <w:name w:val="WW8Num15z7"/>
    <w:qFormat/>
    <w:rsid w:val="008A1F59"/>
  </w:style>
  <w:style w:type="character" w:customStyle="1" w:styleId="WW8Num15z8">
    <w:name w:val="WW8Num15z8"/>
    <w:qFormat/>
    <w:rsid w:val="008A1F59"/>
  </w:style>
  <w:style w:type="character" w:customStyle="1" w:styleId="WW8Num16z0">
    <w:name w:val="WW8Num16z0"/>
    <w:qFormat/>
    <w:rsid w:val="008A1F59"/>
    <w:rPr>
      <w:b w:val="0"/>
      <w:i w:val="0"/>
      <w:color w:val="00000A"/>
      <w:sz w:val="28"/>
    </w:rPr>
  </w:style>
  <w:style w:type="character" w:customStyle="1" w:styleId="WW8Num16z1">
    <w:name w:val="WW8Num16z1"/>
    <w:qFormat/>
    <w:rsid w:val="008A1F59"/>
  </w:style>
  <w:style w:type="character" w:customStyle="1" w:styleId="WW8Num16z2">
    <w:name w:val="WW8Num16z2"/>
    <w:qFormat/>
    <w:rsid w:val="008A1F59"/>
  </w:style>
  <w:style w:type="character" w:customStyle="1" w:styleId="WW8Num16z3">
    <w:name w:val="WW8Num16z3"/>
    <w:qFormat/>
    <w:rsid w:val="008A1F59"/>
  </w:style>
  <w:style w:type="character" w:customStyle="1" w:styleId="WW8Num16z4">
    <w:name w:val="WW8Num16z4"/>
    <w:qFormat/>
    <w:rsid w:val="008A1F59"/>
  </w:style>
  <w:style w:type="character" w:customStyle="1" w:styleId="WW8Num16z5">
    <w:name w:val="WW8Num16z5"/>
    <w:qFormat/>
    <w:rsid w:val="008A1F59"/>
  </w:style>
  <w:style w:type="character" w:customStyle="1" w:styleId="WW8Num16z6">
    <w:name w:val="WW8Num16z6"/>
    <w:qFormat/>
    <w:rsid w:val="008A1F59"/>
  </w:style>
  <w:style w:type="character" w:customStyle="1" w:styleId="WW8Num16z7">
    <w:name w:val="WW8Num16z7"/>
    <w:qFormat/>
    <w:rsid w:val="008A1F59"/>
  </w:style>
  <w:style w:type="character" w:customStyle="1" w:styleId="WW8Num16z8">
    <w:name w:val="WW8Num16z8"/>
    <w:qFormat/>
    <w:rsid w:val="008A1F59"/>
  </w:style>
  <w:style w:type="character" w:customStyle="1" w:styleId="WW8Num17z0">
    <w:name w:val="WW8Num17z0"/>
    <w:qFormat/>
    <w:rsid w:val="008A1F59"/>
    <w:rPr>
      <w:rFonts w:ascii="Symbol" w:hAnsi="Symbol" w:cs="Symbol"/>
    </w:rPr>
  </w:style>
  <w:style w:type="character" w:customStyle="1" w:styleId="WW8Num17z1">
    <w:name w:val="WW8Num17z1"/>
    <w:qFormat/>
    <w:rsid w:val="008A1F59"/>
  </w:style>
  <w:style w:type="character" w:customStyle="1" w:styleId="WW8Num17z2">
    <w:name w:val="WW8Num17z2"/>
    <w:qFormat/>
    <w:rsid w:val="008A1F59"/>
  </w:style>
  <w:style w:type="character" w:customStyle="1" w:styleId="WW8Num17z3">
    <w:name w:val="WW8Num17z3"/>
    <w:qFormat/>
    <w:rsid w:val="008A1F59"/>
  </w:style>
  <w:style w:type="character" w:customStyle="1" w:styleId="WW8Num17z4">
    <w:name w:val="WW8Num17z4"/>
    <w:qFormat/>
    <w:rsid w:val="008A1F59"/>
  </w:style>
  <w:style w:type="character" w:customStyle="1" w:styleId="WW8Num17z5">
    <w:name w:val="WW8Num17z5"/>
    <w:qFormat/>
    <w:rsid w:val="008A1F59"/>
  </w:style>
  <w:style w:type="character" w:customStyle="1" w:styleId="WW8Num17z6">
    <w:name w:val="WW8Num17z6"/>
    <w:qFormat/>
    <w:rsid w:val="008A1F59"/>
  </w:style>
  <w:style w:type="character" w:customStyle="1" w:styleId="WW8Num17z7">
    <w:name w:val="WW8Num17z7"/>
    <w:qFormat/>
    <w:rsid w:val="008A1F59"/>
  </w:style>
  <w:style w:type="character" w:customStyle="1" w:styleId="WW8Num17z8">
    <w:name w:val="WW8Num17z8"/>
    <w:qFormat/>
    <w:rsid w:val="008A1F59"/>
  </w:style>
  <w:style w:type="character" w:customStyle="1" w:styleId="WW8Num18z0">
    <w:name w:val="WW8Num18z0"/>
    <w:qFormat/>
    <w:rsid w:val="008A1F59"/>
  </w:style>
  <w:style w:type="character" w:customStyle="1" w:styleId="WW8Num18z1">
    <w:name w:val="WW8Num18z1"/>
    <w:qFormat/>
    <w:rsid w:val="008A1F59"/>
  </w:style>
  <w:style w:type="character" w:customStyle="1" w:styleId="WW8Num18z2">
    <w:name w:val="WW8Num18z2"/>
    <w:qFormat/>
    <w:rsid w:val="008A1F59"/>
  </w:style>
  <w:style w:type="character" w:customStyle="1" w:styleId="WW8Num18z3">
    <w:name w:val="WW8Num18z3"/>
    <w:qFormat/>
    <w:rsid w:val="008A1F59"/>
  </w:style>
  <w:style w:type="character" w:customStyle="1" w:styleId="WW8Num18z4">
    <w:name w:val="WW8Num18z4"/>
    <w:qFormat/>
    <w:rsid w:val="008A1F59"/>
  </w:style>
  <w:style w:type="character" w:customStyle="1" w:styleId="WW8Num18z5">
    <w:name w:val="WW8Num18z5"/>
    <w:qFormat/>
    <w:rsid w:val="008A1F59"/>
  </w:style>
  <w:style w:type="character" w:customStyle="1" w:styleId="WW8Num18z6">
    <w:name w:val="WW8Num18z6"/>
    <w:qFormat/>
    <w:rsid w:val="008A1F59"/>
  </w:style>
  <w:style w:type="character" w:customStyle="1" w:styleId="WW8Num18z7">
    <w:name w:val="WW8Num18z7"/>
    <w:qFormat/>
    <w:rsid w:val="008A1F59"/>
  </w:style>
  <w:style w:type="character" w:customStyle="1" w:styleId="WW8Num18z8">
    <w:name w:val="WW8Num18z8"/>
    <w:qFormat/>
    <w:rsid w:val="008A1F59"/>
  </w:style>
  <w:style w:type="character" w:customStyle="1" w:styleId="WW8Num19z0">
    <w:name w:val="WW8Num19z0"/>
    <w:qFormat/>
    <w:rsid w:val="008A1F59"/>
    <w:rPr>
      <w:rFonts w:ascii="Wingdings" w:hAnsi="Wingdings" w:cs="Wingdings"/>
    </w:rPr>
  </w:style>
  <w:style w:type="character" w:customStyle="1" w:styleId="WW8Num19z1">
    <w:name w:val="WW8Num19z1"/>
    <w:qFormat/>
    <w:rsid w:val="008A1F59"/>
    <w:rPr>
      <w:rFonts w:ascii="Courier New" w:hAnsi="Courier New" w:cs="Courier New"/>
    </w:rPr>
  </w:style>
  <w:style w:type="character" w:customStyle="1" w:styleId="WW8Num19z3">
    <w:name w:val="WW8Num19z3"/>
    <w:qFormat/>
    <w:rsid w:val="008A1F59"/>
    <w:rPr>
      <w:rFonts w:ascii="Symbol" w:hAnsi="Symbol" w:cs="Symbol"/>
    </w:rPr>
  </w:style>
  <w:style w:type="character" w:customStyle="1" w:styleId="WW8Num20z0">
    <w:name w:val="WW8Num20z0"/>
    <w:qFormat/>
    <w:rsid w:val="008A1F59"/>
    <w:rPr>
      <w:rFonts w:ascii="Wingdings" w:hAnsi="Wingdings" w:cs="Wingdings"/>
    </w:rPr>
  </w:style>
  <w:style w:type="character" w:customStyle="1" w:styleId="WW8Num20z1">
    <w:name w:val="WW8Num20z1"/>
    <w:qFormat/>
    <w:rsid w:val="008A1F59"/>
    <w:rPr>
      <w:rFonts w:ascii="Courier New" w:hAnsi="Courier New" w:cs="Courier New"/>
    </w:rPr>
  </w:style>
  <w:style w:type="character" w:customStyle="1" w:styleId="WW8Num20z3">
    <w:name w:val="WW8Num20z3"/>
    <w:qFormat/>
    <w:rsid w:val="008A1F59"/>
    <w:rPr>
      <w:rFonts w:ascii="Symbol" w:hAnsi="Symbol" w:cs="Symbol"/>
    </w:rPr>
  </w:style>
  <w:style w:type="character" w:customStyle="1" w:styleId="WW8Num21z0">
    <w:name w:val="WW8Num21z0"/>
    <w:qFormat/>
    <w:rsid w:val="008A1F59"/>
  </w:style>
  <w:style w:type="character" w:customStyle="1" w:styleId="WW8Num21z1">
    <w:name w:val="WW8Num21z1"/>
    <w:qFormat/>
    <w:rsid w:val="008A1F59"/>
  </w:style>
  <w:style w:type="character" w:customStyle="1" w:styleId="WW8Num21z2">
    <w:name w:val="WW8Num21z2"/>
    <w:qFormat/>
    <w:rsid w:val="008A1F59"/>
  </w:style>
  <w:style w:type="character" w:customStyle="1" w:styleId="WW8Num21z3">
    <w:name w:val="WW8Num21z3"/>
    <w:qFormat/>
    <w:rsid w:val="008A1F59"/>
  </w:style>
  <w:style w:type="character" w:customStyle="1" w:styleId="WW8Num21z4">
    <w:name w:val="WW8Num21z4"/>
    <w:qFormat/>
    <w:rsid w:val="008A1F59"/>
  </w:style>
  <w:style w:type="character" w:customStyle="1" w:styleId="WW8Num21z5">
    <w:name w:val="WW8Num21z5"/>
    <w:qFormat/>
    <w:rsid w:val="008A1F59"/>
  </w:style>
  <w:style w:type="character" w:customStyle="1" w:styleId="WW8Num21z6">
    <w:name w:val="WW8Num21z6"/>
    <w:qFormat/>
    <w:rsid w:val="008A1F59"/>
  </w:style>
  <w:style w:type="character" w:customStyle="1" w:styleId="WW8Num21z7">
    <w:name w:val="WW8Num21z7"/>
    <w:qFormat/>
    <w:rsid w:val="008A1F59"/>
  </w:style>
  <w:style w:type="character" w:customStyle="1" w:styleId="WW8Num21z8">
    <w:name w:val="WW8Num21z8"/>
    <w:qFormat/>
    <w:rsid w:val="008A1F59"/>
  </w:style>
  <w:style w:type="character" w:customStyle="1" w:styleId="WW8Num22z0">
    <w:name w:val="WW8Num22z0"/>
    <w:qFormat/>
    <w:rsid w:val="008A1F59"/>
  </w:style>
  <w:style w:type="character" w:customStyle="1" w:styleId="WW8Num22z1">
    <w:name w:val="WW8Num22z1"/>
    <w:qFormat/>
    <w:rsid w:val="008A1F59"/>
  </w:style>
  <w:style w:type="character" w:customStyle="1" w:styleId="WW8Num22z2">
    <w:name w:val="WW8Num22z2"/>
    <w:qFormat/>
    <w:rsid w:val="008A1F59"/>
  </w:style>
  <w:style w:type="character" w:customStyle="1" w:styleId="WW8Num22z3">
    <w:name w:val="WW8Num22z3"/>
    <w:qFormat/>
    <w:rsid w:val="008A1F59"/>
  </w:style>
  <w:style w:type="character" w:customStyle="1" w:styleId="WW8Num22z4">
    <w:name w:val="WW8Num22z4"/>
    <w:qFormat/>
    <w:rsid w:val="008A1F59"/>
  </w:style>
  <w:style w:type="character" w:customStyle="1" w:styleId="WW8Num22z5">
    <w:name w:val="WW8Num22z5"/>
    <w:qFormat/>
    <w:rsid w:val="008A1F59"/>
  </w:style>
  <w:style w:type="character" w:customStyle="1" w:styleId="WW8Num22z6">
    <w:name w:val="WW8Num22z6"/>
    <w:qFormat/>
    <w:rsid w:val="008A1F59"/>
  </w:style>
  <w:style w:type="character" w:customStyle="1" w:styleId="WW8Num22z7">
    <w:name w:val="WW8Num22z7"/>
    <w:qFormat/>
    <w:rsid w:val="008A1F59"/>
  </w:style>
  <w:style w:type="character" w:customStyle="1" w:styleId="WW8Num22z8">
    <w:name w:val="WW8Num22z8"/>
    <w:qFormat/>
    <w:rsid w:val="008A1F59"/>
  </w:style>
  <w:style w:type="character" w:customStyle="1" w:styleId="12">
    <w:name w:val="Основной шрифт абзаца1"/>
    <w:qFormat/>
    <w:rsid w:val="008A1F59"/>
  </w:style>
  <w:style w:type="character" w:customStyle="1" w:styleId="13">
    <w:name w:val="Знак примечания1"/>
    <w:qFormat/>
    <w:rsid w:val="008A1F59"/>
    <w:rPr>
      <w:sz w:val="16"/>
      <w:szCs w:val="16"/>
    </w:rPr>
  </w:style>
  <w:style w:type="character" w:customStyle="1" w:styleId="af3">
    <w:name w:val="Символ сноски"/>
    <w:qFormat/>
    <w:rsid w:val="008A1F59"/>
    <w:rPr>
      <w:vertAlign w:val="superscript"/>
    </w:rPr>
  </w:style>
  <w:style w:type="character" w:customStyle="1" w:styleId="Abstract">
    <w:name w:val="Abstract Знак"/>
    <w:qFormat/>
    <w:rsid w:val="008A1F59"/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qFormat/>
    <w:rsid w:val="008A1F5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f4">
    <w:name w:val="endnote reference"/>
    <w:qFormat/>
    <w:rsid w:val="008A1F59"/>
    <w:rPr>
      <w:vertAlign w:val="superscript"/>
    </w:rPr>
  </w:style>
  <w:style w:type="character" w:customStyle="1" w:styleId="af5">
    <w:name w:val="Символы концевой сноски"/>
    <w:qFormat/>
    <w:rsid w:val="008A1F59"/>
  </w:style>
  <w:style w:type="character" w:customStyle="1" w:styleId="14">
    <w:name w:val="Основной текст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5">
    <w:name w:val="Текст примечания Знак1"/>
    <w:basedOn w:val="a0"/>
    <w:uiPriority w:val="99"/>
    <w:semiHidden/>
    <w:qFormat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6">
    <w:name w:val="Тема примечания Знак1"/>
    <w:basedOn w:val="15"/>
    <w:qFormat/>
    <w:rsid w:val="008A1F59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character" w:customStyle="1" w:styleId="17">
    <w:name w:val="Текст выноски Знак1"/>
    <w:basedOn w:val="a0"/>
    <w:qFormat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8">
    <w:name w:val="Подзаголовок Знак1"/>
    <w:basedOn w:val="a0"/>
    <w:qFormat/>
    <w:rsid w:val="008A1F59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character" w:customStyle="1" w:styleId="19">
    <w:name w:val="Текст сноски Знак1"/>
    <w:basedOn w:val="a0"/>
    <w:qFormat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a">
    <w:name w:val="Нижний колонтитул Знак1"/>
    <w:basedOn w:val="a0"/>
    <w:uiPriority w:val="99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b">
    <w:name w:val="Основной текст с отступом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af6">
    <w:name w:val="НОМЕРА Знак"/>
    <w:uiPriority w:val="99"/>
    <w:qFormat/>
    <w:rsid w:val="008A1F59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qFormat/>
    <w:rsid w:val="008A1F59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f7">
    <w:name w:val="Цветовое выделение"/>
    <w:uiPriority w:val="99"/>
    <w:qFormat/>
    <w:rsid w:val="002331EB"/>
    <w:rPr>
      <w:b/>
      <w:color w:val="26282F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color w:val="00000A"/>
      <w:spacing w:val="-6"/>
      <w:sz w:val="28"/>
      <w:szCs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imes New Roman"/>
      <w:color w:val="00000A"/>
      <w:spacing w:val="-6"/>
      <w:sz w:val="24"/>
      <w:szCs w:val="24"/>
    </w:rPr>
  </w:style>
  <w:style w:type="character" w:customStyle="1" w:styleId="ListLabel67">
    <w:name w:val="ListLabel 67"/>
    <w:qFormat/>
    <w:rPr>
      <w:rFonts w:cs="Times New Roman"/>
      <w:color w:val="00000A"/>
      <w:spacing w:val="-6"/>
      <w:sz w:val="24"/>
      <w:szCs w:val="24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Times New Roman" w:hAnsi="Times New Roman"/>
      <w:sz w:val="24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rFonts w:ascii="Times New Roman" w:hAnsi="Times New Roman"/>
      <w:b/>
      <w:sz w:val="24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rFonts w:ascii="Times New Roman" w:hAnsi="Times New Roman"/>
      <w:sz w:val="24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rFonts w:ascii="Times New Roman" w:hAnsi="Times New Roman"/>
      <w:sz w:val="24"/>
    </w:rPr>
  </w:style>
  <w:style w:type="character" w:customStyle="1" w:styleId="ListLabel135">
    <w:name w:val="ListLabel 135"/>
    <w:qFormat/>
    <w:rPr>
      <w:rFonts w:ascii="Times New Roman" w:hAnsi="Times New Roman"/>
      <w:sz w:val="24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rFonts w:ascii="Times New Roman" w:hAnsi="Times New Roman"/>
      <w:sz w:val="24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rFonts w:ascii="Times New Roman" w:hAnsi="Times New Roman"/>
      <w:sz w:val="24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rFonts w:ascii="Times New Roman" w:hAnsi="Times New Roman"/>
      <w:sz w:val="24"/>
    </w:rPr>
  </w:style>
  <w:style w:type="character" w:customStyle="1" w:styleId="ListLabel162">
    <w:name w:val="ListLabel 162"/>
    <w:qFormat/>
    <w:rPr>
      <w:rFonts w:ascii="Times New Roman" w:hAnsi="Times New Roman"/>
      <w:sz w:val="24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rFonts w:ascii="Times New Roman" w:hAnsi="Times New Roman"/>
      <w:sz w:val="24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rFonts w:ascii="Times New Roman" w:hAnsi="Times New Roman"/>
      <w:sz w:val="24"/>
    </w:rPr>
  </w:style>
  <w:style w:type="character" w:customStyle="1" w:styleId="ListLabel180">
    <w:name w:val="ListLabel 180"/>
    <w:qFormat/>
    <w:rPr>
      <w:rFonts w:ascii="Times New Roman" w:hAnsi="Times New Roman"/>
      <w:sz w:val="24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rFonts w:ascii="Times New Roman" w:hAnsi="Times New Roman"/>
      <w:sz w:val="24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af8">
    <w:name w:val="Привязка сноски"/>
    <w:rPr>
      <w:vertAlign w:val="superscript"/>
    </w:rPr>
  </w:style>
  <w:style w:type="character" w:customStyle="1" w:styleId="af9">
    <w:name w:val="Привязка концевой сноски"/>
    <w:rPr>
      <w:vertAlign w:val="superscript"/>
    </w:rPr>
  </w:style>
  <w:style w:type="paragraph" w:styleId="afa">
    <w:name w:val="Title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b">
    <w:name w:val="Body Text"/>
    <w:basedOn w:val="a"/>
    <w:qFormat/>
    <w:pPr>
      <w:spacing w:after="120"/>
    </w:pPr>
    <w:rPr>
      <w:rFonts w:ascii="Calibri" w:eastAsia="Calibri" w:hAnsi="Calibri" w:cs="Calibri"/>
    </w:rPr>
  </w:style>
  <w:style w:type="paragraph" w:styleId="afc">
    <w:name w:val="List"/>
    <w:basedOn w:val="afb"/>
    <w:rsid w:val="008A1F59"/>
    <w:rPr>
      <w:rFonts w:cs="Mangal"/>
      <w:lang w:val="x-none" w:eastAsia="ar-SA"/>
    </w:rPr>
  </w:style>
  <w:style w:type="paragraph" w:styleId="afd">
    <w:name w:val="caption"/>
    <w:basedOn w:val="a"/>
    <w:uiPriority w:val="99"/>
    <w:qFormat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paragraph" w:styleId="afe">
    <w:name w:val="index heading"/>
    <w:basedOn w:val="a"/>
    <w:qFormat/>
    <w:pPr>
      <w:suppressLineNumbers/>
    </w:pPr>
    <w:rPr>
      <w:rFonts w:cs="Mangal"/>
    </w:rPr>
  </w:style>
  <w:style w:type="paragraph" w:styleId="aff">
    <w:name w:val="Balloon Text"/>
    <w:basedOn w:val="a"/>
    <w:uiPriority w:val="99"/>
    <w:qFormat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qFormat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ff0">
    <w:name w:val="annotation text"/>
    <w:basedOn w:val="a"/>
    <w:uiPriority w:val="99"/>
    <w:semiHidden/>
    <w:qFormat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0"/>
    <w:qFormat/>
    <w:rPr>
      <w:b/>
      <w:bCs/>
    </w:rPr>
  </w:style>
  <w:style w:type="paragraph" w:styleId="aff2">
    <w:name w:val="Document Map"/>
    <w:basedOn w:val="a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aff3">
    <w:name w:val="footnote text"/>
    <w:basedOn w:val="a"/>
  </w:style>
  <w:style w:type="paragraph" w:styleId="aff4">
    <w:name w:val="header"/>
    <w:basedOn w:val="a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ff5">
    <w:name w:val="Body Text Indent"/>
    <w:basedOn w:val="a"/>
    <w:qFormat/>
    <w:pPr>
      <w:spacing w:after="120"/>
      <w:ind w:left="283"/>
    </w:pPr>
    <w:rPr>
      <w:rFonts w:ascii="Calibri" w:eastAsia="Calibri" w:hAnsi="Calibri" w:cs="Calibri"/>
    </w:rPr>
  </w:style>
  <w:style w:type="paragraph" w:styleId="aff6">
    <w:name w:val="footer"/>
    <w:basedOn w:val="a"/>
    <w:uiPriority w:val="99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ff7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0"/>
    <w:uiPriority w:val="99"/>
    <w:semiHidden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ubtitle"/>
    <w:basedOn w:val="a"/>
    <w:qFormat/>
    <w:pPr>
      <w:spacing w:after="0" w:line="36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customStyle="1" w:styleId="1c">
    <w:name w:val="Абзац списка1"/>
    <w:basedOn w:val="a"/>
    <w:uiPriority w:val="99"/>
    <w:qFormat/>
    <w:pPr>
      <w:ind w:left="720"/>
      <w:contextualSpacing/>
    </w:pPr>
  </w:style>
  <w:style w:type="paragraph" w:customStyle="1" w:styleId="western">
    <w:name w:val="western"/>
    <w:basedOn w:val="a"/>
    <w:qFormat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qFormat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 Знак1"/>
    <w:basedOn w:val="a"/>
    <w:link w:val="24"/>
    <w:uiPriority w:val="99"/>
    <w:unhideWhenUsed/>
    <w:qFormat/>
    <w:pPr>
      <w:ind w:left="720"/>
      <w:contextualSpacing/>
    </w:pPr>
  </w:style>
  <w:style w:type="paragraph" w:styleId="aff9">
    <w:name w:val="List Paragraph"/>
    <w:basedOn w:val="a"/>
    <w:uiPriority w:val="34"/>
    <w:unhideWhenUsed/>
    <w:qFormat/>
    <w:rsid w:val="00E02AC6"/>
    <w:pPr>
      <w:ind w:left="720"/>
      <w:contextualSpacing/>
    </w:pPr>
  </w:style>
  <w:style w:type="paragraph" w:customStyle="1" w:styleId="affa">
    <w:name w:val="А_основной"/>
    <w:basedOn w:val="a"/>
    <w:uiPriority w:val="99"/>
    <w:qFormat/>
    <w:rsid w:val="00DA2E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d">
    <w:name w:val="Заголовок1"/>
    <w:basedOn w:val="a"/>
    <w:qFormat/>
    <w:rsid w:val="008A1F5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e">
    <w:name w:val="Название1"/>
    <w:basedOn w:val="a"/>
    <w:qFormat/>
    <w:rsid w:val="008A1F59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qFormat/>
    <w:rsid w:val="008A1F59"/>
    <w:pPr>
      <w:suppressLineNumbers/>
    </w:pPr>
    <w:rPr>
      <w:rFonts w:ascii="Calibri" w:eastAsia="Calibri" w:hAnsi="Calibri" w:cs="Mangal"/>
      <w:lang w:eastAsia="ar-SA"/>
    </w:rPr>
  </w:style>
  <w:style w:type="paragraph" w:customStyle="1" w:styleId="1f0">
    <w:name w:val="Схема документа1"/>
    <w:basedOn w:val="a"/>
    <w:qFormat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paragraph" w:customStyle="1" w:styleId="1f1">
    <w:name w:val="Текст примечания1"/>
    <w:basedOn w:val="a"/>
    <w:qFormat/>
    <w:rsid w:val="008A1F59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211">
    <w:name w:val="Основной текст 21"/>
    <w:basedOn w:val="a"/>
    <w:qFormat/>
    <w:rsid w:val="008A1F5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f2">
    <w:name w:val="Название объекта1"/>
    <w:basedOn w:val="a"/>
    <w:qFormat/>
    <w:rsid w:val="008A1F59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eastAsia="ar-SA"/>
    </w:rPr>
  </w:style>
  <w:style w:type="paragraph" w:customStyle="1" w:styleId="1f3">
    <w:name w:val="Обычный1"/>
    <w:qFormat/>
    <w:rsid w:val="008A1F59"/>
    <w:pPr>
      <w:widowControl w:val="0"/>
      <w:suppressAutoHyphens/>
      <w:jc w:val="both"/>
    </w:pPr>
    <w:rPr>
      <w:rFonts w:eastAsia="Times New Roman"/>
      <w:sz w:val="22"/>
      <w:lang w:eastAsia="ar-SA"/>
    </w:rPr>
  </w:style>
  <w:style w:type="paragraph" w:customStyle="1" w:styleId="affb">
    <w:name w:val="Новый"/>
    <w:basedOn w:val="a"/>
    <w:qFormat/>
    <w:rsid w:val="008A1F5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0">
    <w:name w:val="Abstract"/>
    <w:basedOn w:val="a"/>
    <w:qFormat/>
    <w:rsid w:val="008A1F59"/>
    <w:pPr>
      <w:widowControl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ar-SA"/>
    </w:rPr>
  </w:style>
  <w:style w:type="paragraph" w:customStyle="1" w:styleId="Default">
    <w:name w:val="Default"/>
    <w:qFormat/>
    <w:rsid w:val="008A1F59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affc">
    <w:name w:val="Содержимое таблицы"/>
    <w:basedOn w:val="a"/>
    <w:qFormat/>
    <w:rsid w:val="008A1F59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d">
    <w:name w:val="Заголовок таблицы"/>
    <w:basedOn w:val="affc"/>
    <w:qFormat/>
    <w:rsid w:val="008A1F59"/>
    <w:pPr>
      <w:jc w:val="center"/>
    </w:pPr>
    <w:rPr>
      <w:b/>
      <w:bCs/>
    </w:rPr>
  </w:style>
  <w:style w:type="paragraph" w:customStyle="1" w:styleId="affe">
    <w:name w:val="Содержимое врезки"/>
    <w:basedOn w:val="afb"/>
    <w:qFormat/>
    <w:rsid w:val="008A1F59"/>
    <w:rPr>
      <w:rFonts w:cs="Times New Roman"/>
      <w:lang w:val="x-none" w:eastAsia="ar-SA"/>
    </w:rPr>
  </w:style>
  <w:style w:type="paragraph" w:customStyle="1" w:styleId="afff">
    <w:name w:val="НОМЕРА"/>
    <w:basedOn w:val="aff7"/>
    <w:uiPriority w:val="99"/>
    <w:qFormat/>
    <w:rsid w:val="008A1F59"/>
    <w:pPr>
      <w:spacing w:beforeAutospacing="0" w:after="0" w:afterAutospacing="0"/>
      <w:jc w:val="both"/>
    </w:pPr>
    <w:rPr>
      <w:rFonts w:ascii="Arial Narrow" w:eastAsia="Calibri" w:hAnsi="Arial Narrow"/>
      <w:color w:val="00000A"/>
      <w:sz w:val="18"/>
      <w:szCs w:val="18"/>
    </w:rPr>
  </w:style>
  <w:style w:type="paragraph" w:customStyle="1" w:styleId="ConsPlusNormal">
    <w:name w:val="ConsPlusNormal"/>
    <w:qFormat/>
    <w:rsid w:val="008A1F59"/>
    <w:pPr>
      <w:widowControl w:val="0"/>
    </w:pPr>
    <w:rPr>
      <w:rFonts w:ascii="Arial" w:eastAsiaTheme="minorEastAsia" w:hAnsi="Arial" w:cs="Arial"/>
      <w:sz w:val="22"/>
    </w:rPr>
  </w:style>
  <w:style w:type="paragraph" w:customStyle="1" w:styleId="font5">
    <w:name w:val="font5"/>
    <w:basedOn w:val="a"/>
    <w:qFormat/>
    <w:rsid w:val="008A1F59"/>
    <w:pPr>
      <w:spacing w:beforeAutospacing="1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font6">
    <w:name w:val="font6"/>
    <w:basedOn w:val="a"/>
    <w:qFormat/>
    <w:rsid w:val="008A1F59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8A1F5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8A1F59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8A1F5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8A1F59"/>
    <w:pP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8A1F59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8A1F59"/>
    <w:pPr>
      <w:pBdr>
        <w:bottom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8A1F59"/>
    <w:pPr>
      <w:pBdr>
        <w:top w:val="single" w:sz="8" w:space="0" w:color="00000A"/>
        <w:bottom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9">
    <w:name w:val="xl129"/>
    <w:basedOn w:val="a"/>
    <w:qFormat/>
    <w:rsid w:val="008A1F59"/>
    <w:pPr>
      <w:shd w:val="clear" w:color="000000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8A1F59"/>
    <w:pPr>
      <w:pBdr>
        <w:bottom w:val="single" w:sz="8" w:space="0" w:color="00000A"/>
      </w:pBdr>
      <w:shd w:val="clear" w:color="000000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qFormat/>
    <w:rsid w:val="008A1F59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8A1F59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qFormat/>
    <w:rsid w:val="008A1F59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0">
    <w:name w:val="Прижатый влево"/>
    <w:basedOn w:val="a"/>
    <w:uiPriority w:val="99"/>
    <w:qFormat/>
    <w:rsid w:val="002331EB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ff1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FA3A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unhideWhenUsed/>
    <w:rsid w:val="00CB5FB7"/>
    <w:rPr>
      <w:color w:val="0000FF"/>
      <w:u w:val="single"/>
    </w:rPr>
  </w:style>
  <w:style w:type="paragraph" w:customStyle="1" w:styleId="c13">
    <w:name w:val="c13"/>
    <w:basedOn w:val="a"/>
    <w:uiPriority w:val="99"/>
    <w:rsid w:val="001E2F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E2F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1E2F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1E2FBF"/>
    <w:rPr>
      <w:rFonts w:ascii="Times New Roman" w:hAnsi="Times New Roman" w:cs="Times New Roman" w:hint="default"/>
    </w:rPr>
  </w:style>
  <w:style w:type="character" w:customStyle="1" w:styleId="c5">
    <w:name w:val="c5"/>
    <w:basedOn w:val="a0"/>
    <w:uiPriority w:val="99"/>
    <w:rsid w:val="001E2FB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gosreestr.ru/wp-content/uploads/2015/06/primernaja-osnovnaja-obrazovatelnaja-programma-osnovogo-obshchego-obrazovanija.pdf" TargetMode="External"/><Relationship Id="rId18" Type="http://schemas.openxmlformats.org/officeDocument/2006/relationships/hyperlink" Target="http://ege.edu.ru/" TargetMode="External"/><Relationship Id="rId26" Type="http://schemas.openxmlformats.org/officeDocument/2006/relationships/hyperlink" Target="https://www.eduniko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yarregion.ru/depts/dobr/Pages/&#1043;&#1048;&#1040;-(9-&#1082;&#1083;&#1072;&#1089;&#1089;).aspx" TargetMode="External"/><Relationship Id="rId34" Type="http://schemas.openxmlformats.org/officeDocument/2006/relationships/hyperlink" Target="http://www.fipi.ru/sites/default/files/document/journal/pi-2019-01_web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static.government.ru/media/files/g5OvkCKBOKLEhAXjN94ogSBElV39ObPA.pdf" TargetMode="External"/><Relationship Id="rId17" Type="http://schemas.openxmlformats.org/officeDocument/2006/relationships/hyperlink" Target="http://fipi.ru/oge-i-gve-9/demoversii-specifikacii-kodifikatory" TargetMode="External"/><Relationship Id="rId25" Type="http://schemas.openxmlformats.org/officeDocument/2006/relationships/hyperlink" Target="http://fipi.ru/oge-i-gve-9/dlya-predmetnyh-komissiy-subektov-rf" TargetMode="External"/><Relationship Id="rId33" Type="http://schemas.openxmlformats.org/officeDocument/2006/relationships/hyperlink" Target="http://www.iro.yar.ru/index.php?id=1972" TargetMode="Externa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fipi.ru/ege-i-gve-11/demoversii-specifikacii-kodifikatory" TargetMode="External"/><Relationship Id="rId20" Type="http://schemas.openxmlformats.org/officeDocument/2006/relationships/hyperlink" Target="http://www.yarregion.ru/depts/dobr/Pages/ege.aspx" TargetMode="External"/><Relationship Id="rId29" Type="http://schemas.openxmlformats.org/officeDocument/2006/relationships/hyperlink" Target="https://fioco.ru/ru/osoko/vp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remlin.ru/acts/bank/43027" TargetMode="External"/><Relationship Id="rId24" Type="http://schemas.openxmlformats.org/officeDocument/2006/relationships/hyperlink" Target="http://fipi.ru/ege-i-gve-11/dlya-predmetnyh-komissiy-subektov-rf" TargetMode="External"/><Relationship Id="rId32" Type="http://schemas.openxmlformats.org/officeDocument/2006/relationships/hyperlink" Target="http://coikko.ru/index.php?do=cat&amp;category=osnobsobrnpb" TargetMode="External"/><Relationship Id="rId37" Type="http://schemas.openxmlformats.org/officeDocument/2006/relationships/image" Target="media/image1.png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fpu.edu.ru/files/contentfile/109/prikaz-699-ot-09.06.2016-perechen-organizacij.pdf" TargetMode="External"/><Relationship Id="rId23" Type="http://schemas.openxmlformats.org/officeDocument/2006/relationships/hyperlink" Target="http://fipi.ru/ege-i-gve-11/analiticheskie-i-metodicheskie-materialy" TargetMode="External"/><Relationship Id="rId28" Type="http://schemas.openxmlformats.org/officeDocument/2006/relationships/hyperlink" Target="https://4vpr.ru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kremlin.ru/acts/bank/41449" TargetMode="External"/><Relationship Id="rId19" Type="http://schemas.openxmlformats.org/officeDocument/2006/relationships/hyperlink" Target="http://fipi.ru/" TargetMode="External"/><Relationship Id="rId31" Type="http://schemas.openxmlformats.org/officeDocument/2006/relationships/hyperlink" Target="http://fpu.edu.ru/fp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fgosreestr.ru/wp-content/uploads/2015/07/Primernaya-osnovnaya-obrazovatelnaya-programma-srednego-obshhego-obrazovaniya.pdf" TargetMode="External"/><Relationship Id="rId22" Type="http://schemas.openxmlformats.org/officeDocument/2006/relationships/hyperlink" Target="http://www.coikko.ru/index.php?do=cat&amp;category=total-certification" TargetMode="External"/><Relationship Id="rId27" Type="http://schemas.openxmlformats.org/officeDocument/2006/relationships/hyperlink" Target="https://www.preobra.ru/fgosooo19" TargetMode="External"/><Relationship Id="rId30" Type="http://schemas.openxmlformats.org/officeDocument/2006/relationships/hyperlink" Target="http://fpu.edu.ru/fpu/" TargetMode="Externa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C92433-73BF-4663-A3DE-B5BAC78A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40</Pages>
  <Words>12492</Words>
  <Characters>71211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Пешкова</dc:creator>
  <cp:lastModifiedBy>Татьяна Викторовна Макарова</cp:lastModifiedBy>
  <cp:revision>5</cp:revision>
  <cp:lastPrinted>2014-06-11T06:34:00Z</cp:lastPrinted>
  <dcterms:created xsi:type="dcterms:W3CDTF">2019-07-18T06:34:00Z</dcterms:created>
  <dcterms:modified xsi:type="dcterms:W3CDTF">2019-07-19T10:02:00Z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1049-10.2.0.5820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