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9D" w:rsidRPr="00B609AC" w:rsidRDefault="004F209D" w:rsidP="008841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B609AC">
        <w:rPr>
          <w:rFonts w:ascii="Times New Roman" w:hAnsi="Times New Roman" w:cs="Times New Roman"/>
          <w:b/>
          <w:sz w:val="28"/>
          <w:szCs w:val="24"/>
        </w:rPr>
        <w:t>Методическое письмо</w:t>
      </w:r>
      <w:r w:rsidR="008841E2" w:rsidRPr="008841E2">
        <w:rPr>
          <w:rFonts w:ascii="Times New Roman" w:hAnsi="Times New Roman" w:cs="Times New Roman"/>
          <w:b/>
          <w:sz w:val="28"/>
          <w:szCs w:val="24"/>
        </w:rPr>
        <w:br/>
      </w:r>
      <w:r w:rsidRPr="00B609AC">
        <w:rPr>
          <w:rFonts w:ascii="Times New Roman" w:hAnsi="Times New Roman" w:cs="Times New Roman"/>
          <w:b/>
          <w:sz w:val="28"/>
          <w:szCs w:val="24"/>
        </w:rPr>
        <w:t xml:space="preserve">о преподавании </w:t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учебного предмета «Русский язык»</w:t>
      </w:r>
      <w:r w:rsidR="008841E2" w:rsidRPr="008841E2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в образовательных о</w:t>
      </w:r>
      <w:r w:rsidR="008841E2">
        <w:rPr>
          <w:rFonts w:ascii="Times New Roman" w:hAnsi="Times New Roman" w:cs="Times New Roman"/>
          <w:b/>
          <w:bCs/>
          <w:iCs/>
          <w:sz w:val="28"/>
          <w:szCs w:val="24"/>
        </w:rPr>
        <w:t>рганизациях Ярославской области</w:t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br/>
        <w:t>в 201</w:t>
      </w:r>
      <w:r w:rsidR="001C3DB6"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8</w:t>
      </w:r>
      <w:r w:rsidR="00C37CFD">
        <w:rPr>
          <w:rFonts w:ascii="Times New Roman" w:hAnsi="Times New Roman" w:cs="Times New Roman"/>
          <w:b/>
          <w:bCs/>
          <w:iCs/>
          <w:sz w:val="28"/>
          <w:szCs w:val="24"/>
        </w:rPr>
        <w:t>/</w:t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201</w:t>
      </w:r>
      <w:r w:rsidR="001C3DB6"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>9</w:t>
      </w:r>
      <w:r w:rsidRPr="00B609AC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учебном году</w:t>
      </w:r>
    </w:p>
    <w:p w:rsidR="004F209D" w:rsidRPr="00DF64CD" w:rsidRDefault="004F209D" w:rsidP="008841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7CFD" w:rsidRPr="008841E2" w:rsidRDefault="004F209D" w:rsidP="003F3A7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CFD">
        <w:rPr>
          <w:rFonts w:ascii="Times New Roman" w:hAnsi="Times New Roman" w:cs="Times New Roman"/>
          <w:sz w:val="28"/>
          <w:szCs w:val="28"/>
        </w:rPr>
        <w:t>Составитель</w:t>
      </w:r>
      <w:r w:rsidRPr="00DF237E">
        <w:rPr>
          <w:rFonts w:ascii="Times New Roman" w:hAnsi="Times New Roman" w:cs="Times New Roman"/>
          <w:i/>
          <w:sz w:val="24"/>
          <w:szCs w:val="24"/>
        </w:rPr>
        <w:t>:</w:t>
      </w:r>
    </w:p>
    <w:p w:rsidR="008841E2" w:rsidRDefault="004F209D" w:rsidP="003F3A7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64CD">
        <w:rPr>
          <w:rFonts w:ascii="Times New Roman" w:hAnsi="Times New Roman" w:cs="Times New Roman"/>
          <w:i/>
          <w:sz w:val="28"/>
          <w:szCs w:val="28"/>
        </w:rPr>
        <w:t>Киселева Н</w:t>
      </w:r>
      <w:r w:rsidR="00C37CFD" w:rsidRPr="00DF64CD">
        <w:rPr>
          <w:rFonts w:ascii="Times New Roman" w:hAnsi="Times New Roman" w:cs="Times New Roman"/>
          <w:i/>
          <w:sz w:val="28"/>
          <w:szCs w:val="28"/>
        </w:rPr>
        <w:t>.</w:t>
      </w:r>
      <w:r w:rsidRPr="00DF64C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37CFD" w:rsidRPr="00DF64CD">
        <w:rPr>
          <w:rFonts w:ascii="Times New Roman" w:hAnsi="Times New Roman" w:cs="Times New Roman"/>
          <w:i/>
          <w:sz w:val="28"/>
          <w:szCs w:val="28"/>
        </w:rPr>
        <w:t>.</w:t>
      </w:r>
      <w:r w:rsidRPr="00DF64CD">
        <w:rPr>
          <w:rFonts w:ascii="Times New Roman" w:hAnsi="Times New Roman" w:cs="Times New Roman"/>
          <w:i/>
          <w:sz w:val="28"/>
          <w:szCs w:val="28"/>
        </w:rPr>
        <w:t xml:space="preserve">, доцент кафедры </w:t>
      </w:r>
    </w:p>
    <w:p w:rsidR="008841E2" w:rsidRPr="008841E2" w:rsidRDefault="004F209D" w:rsidP="003F3A7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DF64CD">
        <w:rPr>
          <w:rFonts w:ascii="Times New Roman" w:hAnsi="Times New Roman" w:cs="Times New Roman"/>
          <w:i/>
          <w:spacing w:val="-6"/>
          <w:sz w:val="28"/>
          <w:szCs w:val="28"/>
        </w:rPr>
        <w:t>г</w:t>
      </w:r>
      <w:r w:rsidRPr="00DF64CD">
        <w:rPr>
          <w:rFonts w:ascii="Times New Roman" w:hAnsi="Times New Roman" w:cs="Times New Roman"/>
          <w:i/>
          <w:spacing w:val="-6"/>
          <w:sz w:val="28"/>
          <w:szCs w:val="28"/>
        </w:rPr>
        <w:t>у</w:t>
      </w:r>
      <w:r w:rsidRPr="00DF64C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манитарных дисциплин </w:t>
      </w:r>
    </w:p>
    <w:p w:rsidR="001F70CC" w:rsidRPr="00DF64CD" w:rsidRDefault="004F209D" w:rsidP="003F3A7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DF64C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ГАУ ДПО ЯО </w:t>
      </w:r>
      <w:r w:rsidR="00DF64CD">
        <w:rPr>
          <w:rFonts w:ascii="Times New Roman" w:hAnsi="Times New Roman" w:cs="Times New Roman"/>
          <w:i/>
          <w:spacing w:val="-6"/>
          <w:sz w:val="28"/>
          <w:szCs w:val="28"/>
        </w:rPr>
        <w:t>ИРО</w:t>
      </w:r>
    </w:p>
    <w:p w:rsidR="00C37CFD" w:rsidRPr="00DF237E" w:rsidRDefault="00C37CFD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09D" w:rsidRPr="00461660" w:rsidRDefault="0076383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09D" w:rsidRPr="00461660">
        <w:rPr>
          <w:rFonts w:ascii="Times New Roman" w:hAnsi="Times New Roman" w:cs="Times New Roman"/>
          <w:sz w:val="28"/>
          <w:szCs w:val="28"/>
        </w:rPr>
        <w:t>сновные вопросы</w:t>
      </w:r>
      <w:r>
        <w:rPr>
          <w:rFonts w:ascii="Times New Roman" w:hAnsi="Times New Roman" w:cs="Times New Roman"/>
          <w:sz w:val="28"/>
          <w:szCs w:val="28"/>
        </w:rPr>
        <w:t>, которые освещаются в методическом письме о</w:t>
      </w:r>
      <w:r w:rsidR="004F209D" w:rsidRPr="00461660">
        <w:rPr>
          <w:rFonts w:ascii="Times New Roman" w:hAnsi="Times New Roman" w:cs="Times New Roman"/>
          <w:sz w:val="28"/>
          <w:szCs w:val="28"/>
        </w:rPr>
        <w:t xml:space="preserve"> пр</w:t>
      </w:r>
      <w:r w:rsidR="004F209D" w:rsidRPr="00461660">
        <w:rPr>
          <w:rFonts w:ascii="Times New Roman" w:hAnsi="Times New Roman" w:cs="Times New Roman"/>
          <w:sz w:val="28"/>
          <w:szCs w:val="28"/>
        </w:rPr>
        <w:t>е</w:t>
      </w:r>
      <w:r w:rsidR="004F209D" w:rsidRPr="00461660">
        <w:rPr>
          <w:rFonts w:ascii="Times New Roman" w:hAnsi="Times New Roman" w:cs="Times New Roman"/>
          <w:sz w:val="28"/>
          <w:szCs w:val="28"/>
        </w:rPr>
        <w:t>подавани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209D" w:rsidRPr="00461660">
        <w:rPr>
          <w:rFonts w:ascii="Times New Roman" w:hAnsi="Times New Roman" w:cs="Times New Roman"/>
          <w:sz w:val="28"/>
          <w:szCs w:val="28"/>
        </w:rPr>
        <w:t xml:space="preserve"> учебного предмета «Русский язык»:</w:t>
      </w:r>
    </w:p>
    <w:p w:rsidR="004F209D" w:rsidRPr="00461660" w:rsidRDefault="004F209D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нормативно-методическое обеспечение преподавания русского языка;</w:t>
      </w:r>
    </w:p>
    <w:p w:rsidR="00654448" w:rsidRPr="00461660" w:rsidRDefault="00FA1F77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="00654448" w:rsidRPr="00461660">
        <w:rPr>
          <w:rFonts w:ascii="Times New Roman" w:hAnsi="Times New Roman" w:cs="Times New Roman"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EF0" w:rsidRPr="00461660" w:rsidRDefault="00654448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ФГОС ООО. Русский язык;</w:t>
      </w:r>
    </w:p>
    <w:p w:rsidR="00654448" w:rsidRPr="00461660" w:rsidRDefault="00654448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ФГОС СОО. Русский язык;</w:t>
      </w:r>
    </w:p>
    <w:p w:rsidR="001C5213" w:rsidRPr="00461660" w:rsidRDefault="004D1EED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система оценки достижений планируемых результатов ООП ООО. Русский язык</w:t>
      </w:r>
      <w:r w:rsidR="00FA1F77">
        <w:rPr>
          <w:rFonts w:ascii="Times New Roman" w:hAnsi="Times New Roman" w:cs="Times New Roman"/>
          <w:sz w:val="28"/>
          <w:szCs w:val="28"/>
        </w:rPr>
        <w:t>;</w:t>
      </w:r>
      <w:r w:rsidR="0035205A" w:rsidRPr="0046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115" w:rsidRDefault="00242A5B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в</w:t>
      </w:r>
      <w:r w:rsidR="00985115" w:rsidRPr="00461660">
        <w:rPr>
          <w:rFonts w:ascii="Times New Roman" w:hAnsi="Times New Roman" w:cs="Times New Roman"/>
          <w:sz w:val="28"/>
          <w:szCs w:val="28"/>
        </w:rPr>
        <w:t>неурочная деятельность по русскому языку</w:t>
      </w:r>
      <w:r w:rsidR="00D7495D">
        <w:rPr>
          <w:rFonts w:ascii="Times New Roman" w:hAnsi="Times New Roman" w:cs="Times New Roman"/>
          <w:sz w:val="28"/>
          <w:szCs w:val="28"/>
        </w:rPr>
        <w:t>;</w:t>
      </w:r>
    </w:p>
    <w:p w:rsidR="00D7495D" w:rsidRPr="00461660" w:rsidRDefault="00D7495D" w:rsidP="008841E2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компонент в преподавании русского языка</w:t>
      </w:r>
      <w:r w:rsidR="00FA1F77">
        <w:rPr>
          <w:rFonts w:ascii="Times New Roman" w:hAnsi="Times New Roman" w:cs="Times New Roman"/>
          <w:sz w:val="28"/>
          <w:szCs w:val="28"/>
        </w:rPr>
        <w:t>.</w:t>
      </w:r>
    </w:p>
    <w:p w:rsidR="00E4616E" w:rsidRPr="00DF64CD" w:rsidRDefault="00E4616E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63C" w:rsidRDefault="0056563C" w:rsidP="008841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60">
        <w:rPr>
          <w:rFonts w:ascii="Times New Roman" w:hAnsi="Times New Roman" w:cs="Times New Roman"/>
          <w:b/>
          <w:sz w:val="28"/>
          <w:szCs w:val="28"/>
        </w:rPr>
        <w:t>1. Норм</w:t>
      </w:r>
      <w:r w:rsidR="008841E2">
        <w:rPr>
          <w:rFonts w:ascii="Times New Roman" w:hAnsi="Times New Roman" w:cs="Times New Roman"/>
          <w:b/>
          <w:sz w:val="28"/>
          <w:szCs w:val="28"/>
        </w:rPr>
        <w:t>ативно-методическое обеспечение</w:t>
      </w:r>
      <w:r w:rsidR="008841E2" w:rsidRPr="008841E2">
        <w:rPr>
          <w:rFonts w:ascii="Times New Roman" w:hAnsi="Times New Roman" w:cs="Times New Roman"/>
          <w:b/>
          <w:sz w:val="28"/>
          <w:szCs w:val="28"/>
        </w:rPr>
        <w:br/>
      </w:r>
      <w:r w:rsidRPr="00461660">
        <w:rPr>
          <w:rFonts w:ascii="Times New Roman" w:hAnsi="Times New Roman" w:cs="Times New Roman"/>
          <w:b/>
          <w:sz w:val="28"/>
          <w:szCs w:val="28"/>
        </w:rPr>
        <w:t>преподавания русского языка</w:t>
      </w:r>
    </w:p>
    <w:p w:rsidR="00DF64CD" w:rsidRPr="00DF64CD" w:rsidRDefault="00DF64CD" w:rsidP="008841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0E76" w:rsidRPr="00461660" w:rsidRDefault="00F4250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В 201</w:t>
      </w:r>
      <w:r w:rsidR="001C3DB6" w:rsidRPr="00461660">
        <w:rPr>
          <w:rFonts w:ascii="Times New Roman" w:hAnsi="Times New Roman" w:cs="Times New Roman"/>
          <w:sz w:val="28"/>
          <w:szCs w:val="28"/>
        </w:rPr>
        <w:t>8</w:t>
      </w:r>
      <w:r w:rsidR="00DF64CD">
        <w:rPr>
          <w:rFonts w:ascii="Times New Roman" w:hAnsi="Times New Roman" w:cs="Times New Roman"/>
          <w:sz w:val="28"/>
          <w:szCs w:val="28"/>
        </w:rPr>
        <w:t>/</w:t>
      </w:r>
      <w:r w:rsidRPr="00461660">
        <w:rPr>
          <w:rFonts w:ascii="Times New Roman" w:hAnsi="Times New Roman" w:cs="Times New Roman"/>
          <w:sz w:val="28"/>
          <w:szCs w:val="28"/>
        </w:rPr>
        <w:t>201</w:t>
      </w:r>
      <w:r w:rsidR="001C3DB6" w:rsidRPr="00461660">
        <w:rPr>
          <w:rFonts w:ascii="Times New Roman" w:hAnsi="Times New Roman" w:cs="Times New Roman"/>
          <w:sz w:val="28"/>
          <w:szCs w:val="28"/>
        </w:rPr>
        <w:t>9</w:t>
      </w:r>
      <w:r w:rsidRPr="00461660">
        <w:rPr>
          <w:rFonts w:ascii="Times New Roman" w:hAnsi="Times New Roman" w:cs="Times New Roman"/>
          <w:sz w:val="28"/>
          <w:szCs w:val="28"/>
        </w:rPr>
        <w:t xml:space="preserve"> учебном году преподавание русского языка </w:t>
      </w:r>
      <w:r w:rsidR="00A72BC8" w:rsidRPr="00461660">
        <w:rPr>
          <w:rFonts w:ascii="Times New Roman" w:hAnsi="Times New Roman" w:cs="Times New Roman"/>
          <w:sz w:val="28"/>
          <w:szCs w:val="28"/>
        </w:rPr>
        <w:t xml:space="preserve">в </w:t>
      </w:r>
      <w:r w:rsidRPr="00461660">
        <w:rPr>
          <w:rFonts w:ascii="Times New Roman" w:hAnsi="Times New Roman" w:cs="Times New Roman"/>
          <w:sz w:val="28"/>
          <w:szCs w:val="28"/>
        </w:rPr>
        <w:t>образовател</w:t>
      </w:r>
      <w:r w:rsidRPr="00461660">
        <w:rPr>
          <w:rFonts w:ascii="Times New Roman" w:hAnsi="Times New Roman" w:cs="Times New Roman"/>
          <w:sz w:val="28"/>
          <w:szCs w:val="28"/>
        </w:rPr>
        <w:t>ь</w:t>
      </w:r>
      <w:r w:rsidRPr="00461660">
        <w:rPr>
          <w:rFonts w:ascii="Times New Roman" w:hAnsi="Times New Roman" w:cs="Times New Roman"/>
          <w:sz w:val="28"/>
          <w:szCs w:val="28"/>
        </w:rPr>
        <w:t>ных ор</w:t>
      </w:r>
      <w:r w:rsidR="00A30E76" w:rsidRPr="00461660">
        <w:rPr>
          <w:rFonts w:ascii="Times New Roman" w:hAnsi="Times New Roman" w:cs="Times New Roman"/>
          <w:sz w:val="28"/>
          <w:szCs w:val="28"/>
        </w:rPr>
        <w:t>ганизациях будет осуществляться:</w:t>
      </w:r>
    </w:p>
    <w:p w:rsidR="0056563C" w:rsidRPr="008841E2" w:rsidRDefault="0056563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60">
        <w:rPr>
          <w:rFonts w:ascii="Times New Roman" w:hAnsi="Times New Roman" w:cs="Times New Roman"/>
          <w:i/>
          <w:sz w:val="28"/>
          <w:szCs w:val="28"/>
        </w:rPr>
        <w:t>в</w:t>
      </w:r>
      <w:r w:rsidR="00F42502" w:rsidRPr="00461660">
        <w:rPr>
          <w:rFonts w:ascii="Times New Roman" w:hAnsi="Times New Roman" w:cs="Times New Roman"/>
          <w:i/>
          <w:sz w:val="28"/>
          <w:szCs w:val="28"/>
        </w:rPr>
        <w:t xml:space="preserve"> 5-</w:t>
      </w:r>
      <w:r w:rsidRPr="00461660">
        <w:rPr>
          <w:rFonts w:ascii="Times New Roman" w:hAnsi="Times New Roman" w:cs="Times New Roman"/>
          <w:i/>
          <w:sz w:val="28"/>
          <w:szCs w:val="28"/>
        </w:rPr>
        <w:t>9</w:t>
      </w:r>
      <w:r w:rsidR="00F42502" w:rsidRPr="004616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E76" w:rsidRPr="00461660">
        <w:rPr>
          <w:rFonts w:ascii="Times New Roman" w:hAnsi="Times New Roman" w:cs="Times New Roman"/>
          <w:i/>
          <w:sz w:val="28"/>
          <w:szCs w:val="28"/>
        </w:rPr>
        <w:t>классах</w:t>
      </w:r>
      <w:r w:rsidR="00A30E76"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F42502" w:rsidRPr="004616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964" w:rsidRPr="00461660">
        <w:rPr>
          <w:rFonts w:ascii="Times New Roman" w:hAnsi="Times New Roman" w:cs="Times New Roman"/>
          <w:sz w:val="28"/>
          <w:szCs w:val="28"/>
        </w:rPr>
        <w:t>ф</w:t>
      </w:r>
      <w:r w:rsidR="00F42502" w:rsidRPr="00461660">
        <w:rPr>
          <w:rFonts w:ascii="Times New Roman" w:hAnsi="Times New Roman" w:cs="Times New Roman"/>
          <w:sz w:val="28"/>
          <w:szCs w:val="28"/>
        </w:rPr>
        <w:t>едеральным государственным образов</w:t>
      </w:r>
      <w:r w:rsidR="00F42502" w:rsidRPr="00461660">
        <w:rPr>
          <w:rFonts w:ascii="Times New Roman" w:hAnsi="Times New Roman" w:cs="Times New Roman"/>
          <w:sz w:val="28"/>
          <w:szCs w:val="28"/>
        </w:rPr>
        <w:t>а</w:t>
      </w:r>
      <w:r w:rsidR="00F42502" w:rsidRPr="00461660">
        <w:rPr>
          <w:rFonts w:ascii="Times New Roman" w:hAnsi="Times New Roman" w:cs="Times New Roman"/>
          <w:sz w:val="28"/>
          <w:szCs w:val="28"/>
        </w:rPr>
        <w:t>тельным стандартом основного общего образования (Приказ Министерства о</w:t>
      </w:r>
      <w:r w:rsidR="00F42502" w:rsidRPr="00461660">
        <w:rPr>
          <w:rFonts w:ascii="Times New Roman" w:hAnsi="Times New Roman" w:cs="Times New Roman"/>
          <w:sz w:val="28"/>
          <w:szCs w:val="28"/>
        </w:rPr>
        <w:t>б</w:t>
      </w:r>
      <w:r w:rsidR="00F42502" w:rsidRPr="00461660">
        <w:rPr>
          <w:rFonts w:ascii="Times New Roman" w:hAnsi="Times New Roman" w:cs="Times New Roman"/>
          <w:sz w:val="28"/>
          <w:szCs w:val="28"/>
        </w:rPr>
        <w:t>разования и науки Российской Федерации от 17.12.2010 г. № 1897 (Зарегистр</w:t>
      </w:r>
      <w:r w:rsidR="00F42502" w:rsidRPr="00461660">
        <w:rPr>
          <w:rFonts w:ascii="Times New Roman" w:hAnsi="Times New Roman" w:cs="Times New Roman"/>
          <w:sz w:val="28"/>
          <w:szCs w:val="28"/>
        </w:rPr>
        <w:t>и</w:t>
      </w:r>
      <w:r w:rsidR="00F42502" w:rsidRPr="00461660">
        <w:rPr>
          <w:rFonts w:ascii="Times New Roman" w:hAnsi="Times New Roman" w:cs="Times New Roman"/>
          <w:sz w:val="28"/>
          <w:szCs w:val="28"/>
        </w:rPr>
        <w:t>рован Минюстом России 01.02.2011 № 19644) «Об утверждении федерального государственного образовательного стандарта основного общего образов</w:t>
      </w:r>
      <w:r w:rsidR="00F42502" w:rsidRPr="00461660">
        <w:rPr>
          <w:rFonts w:ascii="Times New Roman" w:hAnsi="Times New Roman" w:cs="Times New Roman"/>
          <w:sz w:val="28"/>
          <w:szCs w:val="28"/>
        </w:rPr>
        <w:t>а</w:t>
      </w:r>
      <w:r w:rsidR="00F42502" w:rsidRPr="00461660">
        <w:rPr>
          <w:rFonts w:ascii="Times New Roman" w:hAnsi="Times New Roman" w:cs="Times New Roman"/>
          <w:sz w:val="28"/>
          <w:szCs w:val="28"/>
        </w:rPr>
        <w:t>ния»), а также в соответствии с Приказом Министерства образования и науки Российской Федерации от 31.12.2015 №1577 «О внесении изменений в фед</w:t>
      </w:r>
      <w:r w:rsidR="00F42502" w:rsidRPr="00461660">
        <w:rPr>
          <w:rFonts w:ascii="Times New Roman" w:hAnsi="Times New Roman" w:cs="Times New Roman"/>
          <w:sz w:val="28"/>
          <w:szCs w:val="28"/>
        </w:rPr>
        <w:t>е</w:t>
      </w:r>
      <w:r w:rsidR="00F42502" w:rsidRPr="00461660">
        <w:rPr>
          <w:rFonts w:ascii="Times New Roman" w:hAnsi="Times New Roman" w:cs="Times New Roman"/>
          <w:sz w:val="28"/>
          <w:szCs w:val="28"/>
        </w:rPr>
        <w:t>ральный государственный образовательный</w:t>
      </w:r>
      <w:proofErr w:type="gramEnd"/>
      <w:r w:rsidR="00F42502" w:rsidRPr="00461660">
        <w:rPr>
          <w:rFonts w:ascii="Times New Roman" w:hAnsi="Times New Roman" w:cs="Times New Roman"/>
          <w:sz w:val="28"/>
          <w:szCs w:val="28"/>
        </w:rPr>
        <w:t xml:space="preserve"> стандарт основного общего обр</w:t>
      </w:r>
      <w:r w:rsidR="00F42502" w:rsidRPr="00461660">
        <w:rPr>
          <w:rFonts w:ascii="Times New Roman" w:hAnsi="Times New Roman" w:cs="Times New Roman"/>
          <w:sz w:val="28"/>
          <w:szCs w:val="28"/>
        </w:rPr>
        <w:t>а</w:t>
      </w:r>
      <w:r w:rsidR="00F42502" w:rsidRPr="00461660">
        <w:rPr>
          <w:rFonts w:ascii="Times New Roman" w:hAnsi="Times New Roman" w:cs="Times New Roman"/>
          <w:sz w:val="28"/>
          <w:szCs w:val="28"/>
        </w:rPr>
        <w:t>зования, утвержденный приказом Министерства образования и науки Росси</w:t>
      </w:r>
      <w:r w:rsidR="00F42502" w:rsidRPr="00461660">
        <w:rPr>
          <w:rFonts w:ascii="Times New Roman" w:hAnsi="Times New Roman" w:cs="Times New Roman"/>
          <w:sz w:val="28"/>
          <w:szCs w:val="28"/>
        </w:rPr>
        <w:t>й</w:t>
      </w:r>
      <w:r w:rsidR="00F42502" w:rsidRPr="00461660">
        <w:rPr>
          <w:rFonts w:ascii="Times New Roman" w:hAnsi="Times New Roman" w:cs="Times New Roman"/>
          <w:sz w:val="28"/>
          <w:szCs w:val="28"/>
        </w:rPr>
        <w:t>ской</w:t>
      </w:r>
      <w:r w:rsidRPr="00461660">
        <w:rPr>
          <w:rFonts w:ascii="Times New Roman" w:hAnsi="Times New Roman" w:cs="Times New Roman"/>
          <w:sz w:val="28"/>
          <w:szCs w:val="28"/>
        </w:rPr>
        <w:t xml:space="preserve"> Федерации от 17.12.2010 №189</w:t>
      </w:r>
      <w:r w:rsidR="008841E2">
        <w:rPr>
          <w:rFonts w:ascii="Times New Roman" w:hAnsi="Times New Roman" w:cs="Times New Roman"/>
          <w:sz w:val="28"/>
          <w:szCs w:val="28"/>
        </w:rPr>
        <w:t>7»;</w:t>
      </w:r>
    </w:p>
    <w:p w:rsidR="00A30E76" w:rsidRPr="00461660" w:rsidRDefault="00A30E76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i/>
          <w:sz w:val="28"/>
          <w:szCs w:val="28"/>
        </w:rPr>
        <w:t>в 10-11 классах</w:t>
      </w:r>
      <w:r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964E52" w:rsidRPr="00461660">
        <w:rPr>
          <w:rFonts w:ascii="Times New Roman" w:hAnsi="Times New Roman" w:cs="Times New Roman"/>
          <w:sz w:val="28"/>
          <w:szCs w:val="28"/>
        </w:rPr>
        <w:t>–</w:t>
      </w:r>
      <w:r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964E52" w:rsidRPr="00461660">
        <w:rPr>
          <w:rFonts w:ascii="Times New Roman" w:hAnsi="Times New Roman" w:cs="Times New Roman"/>
          <w:sz w:val="28"/>
          <w:szCs w:val="28"/>
        </w:rPr>
        <w:t xml:space="preserve">1) </w:t>
      </w:r>
      <w:r w:rsidRPr="004616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964" w:rsidRPr="00461660">
        <w:rPr>
          <w:rFonts w:ascii="Times New Roman" w:hAnsi="Times New Roman" w:cs="Times New Roman"/>
          <w:sz w:val="28"/>
          <w:szCs w:val="28"/>
        </w:rPr>
        <w:t>ф</w:t>
      </w:r>
      <w:r w:rsidRPr="00461660">
        <w:rPr>
          <w:rFonts w:ascii="Times New Roman" w:hAnsi="Times New Roman" w:cs="Times New Roman"/>
          <w:sz w:val="28"/>
          <w:szCs w:val="28"/>
        </w:rPr>
        <w:t>едеральным компонентом госуда</w:t>
      </w:r>
      <w:r w:rsidRPr="00461660">
        <w:rPr>
          <w:rFonts w:ascii="Times New Roman" w:hAnsi="Times New Roman" w:cs="Times New Roman"/>
          <w:sz w:val="28"/>
          <w:szCs w:val="28"/>
        </w:rPr>
        <w:t>р</w:t>
      </w:r>
      <w:r w:rsidRPr="00461660">
        <w:rPr>
          <w:rFonts w:ascii="Times New Roman" w:hAnsi="Times New Roman" w:cs="Times New Roman"/>
          <w:sz w:val="28"/>
          <w:szCs w:val="28"/>
        </w:rPr>
        <w:t>ственного образовательного стандарта общего образования (Приказ Министе</w:t>
      </w:r>
      <w:r w:rsidRPr="00461660">
        <w:rPr>
          <w:rFonts w:ascii="Times New Roman" w:hAnsi="Times New Roman" w:cs="Times New Roman"/>
          <w:sz w:val="28"/>
          <w:szCs w:val="28"/>
        </w:rPr>
        <w:t>р</w:t>
      </w:r>
      <w:r w:rsidRPr="00461660">
        <w:rPr>
          <w:rFonts w:ascii="Times New Roman" w:hAnsi="Times New Roman" w:cs="Times New Roman"/>
          <w:sz w:val="28"/>
          <w:szCs w:val="28"/>
        </w:rPr>
        <w:t>ства образования Российской Федерации от 05.03.2004 №1089 (в ред. приказа от 23.06.2015 №609) «Об утверждении федерального компонента государстве</w:t>
      </w:r>
      <w:r w:rsidRPr="00461660">
        <w:rPr>
          <w:rFonts w:ascii="Times New Roman" w:hAnsi="Times New Roman" w:cs="Times New Roman"/>
          <w:sz w:val="28"/>
          <w:szCs w:val="28"/>
        </w:rPr>
        <w:t>н</w:t>
      </w:r>
      <w:r w:rsidRPr="00461660">
        <w:rPr>
          <w:rFonts w:ascii="Times New Roman" w:hAnsi="Times New Roman" w:cs="Times New Roman"/>
          <w:sz w:val="28"/>
          <w:szCs w:val="28"/>
        </w:rPr>
        <w:t>ных образовательных стандартов начального общего, основного общего и среднего</w:t>
      </w:r>
      <w:r w:rsidR="00964E52" w:rsidRPr="00461660">
        <w:rPr>
          <w:rFonts w:ascii="Times New Roman" w:hAnsi="Times New Roman" w:cs="Times New Roman"/>
          <w:sz w:val="28"/>
          <w:szCs w:val="28"/>
        </w:rPr>
        <w:t xml:space="preserve"> (полного) общего образования»)</w:t>
      </w:r>
      <w:r w:rsidR="00FA1F77">
        <w:rPr>
          <w:rFonts w:ascii="Times New Roman" w:hAnsi="Times New Roman" w:cs="Times New Roman"/>
          <w:sz w:val="28"/>
          <w:szCs w:val="28"/>
        </w:rPr>
        <w:t xml:space="preserve"> 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в </w:t>
      </w:r>
      <w:r w:rsidR="00FA1F77">
        <w:rPr>
          <w:rFonts w:ascii="Times New Roman" w:hAnsi="Times New Roman" w:cs="Times New Roman"/>
          <w:sz w:val="28"/>
          <w:szCs w:val="28"/>
        </w:rPr>
        <w:t>70 %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FA1F77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FA1F77">
        <w:rPr>
          <w:rFonts w:ascii="Times New Roman" w:hAnsi="Times New Roman" w:cs="Times New Roman"/>
          <w:sz w:val="28"/>
          <w:szCs w:val="28"/>
        </w:rPr>
        <w:t>и</w:t>
      </w:r>
      <w:r w:rsidR="00FA1F77">
        <w:rPr>
          <w:rFonts w:ascii="Times New Roman" w:hAnsi="Times New Roman" w:cs="Times New Roman"/>
          <w:sz w:val="28"/>
          <w:szCs w:val="28"/>
        </w:rPr>
        <w:t>ях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64E52" w:rsidRPr="00461660">
        <w:rPr>
          <w:rFonts w:ascii="Times New Roman" w:hAnsi="Times New Roman" w:cs="Times New Roman"/>
          <w:sz w:val="28"/>
          <w:szCs w:val="28"/>
        </w:rPr>
        <w:t>; 2) в соответствии с федеральным государственным образовательным стандарт</w:t>
      </w:r>
      <w:r w:rsidR="001F70CC" w:rsidRPr="00461660">
        <w:rPr>
          <w:rFonts w:ascii="Times New Roman" w:hAnsi="Times New Roman" w:cs="Times New Roman"/>
          <w:sz w:val="28"/>
          <w:szCs w:val="28"/>
        </w:rPr>
        <w:t>ом среднего общего образования, утвержденным приказом Министерства образования и науки РФ № 413 от 6.10.2009 (со спи</w:t>
      </w:r>
      <w:r w:rsidR="001F70CC" w:rsidRPr="00461660">
        <w:rPr>
          <w:rFonts w:ascii="Times New Roman" w:hAnsi="Times New Roman" w:cs="Times New Roman"/>
          <w:sz w:val="28"/>
          <w:szCs w:val="28"/>
        </w:rPr>
        <w:t>с</w:t>
      </w:r>
      <w:r w:rsidR="001F70CC" w:rsidRPr="00461660">
        <w:rPr>
          <w:rFonts w:ascii="Times New Roman" w:hAnsi="Times New Roman" w:cs="Times New Roman"/>
          <w:sz w:val="28"/>
          <w:szCs w:val="28"/>
        </w:rPr>
        <w:lastRenderedPageBreak/>
        <w:t xml:space="preserve">ком изменяющих документов в ред. приказа </w:t>
      </w:r>
      <w:proofErr w:type="spellStart"/>
      <w:r w:rsidR="001F70CC" w:rsidRPr="004616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F70CC" w:rsidRPr="00461660">
        <w:rPr>
          <w:rFonts w:ascii="Times New Roman" w:hAnsi="Times New Roman" w:cs="Times New Roman"/>
          <w:sz w:val="28"/>
          <w:szCs w:val="28"/>
        </w:rPr>
        <w:t xml:space="preserve"> России от 12.2014 №</w:t>
      </w:r>
      <w:r w:rsidR="008841E2">
        <w:rPr>
          <w:rFonts w:ascii="Times New Roman" w:hAnsi="Times New Roman" w:cs="Times New Roman"/>
          <w:sz w:val="28"/>
          <w:szCs w:val="28"/>
        </w:rPr>
        <w:t> </w:t>
      </w:r>
      <w:r w:rsidR="001F70CC" w:rsidRPr="00461660">
        <w:rPr>
          <w:rFonts w:ascii="Times New Roman" w:hAnsi="Times New Roman" w:cs="Times New Roman"/>
          <w:sz w:val="28"/>
          <w:szCs w:val="28"/>
        </w:rPr>
        <w:t>1645; от 29.06.2017 № 613)</w:t>
      </w:r>
      <w:r w:rsidR="00FA1F77" w:rsidRPr="00FA1F77">
        <w:rPr>
          <w:rFonts w:ascii="Times New Roman" w:hAnsi="Times New Roman" w:cs="Times New Roman"/>
          <w:sz w:val="28"/>
          <w:szCs w:val="28"/>
        </w:rPr>
        <w:t xml:space="preserve"> 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в </w:t>
      </w:r>
      <w:r w:rsidR="00FA1F77">
        <w:rPr>
          <w:rFonts w:ascii="Times New Roman" w:hAnsi="Times New Roman" w:cs="Times New Roman"/>
          <w:sz w:val="28"/>
          <w:szCs w:val="28"/>
        </w:rPr>
        <w:t>30 %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 </w:t>
      </w:r>
      <w:r w:rsidR="00FA1F7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FA1F77" w:rsidRPr="00461660">
        <w:rPr>
          <w:rFonts w:ascii="Times New Roman" w:hAnsi="Times New Roman" w:cs="Times New Roman"/>
          <w:sz w:val="28"/>
          <w:szCs w:val="28"/>
        </w:rPr>
        <w:t xml:space="preserve"> Яросла</w:t>
      </w:r>
      <w:r w:rsidR="00FA1F77" w:rsidRPr="00461660">
        <w:rPr>
          <w:rFonts w:ascii="Times New Roman" w:hAnsi="Times New Roman" w:cs="Times New Roman"/>
          <w:sz w:val="28"/>
          <w:szCs w:val="28"/>
        </w:rPr>
        <w:t>в</w:t>
      </w:r>
      <w:r w:rsidR="00FA1F77" w:rsidRPr="00461660">
        <w:rPr>
          <w:rFonts w:ascii="Times New Roman" w:hAnsi="Times New Roman" w:cs="Times New Roman"/>
          <w:sz w:val="28"/>
          <w:szCs w:val="28"/>
        </w:rPr>
        <w:t>ской области</w:t>
      </w:r>
      <w:r w:rsidR="008841E2">
        <w:rPr>
          <w:rFonts w:ascii="Times New Roman" w:hAnsi="Times New Roman" w:cs="Times New Roman"/>
          <w:sz w:val="28"/>
          <w:szCs w:val="28"/>
        </w:rPr>
        <w:t>.</w:t>
      </w:r>
    </w:p>
    <w:p w:rsidR="004F209D" w:rsidRPr="00461660" w:rsidRDefault="004F209D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«Педагог» учитель до</w:t>
      </w:r>
      <w:r w:rsidRPr="00461660">
        <w:rPr>
          <w:rFonts w:ascii="Times New Roman" w:hAnsi="Times New Roman" w:cs="Times New Roman"/>
          <w:sz w:val="28"/>
          <w:szCs w:val="28"/>
        </w:rPr>
        <w:t>л</w:t>
      </w:r>
      <w:r w:rsidRPr="00461660">
        <w:rPr>
          <w:rFonts w:ascii="Times New Roman" w:hAnsi="Times New Roman" w:cs="Times New Roman"/>
          <w:sz w:val="28"/>
          <w:szCs w:val="28"/>
        </w:rPr>
        <w:t>жен владеть содержанием всех новых нормативно-методических документов, отражающих вопросы государственной по</w:t>
      </w:r>
      <w:r w:rsidR="00461660" w:rsidRPr="00461660">
        <w:rPr>
          <w:rFonts w:ascii="Times New Roman" w:hAnsi="Times New Roman" w:cs="Times New Roman"/>
          <w:sz w:val="28"/>
          <w:szCs w:val="28"/>
        </w:rPr>
        <w:t>литики в области русского языка не только на территории Российской Федерации, но и в странах СНГ и за рубежом</w:t>
      </w:r>
    </w:p>
    <w:p w:rsidR="004F209D" w:rsidRPr="00DF64CD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64CD">
        <w:rPr>
          <w:rFonts w:ascii="Times New Roman" w:hAnsi="Times New Roman" w:cs="Times New Roman"/>
          <w:spacing w:val="-4"/>
          <w:sz w:val="28"/>
          <w:szCs w:val="28"/>
        </w:rPr>
        <w:t>Список нормативно-методических документов приводится в приложении 1.</w:t>
      </w:r>
    </w:p>
    <w:p w:rsidR="00002F96" w:rsidRPr="00461660" w:rsidRDefault="00AB09B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внимание, что </w:t>
      </w:r>
      <w:r w:rsidR="007C1CC0" w:rsidRPr="004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принятой Конце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ция преподавания русского языка и литературы в Российской Федерации, утвержденная распоряжением Правительства Российской Федерации от</w:t>
      </w:r>
      <w:r w:rsidR="008841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09.04.2016 г. №</w:t>
      </w:r>
      <w:r w:rsidR="008841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637-р, русский язык как «государственный язык Российской Федерации является стержнем, вокруг которого формируется российская иде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тичность, гражданское, культурное, образовательное пространство страны, а</w:t>
      </w:r>
      <w:r w:rsidR="008841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также фактором личной свободы гражданина, обеспечивающим возможность его самореализации в условиях многонационального и поликультурного</w:t>
      </w:r>
      <w:proofErr w:type="gramEnd"/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C1CC0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дарства». </w:t>
      </w:r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Это подчеркивает </w:t>
      </w:r>
      <w:proofErr w:type="spellStart"/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>метапредметную</w:t>
      </w:r>
      <w:proofErr w:type="spellEnd"/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роль русского языка. Подтве</w:t>
      </w:r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ждение этому находим </w:t>
      </w:r>
      <w:r w:rsidR="003C19F4" w:rsidRPr="00461660">
        <w:rPr>
          <w:rFonts w:ascii="Times New Roman" w:hAnsi="Times New Roman" w:cs="Times New Roman"/>
          <w:color w:val="000000"/>
          <w:sz w:val="28"/>
          <w:szCs w:val="28"/>
        </w:rPr>
        <w:t>и в ФГОС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9F4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разделе «Требования к результатам осво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ния основной образовательной программы основного общего образования</w:t>
      </w:r>
      <w:r w:rsidR="003C19F4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="003C19F4" w:rsidRPr="00461660">
        <w:rPr>
          <w:rFonts w:ascii="Times New Roman" w:hAnsi="Times New Roman" w:cs="Times New Roman"/>
          <w:color w:val="000000"/>
          <w:sz w:val="28"/>
          <w:szCs w:val="28"/>
        </w:rPr>
        <w:t>Среди м</w:t>
      </w:r>
      <w:r w:rsidR="00225AD8" w:rsidRPr="00461660">
        <w:rPr>
          <w:rFonts w:ascii="Times New Roman" w:hAnsi="Times New Roman" w:cs="Times New Roman"/>
          <w:color w:val="000000"/>
          <w:sz w:val="28"/>
          <w:szCs w:val="28"/>
        </w:rPr>
        <w:t>етапредметных результатах освоения осно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вной образовательной пр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граммы</w:t>
      </w:r>
      <w:r w:rsidR="003C19F4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указано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«умение осознанно использовать речевые средства в соотве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ствии с задачей коммуникации для выражения своих чувств, мыслей и потре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>ностей; планирования и регуляции своей деятельности; владение устной и</w:t>
      </w:r>
      <w:r w:rsidR="008841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2C1A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речью, монологической контекстной речью». </w:t>
      </w:r>
      <w:proofErr w:type="gramEnd"/>
    </w:p>
    <w:p w:rsidR="00002F96" w:rsidRPr="00461660" w:rsidRDefault="00002F96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660">
        <w:rPr>
          <w:rFonts w:ascii="Times New Roman" w:hAnsi="Times New Roman" w:cs="Times New Roman"/>
          <w:color w:val="000000"/>
          <w:sz w:val="28"/>
          <w:szCs w:val="28"/>
        </w:rPr>
        <w:t>Для работы в этом направлении рекомендуем к изучению и реализации в образовательном процессе методические материалы «Соблюдение единых по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ходов к формированию и оцениваю основных видов речевой деятельности в начальной и основной школе» (источник: </w:t>
      </w:r>
      <w:hyperlink r:id="rId9" w:history="1">
        <w:r w:rsidRPr="0046166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www.цыб</w:t>
        </w:r>
        <w:r w:rsidRPr="0046166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у</w:t>
        </w:r>
        <w:r w:rsidRPr="0046166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лько.рф</w:t>
        </w:r>
      </w:hyperlink>
      <w:r w:rsidRPr="00461660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 xml:space="preserve">). 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В пособии пре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ложены рекомендации </w:t>
      </w:r>
      <w:proofErr w:type="gramStart"/>
      <w:r w:rsidRPr="0046166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8841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1F72" w:rsidRPr="00461660" w:rsidRDefault="008841E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proofErr w:type="gramStart"/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всеми видами письменных работ (колич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ство и назначение ученических тетрадей, порядок ведения тетрадей учащимися, п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рядок проверки письменных работ учителями);</w:t>
      </w:r>
    </w:p>
    <w:p w:rsidR="00002F96" w:rsidRPr="00461660" w:rsidRDefault="008841E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использованию справочной литературы;</w:t>
      </w:r>
    </w:p>
    <w:p w:rsidR="00002F96" w:rsidRPr="00461660" w:rsidRDefault="008841E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квалификации ошибок. </w:t>
      </w:r>
    </w:p>
    <w:p w:rsid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6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атериалы содержат основные термины и понятия, необходимые для р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ализации единых требований к формированию и оцениваю основных видов р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2F96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чевой деятельности учащихся. 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в пособии предложены </w:t>
      </w:r>
      <w:r w:rsidR="00461660"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единые 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сты для уроков </w:t>
      </w:r>
      <w:proofErr w:type="gramStart"/>
      <w:r w:rsidRPr="00461660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461660">
        <w:rPr>
          <w:rFonts w:ascii="Times New Roman" w:hAnsi="Times New Roman" w:cs="Times New Roman"/>
          <w:color w:val="000000"/>
          <w:sz w:val="28"/>
          <w:szCs w:val="28"/>
        </w:rPr>
        <w:t xml:space="preserve"> и гуманитарной направленности (химия, биология, география, история, обществознание, русский язык и литература, иностранный язык). </w:t>
      </w:r>
    </w:p>
    <w:p w:rsidR="00002F96" w:rsidRPr="00461660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660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5632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Текст 3</w:t>
      </w:r>
      <w:r w:rsidR="00884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Предметно-тематическая информация: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Обществознание: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>человек и его поступки, ответственность за свои де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ствия.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Биология: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повадки животных на воле и в неволе.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России: русские народные забавы, традиции русской игры.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язык: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приставок </w:t>
      </w:r>
      <w:r w:rsidRPr="008841E2">
        <w:rPr>
          <w:rFonts w:ascii="Times New Roman" w:hAnsi="Times New Roman" w:cs="Times New Roman"/>
          <w:i/>
          <w:color w:val="000000"/>
          <w:sz w:val="28"/>
          <w:szCs w:val="28"/>
        </w:rPr>
        <w:t>пре-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841E2">
        <w:rPr>
          <w:rFonts w:ascii="Times New Roman" w:hAnsi="Times New Roman" w:cs="Times New Roman"/>
          <w:i/>
          <w:color w:val="000000"/>
          <w:sz w:val="28"/>
          <w:szCs w:val="28"/>
        </w:rPr>
        <w:t>пр</w:t>
      </w:r>
      <w:proofErr w:type="gramStart"/>
      <w:r w:rsidRPr="008841E2">
        <w:rPr>
          <w:rFonts w:ascii="Times New Roman" w:hAnsi="Times New Roman" w:cs="Times New Roman"/>
          <w:i/>
          <w:color w:val="000000"/>
          <w:sz w:val="28"/>
          <w:szCs w:val="28"/>
        </w:rPr>
        <w:t>и-</w:t>
      </w:r>
      <w:proofErr w:type="gramEnd"/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; однородные члены предложения.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творчество А.С. Пушкина.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Иностранный язык: </w:t>
      </w:r>
      <w:r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Франция. </w:t>
      </w:r>
    </w:p>
    <w:p w:rsidR="00EC48D2" w:rsidRPr="00563203" w:rsidRDefault="00EC48D2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Несколько дней спустя после приезда учителя, Троекуров вспомнил о нём и вознамерился угостить его в медвежьей комнате: для сего, призвав его о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нажды утром, повёл он его с собою тёмными коридорами; вдруг боковая дверь отворилась, двое слуг вталкивают в неё француза и запирают её на ключ. Опомнившись, учитель увидел привязанного медведя, зверь начал фыркать, и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дали обнюхивая своего гостя, и вдруг, поднявшись на задние лапы, пошёл на н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го… Француз не смутился, не побежал и ждал нападения. Медведь приблизи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ся, </w:t>
      </w:r>
      <w:proofErr w:type="spellStart"/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Дефорж</w:t>
      </w:r>
      <w:proofErr w:type="spellEnd"/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вынул из кармана маленький пистолет, вложил его в ухо голодному зверю и выстрелил. Медведь повалился. Всё сбежалось, двери отворились, </w:t>
      </w:r>
      <w:proofErr w:type="spellStart"/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рила</w:t>
      </w:r>
      <w:proofErr w:type="spellEnd"/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Петрович вошёл, изумлённый </w:t>
      </w:r>
      <w:proofErr w:type="spellStart"/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развязкою</w:t>
      </w:r>
      <w:proofErr w:type="spellEnd"/>
      <w:r w:rsidRPr="00563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своей шутки. </w:t>
      </w:r>
    </w:p>
    <w:p w:rsidR="00002F96" w:rsidRPr="00563203" w:rsidRDefault="003F3A78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(А. С. Пушкин,</w:t>
      </w:r>
      <w:r w:rsidR="00EC48D2" w:rsidRPr="0056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48D2" w:rsidRPr="00563203">
        <w:rPr>
          <w:rFonts w:ascii="Times New Roman" w:hAnsi="Times New Roman" w:cs="Times New Roman"/>
          <w:color w:val="000000"/>
          <w:sz w:val="28"/>
          <w:szCs w:val="28"/>
        </w:rPr>
        <w:t>Дубровский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48D2" w:rsidRPr="0056320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C48D2" w:rsidRPr="00DF237E" w:rsidRDefault="00EC48D2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C5" w:rsidRDefault="006C50B6" w:rsidP="008841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A16F65" w:rsidRPr="00461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CB2546" w:rsidRPr="00461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A1F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Учебники</w:t>
      </w:r>
      <w:r w:rsidR="003E51E5" w:rsidRPr="00461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русскому языку</w:t>
      </w:r>
    </w:p>
    <w:p w:rsidR="001179E7" w:rsidRPr="00461660" w:rsidRDefault="001179E7" w:rsidP="008841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191C" w:rsidRPr="00461660" w:rsidRDefault="00EC48D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FA1F7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учебникам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никаких изменений нет. </w:t>
      </w:r>
      <w:r w:rsidR="001E0023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Список разрешенных </w:t>
      </w:r>
      <w:r w:rsidR="00FA1F7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учебников</w:t>
      </w:r>
      <w:r w:rsidR="001E0023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русскому языку дан в приложении № </w:t>
      </w:r>
      <w:r w:rsid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B3EDB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E0023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он 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</w:t>
      </w:r>
      <w:r w:rsidR="001E0023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ует приказу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стерства образования и науки Российской Фе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дерации от 31 марта 2014 года № </w:t>
      </w:r>
      <w:r w:rsidR="00825051"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253 «Об утверждении федерального перечня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</w:t>
      </w:r>
      <w:r w:rsidR="00021816" w:rsidRPr="00461660">
        <w:rPr>
          <w:rStyle w:val="aa"/>
          <w:rFonts w:ascii="Times New Roman" w:eastAsia="Times New Roman" w:hAnsi="Times New Roman"/>
          <w:sz w:val="28"/>
          <w:szCs w:val="24"/>
          <w:lang w:eastAsia="ru-RU"/>
        </w:rPr>
        <w:footnoteReference w:id="1"/>
      </w:r>
    </w:p>
    <w:p w:rsidR="00825051" w:rsidRPr="00563203" w:rsidRDefault="00825051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57CC9" w:rsidRDefault="001E0023" w:rsidP="008841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="0062365E"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ФГОС ООО. Русский язык</w:t>
      </w:r>
    </w:p>
    <w:p w:rsidR="001179E7" w:rsidRPr="00461660" w:rsidRDefault="001179E7" w:rsidP="008841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0102" w:rsidRPr="00461660" w:rsidRDefault="0062365E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Все, что касается преподавания русского языка на уровне основного 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щего образования, изложено в методических письмах прошлых лет. Каких-либо изменений не </w:t>
      </w:r>
      <w:r w:rsidR="00C342F8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предполагается. 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Акцентируем только </w:t>
      </w:r>
      <w:r w:rsidR="00370102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внимание 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</w:t>
      </w:r>
      <w:r w:rsidR="00370102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 классе. </w:t>
      </w:r>
    </w:p>
    <w:p w:rsidR="0070643F" w:rsidRPr="00461660" w:rsidRDefault="0037010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Во-первых, обучающимся предстоит защита 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итогово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индивидуально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проект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CE2C60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Желательно уже в сентябре определиться с темой учебного проекта или учебного исследования. Неоценимую помощь 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этом направлении</w:t>
      </w:r>
      <w:r w:rsidR="00635EF8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могут ок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зать следующи</w:t>
      </w:r>
      <w:r w:rsidR="003A0E12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методические и учебные пособия:</w:t>
      </w:r>
    </w:p>
    <w:p w:rsidR="00461660" w:rsidRPr="00461660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Абрамова С.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В. Русский язык. Проек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тная работа старшеклассников. 9–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11классы. Пособие для учителей. ФГОС. 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М.: Просвещение, 2014. (Работаем по новым стандартам).</w:t>
      </w:r>
    </w:p>
    <w:p w:rsidR="00461660" w:rsidRPr="005C242E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включает в себя теоретический и практический материал, нац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на планирование, подготовку, формирование и осуществление исслед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вательской и проектной деятельности учащихся. </w:t>
      </w:r>
      <w:proofErr w:type="gramStart"/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даны варианты тво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работ старшеклассников, которые были представлены на различного рода конкурсах; приведены примеры уроков, направленных на систематизацию и отработку навыков и умений исследовательской и проектной деятельности учащихся. </w:t>
      </w:r>
      <w:proofErr w:type="gramEnd"/>
    </w:p>
    <w:p w:rsidR="00461660" w:rsidRPr="00461660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proofErr w:type="spellStart"/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Нарушевич</w:t>
      </w:r>
      <w:proofErr w:type="spellEnd"/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Г. Русский язы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к. Проекты? Проекты… </w:t>
      </w:r>
      <w:proofErr w:type="gramStart"/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Проекты</w:t>
      </w:r>
      <w:proofErr w:type="gramEnd"/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! 5–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11 классы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учебно-метод. 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особие. 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 н</w:t>
      </w:r>
      <w:proofErr w:type="gramStart"/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/Д</w:t>
      </w:r>
      <w:proofErr w:type="gramEnd"/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: Легион,</w:t>
      </w:r>
      <w:r w:rsidR="00884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1660">
        <w:rPr>
          <w:rFonts w:ascii="Times New Roman" w:eastAsia="Times New Roman" w:hAnsi="Times New Roman" w:cs="Times New Roman"/>
          <w:sz w:val="28"/>
          <w:szCs w:val="24"/>
          <w:lang w:eastAsia="ru-RU"/>
        </w:rPr>
        <w:t>2013.</w:t>
      </w:r>
    </w:p>
    <w:p w:rsidR="00461660" w:rsidRPr="008841E2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пособии излагается теория метода проектов, рассматривается структура пр</w:t>
      </w:r>
      <w:r w:rsidRP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ектной деятельности, а также ее отдельные этапы, приводятся примеры практического применения метода проектов при изучении русского языка</w:t>
      </w:r>
      <w:r w:rsid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5–11</w:t>
      </w:r>
      <w:r w:rsidRP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классах</w:t>
      </w:r>
      <w:r w:rsidR="00884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F5D39" w:rsidRPr="00461660" w:rsidRDefault="004616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3A0E12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Бондаренко М.</w:t>
      </w:r>
      <w:r w:rsidR="0088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А. 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Русский язык. Проекты и творческие задания. Раб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88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чая тетрадь</w:t>
      </w:r>
      <w:r w:rsidR="0070643F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(сегодня существуют для 5, 6, 7 классов) </w:t>
      </w:r>
    </w:p>
    <w:p w:rsidR="00CE2C60" w:rsidRPr="005C242E" w:rsidRDefault="00CE2C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тетради носят универсальный характер и могут быть использ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ваны в работе по любому виду УМК. </w:t>
      </w:r>
      <w:proofErr w:type="gramStart"/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заданий, составляющих пособие, является развитие интереса учащихся к изучению русского языка, формирование исследовательских навыков, умения работать творчески, предл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гать нестандартные варианты решения поставленных задач, использовать в р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боте разнообразные источники, работать в парах и в группах, осознанно пол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чать консультацию у старших участников проектной деятельности, создавать разнообразные проектные продукты и творческие работы.</w:t>
      </w:r>
      <w:proofErr w:type="gramEnd"/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пособии даётся х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рактеристика основных типов заданий и вариантов их выполнения. По всем разделам учебной программы предлагаются задания разного типа, направле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на развитие проектно-исследовательских компетенций и творческих сп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C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собностей учащихся. Представлены варианты выполнения проектно-исследовательских заданий, имеющихся в учебниках.</w:t>
      </w:r>
    </w:p>
    <w:p w:rsidR="003A0E12" w:rsidRPr="00461660" w:rsidRDefault="0037010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Во-вторых, обучающиеся 9 классов должны будут сделать выбор проф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88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ля обучения в 10–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11 классах или среднего профессионального образования. Чтобы помочь ученикам в этом, а за одно подготовить </w:t>
      </w:r>
      <w:r w:rsidR="00FA1F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ГИА, рекомендуем след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ющ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методическ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пособи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09484C" w:rsidRPr="00461660" w:rsidRDefault="00370102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Бузина Е.В., Токарева П.В. Готовимся 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Основному государственному э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замену: русский язык. Читаем. Говорим. Пишем: пособие для учащихся</w:t>
      </w:r>
      <w:r w:rsidR="00944BD5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179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— М.</w:t>
      </w:r>
      <w:proofErr w:type="gramStart"/>
      <w:r w:rsidR="001179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:</w:t>
      </w:r>
      <w:proofErr w:type="gramEnd"/>
      <w:r w:rsidR="001179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ООО «Русское слово — учебник», 2017. —</w:t>
      </w:r>
      <w:r w:rsidR="0009484C"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136 с. </w:t>
      </w:r>
    </w:p>
    <w:p w:rsidR="0009484C" w:rsidRPr="001179E7" w:rsidRDefault="0009484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Пособие предназначено для подготовки к Основному государственному экзамену по русскому языку в 9 классе, а также позволяет узнать об основных профессиях и показать, к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кие виды речевой деятельности необходимы в каждой профессии и как правила и нормы культуры речи помогают в профессиональной деятельности.</w:t>
      </w:r>
    </w:p>
    <w:p w:rsidR="0009484C" w:rsidRPr="001179E7" w:rsidRDefault="0009484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Задания данного пособия представляют собой устный и письменный</w:t>
      </w:r>
      <w:r w:rsidR="00944BD5"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анализ текстов. На основе текстов, посвящённых разным профессиям, обучающимся предлагается подгот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вить устное высказывание, использовать</w:t>
      </w:r>
      <w:r w:rsidR="00944BD5"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приёмы сжатия текста для написания излож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ния, выполнить задания, соответствующие части 2 ОГЭ, написать сочинение, соотве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ствующее части 3</w:t>
      </w:r>
      <w:r w:rsidR="00944BD5"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ОГЭ, а также подготовить сочинения разных типов: описания, повес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вования и рассуждения. В конце пособия приведён теоретический материал, который п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может при выпо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</w:t>
      </w:r>
      <w:r w:rsidRPr="001179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нении заданий.</w:t>
      </w:r>
    </w:p>
    <w:p w:rsidR="0062365E" w:rsidRPr="00020EFC" w:rsidRDefault="00020EF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основе этого пособия можно разработать элективный курс.</w:t>
      </w:r>
    </w:p>
    <w:p w:rsidR="00020EFC" w:rsidRDefault="00020EF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9E7" w:rsidRDefault="001179E7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9E7" w:rsidRPr="00DF237E" w:rsidRDefault="001179E7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4AF" w:rsidRDefault="00A5267D" w:rsidP="001179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</w:t>
      </w:r>
      <w:r w:rsidR="00A21622"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E424AF" w:rsidRPr="004616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ФГОС СОО. Русский язык</w:t>
      </w:r>
    </w:p>
    <w:p w:rsidR="001179E7" w:rsidRPr="00461660" w:rsidRDefault="001179E7" w:rsidP="001179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76FB" w:rsidRDefault="00A5267D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Преподавание русского языка на уровне среднего общего образования изложено в методическом письме </w:t>
      </w:r>
      <w:r w:rsidR="007460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 организации образовательного процесса в условиях перехода на ФГОС СОО</w:t>
      </w:r>
      <w:r w:rsidR="007460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Pr="004616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C242E" w:rsidRPr="005C242E" w:rsidRDefault="005C242E" w:rsidP="001179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6D5" w:rsidRDefault="005C46D5" w:rsidP="001179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E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</w:t>
      </w:r>
      <w:r w:rsidR="00C1687A" w:rsidRPr="00020E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="00C1687A" w:rsidRPr="00020EFC">
        <w:rPr>
          <w:rFonts w:ascii="Times New Roman" w:hAnsi="Times New Roman" w:cs="Times New Roman"/>
          <w:b/>
          <w:sz w:val="28"/>
          <w:szCs w:val="24"/>
        </w:rPr>
        <w:t>истема оценки достижений п</w:t>
      </w:r>
      <w:r w:rsidR="001179E7">
        <w:rPr>
          <w:rFonts w:ascii="Times New Roman" w:hAnsi="Times New Roman" w:cs="Times New Roman"/>
          <w:b/>
          <w:sz w:val="28"/>
          <w:szCs w:val="24"/>
        </w:rPr>
        <w:t>ланируемых результатов ООП ООО.</w:t>
      </w:r>
      <w:r w:rsidR="001179E7">
        <w:rPr>
          <w:rFonts w:ascii="Times New Roman" w:hAnsi="Times New Roman" w:cs="Times New Roman"/>
          <w:b/>
          <w:sz w:val="28"/>
          <w:szCs w:val="24"/>
        </w:rPr>
        <w:br/>
      </w:r>
      <w:r w:rsidR="00C1687A" w:rsidRPr="00020EFC"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1179E7" w:rsidRPr="00020EFC" w:rsidRDefault="001179E7" w:rsidP="001179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6D5" w:rsidRPr="00020EFC" w:rsidRDefault="005C46D5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Системы оценивания </w:t>
      </w:r>
      <w:r w:rsidR="00F134B1" w:rsidRPr="00020EFC">
        <w:rPr>
          <w:rFonts w:ascii="Times New Roman" w:hAnsi="Times New Roman" w:cs="Times New Roman"/>
          <w:sz w:val="28"/>
          <w:szCs w:val="24"/>
        </w:rPr>
        <w:t>планируемых</w:t>
      </w:r>
      <w:r w:rsidRPr="00020EFC">
        <w:rPr>
          <w:rFonts w:ascii="Times New Roman" w:hAnsi="Times New Roman" w:cs="Times New Roman"/>
          <w:sz w:val="28"/>
          <w:szCs w:val="24"/>
        </w:rPr>
        <w:t xml:space="preserve"> результатов по русскому языку </w:t>
      </w:r>
      <w:r w:rsidR="00F134B1" w:rsidRPr="00020EFC">
        <w:rPr>
          <w:rFonts w:ascii="Times New Roman" w:hAnsi="Times New Roman" w:cs="Times New Roman"/>
          <w:sz w:val="28"/>
          <w:szCs w:val="24"/>
        </w:rPr>
        <w:t>вкл</w:t>
      </w:r>
      <w:r w:rsidR="00F134B1" w:rsidRPr="00020EFC">
        <w:rPr>
          <w:rFonts w:ascii="Times New Roman" w:hAnsi="Times New Roman" w:cs="Times New Roman"/>
          <w:sz w:val="28"/>
          <w:szCs w:val="24"/>
        </w:rPr>
        <w:t>ю</w:t>
      </w:r>
      <w:r w:rsidR="00F134B1" w:rsidRPr="00020EFC">
        <w:rPr>
          <w:rFonts w:ascii="Times New Roman" w:hAnsi="Times New Roman" w:cs="Times New Roman"/>
          <w:sz w:val="28"/>
          <w:szCs w:val="24"/>
        </w:rPr>
        <w:t>чает</w:t>
      </w:r>
      <w:r w:rsidR="001179E7">
        <w:rPr>
          <w:rFonts w:ascii="Times New Roman" w:hAnsi="Times New Roman" w:cs="Times New Roman"/>
          <w:sz w:val="28"/>
          <w:szCs w:val="24"/>
        </w:rPr>
        <w:t>:</w:t>
      </w:r>
    </w:p>
    <w:p w:rsidR="002579F3" w:rsidRPr="00020EFC" w:rsidRDefault="00E936CE" w:rsidP="008841E2">
      <w:pPr>
        <w:numPr>
          <w:ilvl w:val="0"/>
          <w:numId w:val="22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</w:t>
      </w:r>
      <w:r w:rsidR="00F134B1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оценивания отдельной учебно-познавательной или учебно-практической задачи, учебных ситуаций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2579F3" w:rsidRPr="00020EFC" w:rsidRDefault="00E936CE" w:rsidP="008841E2">
      <w:pPr>
        <w:numPr>
          <w:ilvl w:val="0"/>
          <w:numId w:val="22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</w:t>
      </w:r>
      <w:r w:rsidR="00F134B1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оценивания письменных работы в ходе тематического, тек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щего и итогового контроля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2579F3" w:rsidRPr="00020EFC" w:rsidRDefault="00E936CE" w:rsidP="008841E2">
      <w:pPr>
        <w:numPr>
          <w:ilvl w:val="0"/>
          <w:numId w:val="22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</w:t>
      </w:r>
      <w:r w:rsidR="00F134B1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оценивания письменных работы в ходе проведения уроков развития речи (изложения и сочинения)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2579F3" w:rsidRPr="00020EFC" w:rsidRDefault="00E936CE" w:rsidP="008841E2">
      <w:pPr>
        <w:numPr>
          <w:ilvl w:val="0"/>
          <w:numId w:val="22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систем</w:t>
      </w:r>
      <w:r w:rsidR="00F134B1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оценивания устных ответов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134B1" w:rsidRPr="00020EFC" w:rsidRDefault="00F134B1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В каждой из указанных систем оценивания могут быть использованы ра</w:t>
      </w:r>
      <w:r w:rsidRPr="00020EFC">
        <w:rPr>
          <w:rFonts w:ascii="Times New Roman" w:hAnsi="Times New Roman" w:cs="Times New Roman"/>
          <w:sz w:val="28"/>
          <w:szCs w:val="24"/>
        </w:rPr>
        <w:t>з</w:t>
      </w:r>
      <w:r w:rsidRPr="00020EFC">
        <w:rPr>
          <w:rFonts w:ascii="Times New Roman" w:hAnsi="Times New Roman" w:cs="Times New Roman"/>
          <w:sz w:val="28"/>
          <w:szCs w:val="24"/>
        </w:rPr>
        <w:t>нообразные методы, формы и средства контроля. В процессе обучения русск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му языку оцениваются:</w:t>
      </w:r>
    </w:p>
    <w:p w:rsidR="00F134B1" w:rsidRPr="00020EFC" w:rsidRDefault="00F134B1" w:rsidP="008841E2">
      <w:pPr>
        <w:pStyle w:val="a4"/>
        <w:numPr>
          <w:ilvl w:val="0"/>
          <w:numId w:val="26"/>
        </w:numPr>
        <w:tabs>
          <w:tab w:val="left" w:pos="1134"/>
          <w:tab w:val="left" w:pos="1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усвоение знаний о языке и речи (определение понятий, правил прав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писания, отдельных фактов);</w:t>
      </w:r>
    </w:p>
    <w:p w:rsidR="00F134B1" w:rsidRPr="00020EFC" w:rsidRDefault="00F134B1" w:rsidP="008841E2">
      <w:pPr>
        <w:pStyle w:val="a4"/>
        <w:numPr>
          <w:ilvl w:val="0"/>
          <w:numId w:val="26"/>
        </w:numPr>
        <w:tabs>
          <w:tab w:val="left" w:pos="1134"/>
          <w:tab w:val="left" w:pos="1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владение нормами русского литературного языка;</w:t>
      </w:r>
    </w:p>
    <w:p w:rsidR="00F134B1" w:rsidRPr="00020EFC" w:rsidRDefault="00F134B1" w:rsidP="008841E2">
      <w:pPr>
        <w:pStyle w:val="a4"/>
        <w:numPr>
          <w:ilvl w:val="0"/>
          <w:numId w:val="26"/>
        </w:numPr>
        <w:tabs>
          <w:tab w:val="left" w:pos="1134"/>
          <w:tab w:val="left" w:pos="1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умение применять изученные орфографические и пунктуационные правила в практике правописания;</w:t>
      </w:r>
    </w:p>
    <w:p w:rsidR="00F134B1" w:rsidRPr="00020EFC" w:rsidRDefault="00F134B1" w:rsidP="008841E2">
      <w:pPr>
        <w:pStyle w:val="a4"/>
        <w:numPr>
          <w:ilvl w:val="0"/>
          <w:numId w:val="26"/>
        </w:numPr>
        <w:tabs>
          <w:tab w:val="left" w:pos="1134"/>
          <w:tab w:val="left" w:pos="1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владение коммуникативной грамотностью.</w:t>
      </w:r>
    </w:p>
    <w:p w:rsidR="00020EFC" w:rsidRDefault="001D3F1E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прошлых методических письмах предлагалась система оценивания ди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тантов, изложений, сочинений. В этом методическом письме основной акцент сделан 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последовательности действий при </w:t>
      </w:r>
      <w:r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проектиро</w:t>
      </w:r>
      <w:r w:rsidR="000865BD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вании проверочной работы</w:t>
      </w:r>
      <w:r w:rsid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текущего или промежуточного контроля</w:t>
      </w:r>
      <w:r w:rsidR="000865BD" w:rsidRPr="00020E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1. Определить круг умений, сформированность которых будет оц</w:t>
      </w:r>
      <w:r w:rsidRPr="00020EFC">
        <w:rPr>
          <w:rFonts w:ascii="Times New Roman" w:hAnsi="Times New Roman" w:cs="Times New Roman"/>
          <w:i/>
          <w:sz w:val="28"/>
          <w:szCs w:val="24"/>
        </w:rPr>
        <w:t>е</w:t>
      </w:r>
      <w:r w:rsidRPr="00020EFC">
        <w:rPr>
          <w:rFonts w:ascii="Times New Roman" w:hAnsi="Times New Roman" w:cs="Times New Roman"/>
          <w:i/>
          <w:sz w:val="28"/>
          <w:szCs w:val="24"/>
        </w:rPr>
        <w:t>ниваться в ходе проверочной работы (по рабочей программе).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Для начала надо выделить существенное и главное, отделить несущ</w:t>
      </w:r>
      <w:r w:rsidRPr="00020EFC">
        <w:rPr>
          <w:rFonts w:ascii="Times New Roman" w:hAnsi="Times New Roman" w:cs="Times New Roman"/>
          <w:sz w:val="28"/>
          <w:szCs w:val="24"/>
        </w:rPr>
        <w:t>е</w:t>
      </w:r>
      <w:r w:rsidRPr="00020EFC">
        <w:rPr>
          <w:rFonts w:ascii="Times New Roman" w:hAnsi="Times New Roman" w:cs="Times New Roman"/>
          <w:sz w:val="28"/>
          <w:szCs w:val="24"/>
        </w:rPr>
        <w:t>ственное и второстепенное в содержании материала. Затем сформулировать умения и действия, обеспечивающие проверку главного содержания изучаем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го материала. Формулировать умения надо в соответствии с требованиями к р</w:t>
      </w:r>
      <w:r w:rsidRPr="00020EFC">
        <w:rPr>
          <w:rFonts w:ascii="Times New Roman" w:hAnsi="Times New Roman" w:cs="Times New Roman"/>
          <w:sz w:val="28"/>
          <w:szCs w:val="24"/>
        </w:rPr>
        <w:t>е</w:t>
      </w:r>
      <w:r w:rsidRPr="00020EFC">
        <w:rPr>
          <w:rFonts w:ascii="Times New Roman" w:hAnsi="Times New Roman" w:cs="Times New Roman"/>
          <w:sz w:val="28"/>
          <w:szCs w:val="24"/>
        </w:rPr>
        <w:t>зультатам обучения, представленными в авторской (примерной) программе по русскому языку. На сегодняшний день мы не имеем в реестре Примерных пр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грамм Примерной программы по русскому языку, а только Примерную ООП ООО, где указаны планируемые результаты освоения учебного предмета «Ру</w:t>
      </w:r>
      <w:r w:rsidRPr="00020EFC">
        <w:rPr>
          <w:rFonts w:ascii="Times New Roman" w:hAnsi="Times New Roman" w:cs="Times New Roman"/>
          <w:sz w:val="28"/>
          <w:szCs w:val="24"/>
        </w:rPr>
        <w:t>с</w:t>
      </w:r>
      <w:r w:rsidRPr="00020EFC">
        <w:rPr>
          <w:rFonts w:ascii="Times New Roman" w:hAnsi="Times New Roman" w:cs="Times New Roman"/>
          <w:sz w:val="28"/>
          <w:szCs w:val="24"/>
        </w:rPr>
        <w:t xml:space="preserve">ский язык».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Необходимо помнить, что не все представленное в учебнике и авторской программе должно подвергаться проверке и оценке.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lastRenderedPageBreak/>
        <w:t xml:space="preserve">Конечно, все эти умения в одной проверочной работе мы проверить не сможем. Определяем среди них те, которые обеспечат проверку существенного, главного.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2. Подобрать или разработать задания под каждое умение</w:t>
      </w:r>
      <w:r w:rsidR="00DF66F1">
        <w:rPr>
          <w:rFonts w:ascii="Times New Roman" w:hAnsi="Times New Roman" w:cs="Times New Roman"/>
          <w:i/>
          <w:sz w:val="28"/>
          <w:szCs w:val="24"/>
        </w:rPr>
        <w:t>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Нужно понимать, что задание для выполнения должно быть конкретным, точным и проверять одно умение, а не несколько, например: «Найдите в ка</w:t>
      </w:r>
      <w:r w:rsidRPr="00020EFC">
        <w:rPr>
          <w:rFonts w:ascii="Times New Roman" w:hAnsi="Times New Roman" w:cs="Times New Roman"/>
          <w:sz w:val="28"/>
          <w:szCs w:val="24"/>
        </w:rPr>
        <w:t>ж</w:t>
      </w:r>
      <w:r w:rsidRPr="00020EFC">
        <w:rPr>
          <w:rFonts w:ascii="Times New Roman" w:hAnsi="Times New Roman" w:cs="Times New Roman"/>
          <w:sz w:val="28"/>
          <w:szCs w:val="24"/>
        </w:rPr>
        <w:t>дом ряду ошибки в образовании форм степеней сравнения прилагательных. О</w:t>
      </w:r>
      <w:r w:rsidRPr="00020EFC">
        <w:rPr>
          <w:rFonts w:ascii="Times New Roman" w:hAnsi="Times New Roman" w:cs="Times New Roman"/>
          <w:sz w:val="28"/>
          <w:szCs w:val="24"/>
        </w:rPr>
        <w:t>б</w:t>
      </w:r>
      <w:r w:rsidRPr="00020EFC">
        <w:rPr>
          <w:rFonts w:ascii="Times New Roman" w:hAnsi="Times New Roman" w:cs="Times New Roman"/>
          <w:sz w:val="28"/>
          <w:szCs w:val="24"/>
        </w:rPr>
        <w:t xml:space="preserve">разуйте правильные формы прилагательных. Составьте из записанных слов предложения».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3. Определить уровень сложности выполнения задания: базовый или повышенный.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Задания </w:t>
      </w:r>
      <w:r w:rsidRPr="00020EFC">
        <w:rPr>
          <w:rFonts w:ascii="Times New Roman" w:hAnsi="Times New Roman" w:cs="Times New Roman"/>
          <w:i/>
          <w:sz w:val="28"/>
          <w:szCs w:val="24"/>
        </w:rPr>
        <w:t>базового уровня</w:t>
      </w:r>
      <w:r w:rsidRPr="00020EFC">
        <w:rPr>
          <w:rFonts w:ascii="Times New Roman" w:hAnsi="Times New Roman" w:cs="Times New Roman"/>
          <w:sz w:val="28"/>
          <w:szCs w:val="24"/>
        </w:rPr>
        <w:t xml:space="preserve"> сложности в этом контексте предусматривает действие, нацеленное на освоение (действие по образцу, воспроизведение сп</w:t>
      </w:r>
      <w:r w:rsidRPr="00020EFC">
        <w:rPr>
          <w:rFonts w:ascii="Times New Roman" w:hAnsi="Times New Roman" w:cs="Times New Roman"/>
          <w:sz w:val="28"/>
          <w:szCs w:val="24"/>
        </w:rPr>
        <w:t>о</w:t>
      </w:r>
      <w:r w:rsidRPr="00020EFC">
        <w:rPr>
          <w:rFonts w:ascii="Times New Roman" w:hAnsi="Times New Roman" w:cs="Times New Roman"/>
          <w:sz w:val="28"/>
          <w:szCs w:val="24"/>
        </w:rPr>
        <w:t>соба действия в знакомых условиях) и усвоение (выделение существенного о</w:t>
      </w:r>
      <w:r w:rsidRPr="00020EFC">
        <w:rPr>
          <w:rFonts w:ascii="Times New Roman" w:hAnsi="Times New Roman" w:cs="Times New Roman"/>
          <w:sz w:val="28"/>
          <w:szCs w:val="24"/>
        </w:rPr>
        <w:t>с</w:t>
      </w:r>
      <w:r w:rsidRPr="00020EFC">
        <w:rPr>
          <w:rFonts w:ascii="Times New Roman" w:hAnsi="Times New Roman" w:cs="Times New Roman"/>
          <w:sz w:val="28"/>
          <w:szCs w:val="24"/>
        </w:rPr>
        <w:t>нования способа действия) общего смысла и формы способа действия.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Повышенный уровень</w:t>
      </w:r>
      <w:r w:rsidRPr="00020EFC">
        <w:rPr>
          <w:rFonts w:ascii="Times New Roman" w:hAnsi="Times New Roman" w:cs="Times New Roman"/>
          <w:sz w:val="28"/>
          <w:szCs w:val="24"/>
        </w:rPr>
        <w:t xml:space="preserve"> сложности задания предполагает </w:t>
      </w:r>
      <w:proofErr w:type="spellStart"/>
      <w:r w:rsidRPr="00020EFC">
        <w:rPr>
          <w:rFonts w:ascii="Times New Roman" w:hAnsi="Times New Roman" w:cs="Times New Roman"/>
          <w:sz w:val="28"/>
          <w:szCs w:val="24"/>
        </w:rPr>
        <w:t>функционализ</w:t>
      </w:r>
      <w:r w:rsidRPr="00020EFC">
        <w:rPr>
          <w:rFonts w:ascii="Times New Roman" w:hAnsi="Times New Roman" w:cs="Times New Roman"/>
          <w:sz w:val="28"/>
          <w:szCs w:val="24"/>
        </w:rPr>
        <w:t>а</w:t>
      </w:r>
      <w:r w:rsidRPr="00020EFC">
        <w:rPr>
          <w:rFonts w:ascii="Times New Roman" w:hAnsi="Times New Roman" w:cs="Times New Roman"/>
          <w:sz w:val="28"/>
          <w:szCs w:val="24"/>
        </w:rPr>
        <w:t>цию</w:t>
      </w:r>
      <w:proofErr w:type="spellEnd"/>
      <w:r w:rsidRPr="00020EFC">
        <w:rPr>
          <w:rFonts w:ascii="Times New Roman" w:hAnsi="Times New Roman" w:cs="Times New Roman"/>
          <w:sz w:val="28"/>
          <w:szCs w:val="24"/>
        </w:rPr>
        <w:t xml:space="preserve"> способа действия (конструирование общего способа действия или его п</w:t>
      </w:r>
      <w:r w:rsidRPr="00020EFC">
        <w:rPr>
          <w:rFonts w:ascii="Times New Roman" w:hAnsi="Times New Roman" w:cs="Times New Roman"/>
          <w:sz w:val="28"/>
          <w:szCs w:val="24"/>
        </w:rPr>
        <w:t>е</w:t>
      </w:r>
      <w:r w:rsidRPr="00020EFC">
        <w:rPr>
          <w:rFonts w:ascii="Times New Roman" w:hAnsi="Times New Roman" w:cs="Times New Roman"/>
          <w:sz w:val="28"/>
          <w:szCs w:val="24"/>
        </w:rPr>
        <w:t>рестройку) и включение способа действия в состав личных ресурсов учащегося. Этот уровень сложности задания имеет следующие особенности:</w:t>
      </w:r>
    </w:p>
    <w:p w:rsidR="00017883" w:rsidRPr="00020EFC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многомерную модель задания;</w:t>
      </w:r>
    </w:p>
    <w:p w:rsidR="00017883" w:rsidRPr="00020EFC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отсутствие указания на способ выполнения задания;</w:t>
      </w:r>
    </w:p>
    <w:p w:rsidR="00017883" w:rsidRPr="00020EFC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насыщенность задания (текста) лингвистическим материалом;</w:t>
      </w:r>
    </w:p>
    <w:p w:rsidR="00017883" w:rsidRPr="00020EFC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сложность лингвистического материала, отобранного для зад</w:t>
      </w:r>
      <w:r w:rsidRPr="00020EFC">
        <w:rPr>
          <w:rFonts w:ascii="Times New Roman" w:hAnsi="Times New Roman" w:cs="Times New Roman"/>
          <w:sz w:val="28"/>
          <w:szCs w:val="24"/>
        </w:rPr>
        <w:t>а</w:t>
      </w:r>
      <w:r w:rsidRPr="00020EFC">
        <w:rPr>
          <w:rFonts w:ascii="Times New Roman" w:hAnsi="Times New Roman" w:cs="Times New Roman"/>
          <w:sz w:val="28"/>
          <w:szCs w:val="24"/>
        </w:rPr>
        <w:t>ния;</w:t>
      </w:r>
    </w:p>
    <w:p w:rsidR="00017883" w:rsidRPr="00DF66F1" w:rsidRDefault="00017883" w:rsidP="008841E2">
      <w:pPr>
        <w:pStyle w:val="a4"/>
        <w:numPr>
          <w:ilvl w:val="0"/>
          <w:numId w:val="28"/>
        </w:numPr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DF66F1">
        <w:rPr>
          <w:rFonts w:ascii="Times New Roman" w:hAnsi="Times New Roman" w:cs="Times New Roman"/>
          <w:spacing w:val="-4"/>
          <w:sz w:val="28"/>
          <w:szCs w:val="24"/>
        </w:rPr>
        <w:t>лингвистическую специфику текста для чтения или слушания (число микротем, соотнесенность с тем или иным функционально-смысловым типом р</w:t>
      </w:r>
      <w:r w:rsidRPr="00DF66F1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Pr="00DF66F1">
        <w:rPr>
          <w:rFonts w:ascii="Times New Roman" w:hAnsi="Times New Roman" w:cs="Times New Roman"/>
          <w:spacing w:val="-4"/>
          <w:sz w:val="28"/>
          <w:szCs w:val="24"/>
        </w:rPr>
        <w:t xml:space="preserve">чи и стилем, </w:t>
      </w:r>
      <w:proofErr w:type="spellStart"/>
      <w:r w:rsidRPr="00DF66F1">
        <w:rPr>
          <w:rFonts w:ascii="Times New Roman" w:hAnsi="Times New Roman" w:cs="Times New Roman"/>
          <w:spacing w:val="-4"/>
          <w:sz w:val="28"/>
          <w:szCs w:val="24"/>
        </w:rPr>
        <w:t>эксплицитность</w:t>
      </w:r>
      <w:proofErr w:type="spellEnd"/>
      <w:r w:rsidRPr="00DF66F1">
        <w:rPr>
          <w:rFonts w:ascii="Times New Roman" w:hAnsi="Times New Roman" w:cs="Times New Roman"/>
          <w:spacing w:val="-4"/>
          <w:sz w:val="28"/>
          <w:szCs w:val="24"/>
        </w:rPr>
        <w:t xml:space="preserve"> или </w:t>
      </w:r>
      <w:proofErr w:type="spellStart"/>
      <w:r w:rsidRPr="00DF66F1">
        <w:rPr>
          <w:rFonts w:ascii="Times New Roman" w:hAnsi="Times New Roman" w:cs="Times New Roman"/>
          <w:spacing w:val="-4"/>
          <w:sz w:val="28"/>
          <w:szCs w:val="24"/>
        </w:rPr>
        <w:t>имплицитность</w:t>
      </w:r>
      <w:proofErr w:type="spellEnd"/>
      <w:r w:rsidRPr="00DF66F1">
        <w:rPr>
          <w:rFonts w:ascii="Times New Roman" w:hAnsi="Times New Roman" w:cs="Times New Roman"/>
          <w:spacing w:val="-4"/>
          <w:sz w:val="28"/>
          <w:szCs w:val="24"/>
        </w:rPr>
        <w:t xml:space="preserve"> предъявления материала и т.п.).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Перечисленные различия в заданиях двух уровней отражены в критериях достижения планируемых результатов.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Стоит отметить, что задания повышенного уровня не обязательны для выполнения. 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4. Описание правильного ответа и определение критериев дост</w:t>
      </w:r>
      <w:r w:rsidRPr="00020EFC">
        <w:rPr>
          <w:rFonts w:ascii="Times New Roman" w:hAnsi="Times New Roman" w:cs="Times New Roman"/>
          <w:i/>
          <w:sz w:val="28"/>
          <w:szCs w:val="24"/>
        </w:rPr>
        <w:t>и</w:t>
      </w:r>
      <w:r w:rsidRPr="00020EFC">
        <w:rPr>
          <w:rFonts w:ascii="Times New Roman" w:hAnsi="Times New Roman" w:cs="Times New Roman"/>
          <w:i/>
          <w:sz w:val="28"/>
          <w:szCs w:val="24"/>
        </w:rPr>
        <w:t>жения планируемого результата.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0EFC">
        <w:rPr>
          <w:rFonts w:ascii="Times New Roman" w:hAnsi="Times New Roman" w:cs="Times New Roman"/>
          <w:i/>
          <w:sz w:val="28"/>
          <w:szCs w:val="24"/>
        </w:rPr>
        <w:t>Шаг 5. Оформление проверочной работы</w:t>
      </w:r>
      <w:r w:rsidR="00DF66F1">
        <w:rPr>
          <w:rFonts w:ascii="Times New Roman" w:hAnsi="Times New Roman" w:cs="Times New Roman"/>
          <w:i/>
          <w:sz w:val="28"/>
          <w:szCs w:val="24"/>
        </w:rPr>
        <w:t>.</w:t>
      </w:r>
    </w:p>
    <w:p w:rsidR="00017883" w:rsidRPr="00020EFC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Проверочная работа включает в себя:</w:t>
      </w:r>
    </w:p>
    <w:p w:rsidR="00017883" w:rsidRPr="00020EFC" w:rsidRDefault="00017883" w:rsidP="008841E2">
      <w:pPr>
        <w:pStyle w:val="a4"/>
        <w:numPr>
          <w:ilvl w:val="0"/>
          <w:numId w:val="37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сами задания;</w:t>
      </w:r>
    </w:p>
    <w:p w:rsidR="00017883" w:rsidRPr="00020EFC" w:rsidRDefault="00017883" w:rsidP="008841E2">
      <w:pPr>
        <w:pStyle w:val="a4"/>
        <w:numPr>
          <w:ilvl w:val="0"/>
          <w:numId w:val="37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>список проверяемых умений с указанием номера задания и уровня сложности;</w:t>
      </w:r>
    </w:p>
    <w:p w:rsidR="00017883" w:rsidRPr="00020EFC" w:rsidRDefault="00017883" w:rsidP="008841E2">
      <w:pPr>
        <w:pStyle w:val="a4"/>
        <w:numPr>
          <w:ilvl w:val="0"/>
          <w:numId w:val="37"/>
        </w:numPr>
        <w:tabs>
          <w:tab w:val="left" w:pos="1134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EFC">
        <w:rPr>
          <w:rFonts w:ascii="Times New Roman" w:hAnsi="Times New Roman" w:cs="Times New Roman"/>
          <w:sz w:val="28"/>
          <w:szCs w:val="24"/>
        </w:rPr>
        <w:t xml:space="preserve">систему оценивания проверочной работы с критериями оценивания для тех заданий, которые требует развернутого ответа. </w:t>
      </w:r>
    </w:p>
    <w:p w:rsidR="00017883" w:rsidRPr="00DF237E" w:rsidRDefault="00017883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42E" w:rsidRDefault="005C242E" w:rsidP="008841E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A5267D" w:rsidRDefault="00C1687A" w:rsidP="00DF66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08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</w:t>
      </w:r>
      <w:r w:rsidR="00A5267D" w:rsidRPr="00C008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Внеурочная </w:t>
      </w:r>
      <w:r w:rsidR="00E12D7E" w:rsidRPr="00C008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деятельность</w:t>
      </w:r>
      <w:r w:rsidR="00A5267D" w:rsidRPr="00C008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предмету</w:t>
      </w:r>
    </w:p>
    <w:p w:rsidR="00DF66F1" w:rsidRPr="00C0088A" w:rsidRDefault="00DF66F1" w:rsidP="00DF66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276F" w:rsidRPr="00C0088A" w:rsidRDefault="00EE276F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познавательного интереса к изучению родного языка напрямую связано с развитием лингвистических способностей, образного мышления и эмоциональной сферы жизни ребенка. </w:t>
      </w:r>
    </w:p>
    <w:p w:rsidR="00CE2C60" w:rsidRPr="00C0088A" w:rsidRDefault="00CE2C6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планировании и организации внеурочной деятельности по русскому языку рекомендуем обратить внимание </w:t>
      </w:r>
      <w:r w:rsidRPr="00C008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календарь </w:t>
      </w:r>
      <w:r w:rsidR="00E12D7E" w:rsidRPr="00C008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памятных и </w:t>
      </w:r>
      <w:r w:rsidRPr="00C008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юбилейных дат</w:t>
      </w:r>
      <w:r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будут отмечаться в 201</w:t>
      </w:r>
      <w:r w:rsidR="00E12D7E"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 w:rsidR="005C242E">
        <w:rPr>
          <w:rFonts w:ascii="Times New Roman" w:eastAsia="Times New Roman" w:hAnsi="Times New Roman" w:cs="Times New Roman"/>
          <w:sz w:val="28"/>
          <w:szCs w:val="24"/>
          <w:lang w:eastAsia="ru-RU"/>
        </w:rPr>
        <w:t>9 учебном году (приложение</w:t>
      </w:r>
      <w:r w:rsidR="00C50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="00E12D7E" w:rsidRPr="00C0088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F66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74CA" w:rsidRPr="00C0088A" w:rsidRDefault="00EE276F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0088A">
        <w:rPr>
          <w:sz w:val="28"/>
        </w:rPr>
        <w:t>Формы внеурочной деятельности</w:t>
      </w:r>
      <w:r w:rsidRPr="00C0088A">
        <w:rPr>
          <w:rStyle w:val="aa"/>
          <w:sz w:val="28"/>
        </w:rPr>
        <w:footnoteReference w:id="2"/>
      </w:r>
    </w:p>
    <w:p w:rsidR="00EE276F" w:rsidRPr="00C0088A" w:rsidRDefault="00EE276F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0088A">
        <w:rPr>
          <w:sz w:val="28"/>
        </w:rPr>
        <w:t>1) групповые (кружки, экскурсии, лингвистическая экспедиция, устный журнал и т.п.);</w:t>
      </w:r>
    </w:p>
    <w:p w:rsidR="00EE276F" w:rsidRPr="00C0088A" w:rsidRDefault="00EE276F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C0088A">
        <w:rPr>
          <w:sz w:val="28"/>
        </w:rPr>
        <w:t>2) массовые (школьные лингвистические вечера, конференции, конкурсы, викторины, олимпиады, неделя русского языка, декада русского языка, праз</w:t>
      </w:r>
      <w:r w:rsidRPr="00C0088A">
        <w:rPr>
          <w:sz w:val="28"/>
        </w:rPr>
        <w:t>д</w:t>
      </w:r>
      <w:r w:rsidRPr="00C0088A">
        <w:rPr>
          <w:sz w:val="28"/>
        </w:rPr>
        <w:t>ник славянской письменности)</w:t>
      </w:r>
      <w:r w:rsidR="00DF66F1">
        <w:rPr>
          <w:sz w:val="28"/>
        </w:rPr>
        <w:t>.</w:t>
      </w:r>
      <w:proofErr w:type="gramEnd"/>
    </w:p>
    <w:p w:rsidR="00E12D7E" w:rsidRPr="00C0088A" w:rsidRDefault="00E12D7E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0088A">
        <w:rPr>
          <w:sz w:val="28"/>
        </w:rPr>
        <w:t xml:space="preserve">Для развития исследовательских умений </w:t>
      </w:r>
      <w:r w:rsidR="00C505F2">
        <w:rPr>
          <w:sz w:val="28"/>
        </w:rPr>
        <w:t>школьников</w:t>
      </w:r>
      <w:r w:rsidRPr="00C0088A">
        <w:rPr>
          <w:sz w:val="28"/>
        </w:rPr>
        <w:t xml:space="preserve"> предлагаем список конкурсов, в которых можно принять участие:</w:t>
      </w:r>
    </w:p>
    <w:p w:rsidR="00E12D7E" w:rsidRPr="00C0088A" w:rsidRDefault="00E12D7E" w:rsidP="008841E2">
      <w:pPr>
        <w:pStyle w:val="a8"/>
        <w:numPr>
          <w:ilvl w:val="0"/>
          <w:numId w:val="39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0088A">
        <w:rPr>
          <w:sz w:val="28"/>
        </w:rPr>
        <w:t xml:space="preserve">Малая академия наук «Интеллект будущего» // </w:t>
      </w:r>
      <w:hyperlink r:id="rId10" w:history="1">
        <w:r w:rsidRPr="00C0088A">
          <w:rPr>
            <w:rStyle w:val="a7"/>
            <w:sz w:val="28"/>
          </w:rPr>
          <w:t>https://new.future4you.</w:t>
        </w:r>
        <w:r w:rsidRPr="00C0088A">
          <w:rPr>
            <w:rStyle w:val="a7"/>
            <w:sz w:val="28"/>
          </w:rPr>
          <w:t>r</w:t>
        </w:r>
        <w:r w:rsidRPr="00C0088A">
          <w:rPr>
            <w:rStyle w:val="a7"/>
            <w:sz w:val="28"/>
          </w:rPr>
          <w:t>u/</w:t>
        </w:r>
      </w:hyperlink>
      <w:r w:rsidRPr="00C0088A">
        <w:rPr>
          <w:sz w:val="28"/>
        </w:rPr>
        <w:t xml:space="preserve"> </w:t>
      </w:r>
    </w:p>
    <w:p w:rsidR="00A00C50" w:rsidRPr="00C0088A" w:rsidRDefault="00763028" w:rsidP="008841E2">
      <w:pPr>
        <w:pStyle w:val="a8"/>
        <w:numPr>
          <w:ilvl w:val="0"/>
          <w:numId w:val="39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hd w:val="clear" w:color="auto" w:fill="FFFFFF"/>
        </w:rPr>
      </w:pPr>
      <w:r w:rsidRPr="00C0088A">
        <w:rPr>
          <w:color w:val="000000"/>
          <w:sz w:val="28"/>
          <w:shd w:val="clear" w:color="auto" w:fill="FFFFFF"/>
        </w:rPr>
        <w:t>Всероссийский</w:t>
      </w:r>
      <w:r w:rsidR="00A00C50" w:rsidRPr="00C0088A">
        <w:rPr>
          <w:color w:val="000000"/>
          <w:sz w:val="28"/>
          <w:shd w:val="clear" w:color="auto" w:fill="FFFFFF"/>
        </w:rPr>
        <w:t>̆ конкурс юношес</w:t>
      </w:r>
      <w:r w:rsidR="00DF66F1">
        <w:rPr>
          <w:color w:val="000000"/>
          <w:sz w:val="28"/>
          <w:shd w:val="clear" w:color="auto" w:fill="FFFFFF"/>
        </w:rPr>
        <w:t>ких исследовательских работ им. </w:t>
      </w:r>
      <w:r w:rsidR="00A00C50" w:rsidRPr="00C0088A">
        <w:rPr>
          <w:color w:val="000000"/>
          <w:sz w:val="28"/>
          <w:shd w:val="clear" w:color="auto" w:fill="FFFFFF"/>
        </w:rPr>
        <w:t>В.</w:t>
      </w:r>
      <w:r w:rsidR="00DF66F1">
        <w:rPr>
          <w:color w:val="000000"/>
          <w:sz w:val="28"/>
          <w:shd w:val="clear" w:color="auto" w:fill="FFFFFF"/>
        </w:rPr>
        <w:t> </w:t>
      </w:r>
      <w:r w:rsidR="00A00C50" w:rsidRPr="00C0088A">
        <w:rPr>
          <w:color w:val="000000"/>
          <w:sz w:val="28"/>
          <w:shd w:val="clear" w:color="auto" w:fill="FFFFFF"/>
        </w:rPr>
        <w:t xml:space="preserve">И. Вернадского // </w:t>
      </w:r>
      <w:hyperlink r:id="rId11" w:history="1">
        <w:r w:rsidR="00A00C50" w:rsidRPr="00C0088A">
          <w:rPr>
            <w:rStyle w:val="a7"/>
            <w:sz w:val="28"/>
            <w:shd w:val="clear" w:color="auto" w:fill="FFFFFF"/>
          </w:rPr>
          <w:t>http://vernadsky.in</w:t>
        </w:r>
        <w:r w:rsidR="00A00C50" w:rsidRPr="00C0088A">
          <w:rPr>
            <w:rStyle w:val="a7"/>
            <w:sz w:val="28"/>
            <w:shd w:val="clear" w:color="auto" w:fill="FFFFFF"/>
          </w:rPr>
          <w:t>f</w:t>
        </w:r>
        <w:r w:rsidR="00A00C50" w:rsidRPr="00C0088A">
          <w:rPr>
            <w:rStyle w:val="a7"/>
            <w:sz w:val="28"/>
            <w:shd w:val="clear" w:color="auto" w:fill="FFFFFF"/>
          </w:rPr>
          <w:t>o/</w:t>
        </w:r>
      </w:hyperlink>
    </w:p>
    <w:p w:rsidR="00A00C50" w:rsidRPr="00DF66F1" w:rsidRDefault="00A00C50" w:rsidP="008841E2">
      <w:pPr>
        <w:pStyle w:val="a8"/>
        <w:numPr>
          <w:ilvl w:val="0"/>
          <w:numId w:val="39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rStyle w:val="a7"/>
          <w:color w:val="000000"/>
          <w:sz w:val="28"/>
          <w:u w:val="none"/>
          <w:shd w:val="clear" w:color="auto" w:fill="FFFFFF"/>
        </w:rPr>
      </w:pPr>
      <w:r w:rsidRPr="00C0088A">
        <w:rPr>
          <w:color w:val="000000"/>
          <w:sz w:val="28"/>
          <w:shd w:val="clear" w:color="auto" w:fill="FFFFFF"/>
        </w:rPr>
        <w:t xml:space="preserve">Международные гуманитарные Чтения имени Пабло Неруды // </w:t>
      </w:r>
      <w:hyperlink r:id="rId12" w:history="1">
        <w:r w:rsidRPr="00C0088A">
          <w:rPr>
            <w:rStyle w:val="a7"/>
            <w:color w:val="1E85A8"/>
            <w:sz w:val="28"/>
          </w:rPr>
          <w:t>http://lyc1568.mskobr.ru/obrazovanie/chteniya_pablo_nerud</w:t>
        </w:r>
        <w:r w:rsidRPr="00C0088A">
          <w:rPr>
            <w:rStyle w:val="a7"/>
            <w:color w:val="1E85A8"/>
            <w:sz w:val="28"/>
          </w:rPr>
          <w:t>y</w:t>
        </w:r>
        <w:r w:rsidRPr="00C0088A">
          <w:rPr>
            <w:rStyle w:val="a7"/>
            <w:color w:val="1E85A8"/>
            <w:sz w:val="28"/>
          </w:rPr>
          <w:t>/</w:t>
        </w:r>
      </w:hyperlink>
    </w:p>
    <w:p w:rsidR="00DF66F1" w:rsidRPr="00C0088A" w:rsidRDefault="00DF66F1" w:rsidP="00DF66F1">
      <w:pPr>
        <w:pStyle w:val="a8"/>
        <w:tabs>
          <w:tab w:val="left" w:pos="1134"/>
          <w:tab w:val="left" w:pos="1843"/>
        </w:tabs>
        <w:spacing w:before="0" w:beforeAutospacing="0" w:after="0" w:afterAutospacing="0"/>
        <w:jc w:val="center"/>
        <w:rPr>
          <w:color w:val="000000"/>
          <w:sz w:val="28"/>
          <w:shd w:val="clear" w:color="auto" w:fill="FFFFFF"/>
        </w:rPr>
      </w:pPr>
    </w:p>
    <w:p w:rsidR="00B00D4B" w:rsidRDefault="005962F4" w:rsidP="00DF66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667A0D" w:rsidRPr="00FD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Региональный </w:t>
      </w:r>
      <w:r w:rsidR="008163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компонент</w:t>
      </w:r>
      <w:r w:rsidR="00667A0D" w:rsidRPr="00FD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r w:rsidR="008163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преподавании </w:t>
      </w:r>
      <w:r w:rsidR="00667A0D" w:rsidRPr="00FD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русского языка</w:t>
      </w:r>
    </w:p>
    <w:p w:rsidR="00DF66F1" w:rsidRPr="00FD5407" w:rsidRDefault="00DF66F1" w:rsidP="00DF66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1AA6" w:rsidRPr="00FD5407" w:rsidRDefault="00585F8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5407">
        <w:rPr>
          <w:rFonts w:ascii="Times New Roman" w:hAnsi="Times New Roman" w:cs="Times New Roman"/>
          <w:sz w:val="28"/>
          <w:szCs w:val="24"/>
        </w:rPr>
        <w:t>Основные цели госуд</w:t>
      </w:r>
      <w:r w:rsidR="00DF66F1">
        <w:rPr>
          <w:rFonts w:ascii="Times New Roman" w:hAnsi="Times New Roman" w:cs="Times New Roman"/>
          <w:sz w:val="28"/>
          <w:szCs w:val="24"/>
        </w:rPr>
        <w:t>арственной культурной политики —</w:t>
      </w:r>
      <w:r w:rsidRPr="00FD5407">
        <w:rPr>
          <w:rFonts w:ascii="Times New Roman" w:hAnsi="Times New Roman" w:cs="Times New Roman"/>
          <w:sz w:val="28"/>
          <w:szCs w:val="24"/>
        </w:rPr>
        <w:t xml:space="preserve"> формирование гармонично развитой личности и укрепление единства российского общества посредством приорите</w:t>
      </w:r>
      <w:r w:rsidR="00DF66F1">
        <w:rPr>
          <w:rFonts w:ascii="Times New Roman" w:hAnsi="Times New Roman" w:cs="Times New Roman"/>
          <w:sz w:val="28"/>
          <w:szCs w:val="24"/>
        </w:rPr>
        <w:t>тного и гуманитарного развития —</w:t>
      </w:r>
      <w:r w:rsidRPr="00FD5407">
        <w:rPr>
          <w:rFonts w:ascii="Times New Roman" w:hAnsi="Times New Roman" w:cs="Times New Roman"/>
          <w:sz w:val="28"/>
          <w:szCs w:val="24"/>
        </w:rPr>
        <w:t xml:space="preserve"> определены в док</w:t>
      </w:r>
      <w:r w:rsidRPr="00FD5407">
        <w:rPr>
          <w:rFonts w:ascii="Times New Roman" w:hAnsi="Times New Roman" w:cs="Times New Roman"/>
          <w:sz w:val="28"/>
          <w:szCs w:val="24"/>
        </w:rPr>
        <w:t>у</w:t>
      </w:r>
      <w:r w:rsidRPr="00FD5407">
        <w:rPr>
          <w:rFonts w:ascii="Times New Roman" w:hAnsi="Times New Roman" w:cs="Times New Roman"/>
          <w:sz w:val="28"/>
          <w:szCs w:val="24"/>
        </w:rPr>
        <w:t>менте «</w:t>
      </w:r>
      <w:r w:rsidR="00781AA6" w:rsidRPr="00FD5407">
        <w:rPr>
          <w:rFonts w:ascii="Times New Roman" w:hAnsi="Times New Roman" w:cs="Times New Roman"/>
          <w:bCs/>
          <w:sz w:val="28"/>
          <w:szCs w:val="24"/>
        </w:rPr>
        <w:t>Основы государственной культурной политики</w:t>
      </w:r>
      <w:r w:rsidRPr="00FD5407">
        <w:rPr>
          <w:rFonts w:ascii="Times New Roman" w:hAnsi="Times New Roman" w:cs="Times New Roman"/>
          <w:b/>
          <w:bCs/>
          <w:sz w:val="28"/>
          <w:szCs w:val="24"/>
        </w:rPr>
        <w:t>»</w:t>
      </w:r>
      <w:r w:rsidR="00781AA6" w:rsidRPr="00FD5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81AA6" w:rsidRPr="00FD5407">
        <w:rPr>
          <w:rFonts w:ascii="Times New Roman" w:hAnsi="Times New Roman" w:cs="Times New Roman"/>
          <w:sz w:val="28"/>
          <w:szCs w:val="24"/>
        </w:rPr>
        <w:t>(утверждены Указом Президента Российской Федерации от 24.12.2014 № 808).</w:t>
      </w:r>
      <w:r w:rsidRPr="00FD5407">
        <w:rPr>
          <w:rFonts w:ascii="Times New Roman" w:hAnsi="Times New Roman" w:cs="Times New Roman"/>
          <w:sz w:val="28"/>
          <w:szCs w:val="24"/>
        </w:rPr>
        <w:t xml:space="preserve"> </w:t>
      </w:r>
      <w:r w:rsidR="00781AA6" w:rsidRPr="00FD5407">
        <w:rPr>
          <w:rFonts w:ascii="Times New Roman" w:hAnsi="Times New Roman" w:cs="Times New Roman"/>
          <w:sz w:val="28"/>
          <w:szCs w:val="24"/>
        </w:rPr>
        <w:t>Среди задач, напра</w:t>
      </w:r>
      <w:r w:rsidR="00781AA6" w:rsidRPr="00FD5407">
        <w:rPr>
          <w:rFonts w:ascii="Times New Roman" w:hAnsi="Times New Roman" w:cs="Times New Roman"/>
          <w:sz w:val="28"/>
          <w:szCs w:val="24"/>
        </w:rPr>
        <w:t>в</w:t>
      </w:r>
      <w:r w:rsidR="00781AA6" w:rsidRPr="00FD5407">
        <w:rPr>
          <w:rFonts w:ascii="Times New Roman" w:hAnsi="Times New Roman" w:cs="Times New Roman"/>
          <w:sz w:val="28"/>
          <w:szCs w:val="24"/>
        </w:rPr>
        <w:t>лен</w:t>
      </w:r>
      <w:r w:rsidR="005962F4">
        <w:rPr>
          <w:rFonts w:ascii="Times New Roman" w:hAnsi="Times New Roman" w:cs="Times New Roman"/>
          <w:sz w:val="28"/>
          <w:szCs w:val="24"/>
        </w:rPr>
        <w:t>ных</w:t>
      </w:r>
      <w:r w:rsidR="00781AA6" w:rsidRPr="00FD5407">
        <w:rPr>
          <w:rFonts w:ascii="Times New Roman" w:hAnsi="Times New Roman" w:cs="Times New Roman"/>
          <w:sz w:val="28"/>
          <w:szCs w:val="24"/>
        </w:rPr>
        <w:t xml:space="preserve"> на реализацию основных целей, отмечена «в области просвещения» поддержка государственных, общественных, общественно-государственных инст</w:t>
      </w:r>
      <w:r w:rsidR="00781AA6" w:rsidRPr="00FD5407">
        <w:rPr>
          <w:rFonts w:ascii="Times New Roman" w:hAnsi="Times New Roman" w:cs="Times New Roman"/>
          <w:sz w:val="28"/>
          <w:szCs w:val="24"/>
        </w:rPr>
        <w:t>и</w:t>
      </w:r>
      <w:r w:rsidR="00781AA6" w:rsidRPr="00FD5407">
        <w:rPr>
          <w:rFonts w:ascii="Times New Roman" w:hAnsi="Times New Roman" w:cs="Times New Roman"/>
          <w:sz w:val="28"/>
          <w:szCs w:val="24"/>
        </w:rPr>
        <w:t xml:space="preserve">тутов в распространении среди граждан знаний и культуры, в том числе 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возрождение и развитие массового краеведческого д</w:t>
      </w:r>
      <w:r w:rsidR="00DF66F1">
        <w:rPr>
          <w:rFonts w:ascii="Times New Roman" w:hAnsi="Times New Roman" w:cs="Times New Roman"/>
          <w:i/>
          <w:sz w:val="28"/>
          <w:szCs w:val="24"/>
        </w:rPr>
        <w:t>вижения в стране, а 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также деятельности по историческому просвещению граждан</w:t>
      </w:r>
      <w:r w:rsidR="00781AA6" w:rsidRPr="00FD5407">
        <w:rPr>
          <w:rFonts w:ascii="Times New Roman" w:hAnsi="Times New Roman" w:cs="Times New Roman"/>
          <w:sz w:val="28"/>
          <w:szCs w:val="24"/>
        </w:rPr>
        <w:t>.</w:t>
      </w:r>
    </w:p>
    <w:p w:rsidR="00781AA6" w:rsidRPr="00FD5407" w:rsidRDefault="00585F8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FD5407">
        <w:rPr>
          <w:rFonts w:ascii="Times New Roman" w:hAnsi="Times New Roman" w:cs="Times New Roman"/>
          <w:sz w:val="28"/>
          <w:szCs w:val="24"/>
        </w:rPr>
        <w:t xml:space="preserve">В </w:t>
      </w:r>
      <w:r w:rsidR="00781AA6" w:rsidRPr="00FD5407">
        <w:rPr>
          <w:rFonts w:ascii="Times New Roman" w:hAnsi="Times New Roman" w:cs="Times New Roman"/>
          <w:sz w:val="28"/>
          <w:szCs w:val="24"/>
        </w:rPr>
        <w:t>ФГОС ООО</w:t>
      </w:r>
      <w:r w:rsidRPr="00FD5407">
        <w:rPr>
          <w:rFonts w:ascii="Times New Roman" w:hAnsi="Times New Roman" w:cs="Times New Roman"/>
          <w:sz w:val="28"/>
          <w:szCs w:val="24"/>
        </w:rPr>
        <w:t xml:space="preserve"> п</w:t>
      </w:r>
      <w:r w:rsidR="00781AA6" w:rsidRPr="00FD5407">
        <w:rPr>
          <w:rFonts w:ascii="Times New Roman" w:hAnsi="Times New Roman" w:cs="Times New Roman"/>
          <w:sz w:val="28"/>
          <w:szCs w:val="24"/>
        </w:rPr>
        <w:t>ервым личностным результатом в стандарте указан</w:t>
      </w:r>
      <w:r w:rsidRPr="00FD5407">
        <w:rPr>
          <w:rFonts w:ascii="Times New Roman" w:hAnsi="Times New Roman" w:cs="Times New Roman"/>
          <w:sz w:val="28"/>
          <w:szCs w:val="24"/>
        </w:rPr>
        <w:t>о</w:t>
      </w:r>
      <w:r w:rsidR="00781AA6" w:rsidRPr="00FD5407">
        <w:rPr>
          <w:rFonts w:ascii="Times New Roman" w:hAnsi="Times New Roman" w:cs="Times New Roman"/>
          <w:sz w:val="28"/>
          <w:szCs w:val="24"/>
        </w:rPr>
        <w:t xml:space="preserve"> 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 xml:space="preserve"> во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с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питание российской гражданской идентичности: патриотизма, уважения к Отечеству, прошлое и настоящее многонационального народа России; осозн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а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ние своей этнической принадлежности, знание истории, языка, культуры сво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е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го народа, своего края, основ культурного наследия народов России и человеч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е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 xml:space="preserve">ства; усвоение гуманистических, демократических и </w:t>
      </w:r>
      <w:r w:rsidR="005962F4">
        <w:rPr>
          <w:rFonts w:ascii="Times New Roman" w:hAnsi="Times New Roman" w:cs="Times New Roman"/>
          <w:i/>
          <w:sz w:val="28"/>
          <w:szCs w:val="24"/>
        </w:rPr>
        <w:t>т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 xml:space="preserve">радиционных ценностей 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lastRenderedPageBreak/>
        <w:t>многонационального российского общества;</w:t>
      </w:r>
      <w:proofErr w:type="gramEnd"/>
      <w:r w:rsidR="00781AA6" w:rsidRPr="00FD5407">
        <w:rPr>
          <w:rFonts w:ascii="Times New Roman" w:hAnsi="Times New Roman" w:cs="Times New Roman"/>
          <w:i/>
          <w:sz w:val="28"/>
          <w:szCs w:val="24"/>
        </w:rPr>
        <w:t xml:space="preserve"> воспитание чувства ответстве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н</w:t>
      </w:r>
      <w:r w:rsidR="00781AA6" w:rsidRPr="00FD5407">
        <w:rPr>
          <w:rFonts w:ascii="Times New Roman" w:hAnsi="Times New Roman" w:cs="Times New Roman"/>
          <w:i/>
          <w:sz w:val="28"/>
          <w:szCs w:val="24"/>
        </w:rPr>
        <w:t>ности и долга перед Родиной;</w:t>
      </w:r>
    </w:p>
    <w:p w:rsidR="00781AA6" w:rsidRPr="00FD5407" w:rsidRDefault="00781AA6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5407">
        <w:rPr>
          <w:rFonts w:ascii="Times New Roman" w:hAnsi="Times New Roman" w:cs="Times New Roman"/>
          <w:sz w:val="28"/>
          <w:szCs w:val="24"/>
        </w:rPr>
        <w:t xml:space="preserve">На региональном уровне в 2016 году был утвержден закон </w:t>
      </w:r>
      <w:r w:rsidRPr="00FD5407">
        <w:rPr>
          <w:rFonts w:ascii="Times New Roman" w:hAnsi="Times New Roman" w:cs="Times New Roman"/>
          <w:b/>
          <w:sz w:val="28"/>
          <w:szCs w:val="24"/>
        </w:rPr>
        <w:t>«О патриот</w:t>
      </w:r>
      <w:r w:rsidRPr="00FD5407">
        <w:rPr>
          <w:rFonts w:ascii="Times New Roman" w:hAnsi="Times New Roman" w:cs="Times New Roman"/>
          <w:b/>
          <w:sz w:val="28"/>
          <w:szCs w:val="24"/>
        </w:rPr>
        <w:t>и</w:t>
      </w:r>
      <w:r w:rsidRPr="00FD5407">
        <w:rPr>
          <w:rFonts w:ascii="Times New Roman" w:hAnsi="Times New Roman" w:cs="Times New Roman"/>
          <w:b/>
          <w:sz w:val="28"/>
          <w:szCs w:val="24"/>
        </w:rPr>
        <w:t>ческом воспитании в Ярославской области»</w:t>
      </w:r>
      <w:r w:rsidRPr="00FD5407">
        <w:rPr>
          <w:rFonts w:ascii="Times New Roman" w:hAnsi="Times New Roman" w:cs="Times New Roman"/>
          <w:sz w:val="28"/>
          <w:szCs w:val="24"/>
        </w:rPr>
        <w:t xml:space="preserve"> (принят Ярославской областной Думой </w:t>
      </w:r>
      <w:r w:rsidR="005962F4">
        <w:rPr>
          <w:rFonts w:ascii="Times New Roman" w:hAnsi="Times New Roman" w:cs="Times New Roman"/>
          <w:sz w:val="28"/>
          <w:szCs w:val="24"/>
        </w:rPr>
        <w:t xml:space="preserve">16 февраля 2016). </w:t>
      </w:r>
      <w:proofErr w:type="gramStart"/>
      <w:r w:rsidR="005962F4">
        <w:rPr>
          <w:rFonts w:ascii="Times New Roman" w:hAnsi="Times New Roman" w:cs="Times New Roman"/>
          <w:sz w:val="28"/>
          <w:szCs w:val="24"/>
        </w:rPr>
        <w:t>Среди основных</w:t>
      </w:r>
      <w:r w:rsidRPr="00FD5407">
        <w:rPr>
          <w:rFonts w:ascii="Times New Roman" w:hAnsi="Times New Roman" w:cs="Times New Roman"/>
          <w:sz w:val="28"/>
          <w:szCs w:val="24"/>
        </w:rPr>
        <w:t xml:space="preserve"> направлений указано  «</w:t>
      </w:r>
      <w:r w:rsidRPr="005962F4">
        <w:rPr>
          <w:rFonts w:ascii="Times New Roman" w:hAnsi="Times New Roman" w:cs="Times New Roman"/>
          <w:i/>
          <w:sz w:val="28"/>
          <w:szCs w:val="24"/>
        </w:rPr>
        <w:t>5) культурно-патриотическое воспитание, направленное на формирование у граждан Ро</w:t>
      </w:r>
      <w:r w:rsidRPr="005962F4">
        <w:rPr>
          <w:rFonts w:ascii="Times New Roman" w:hAnsi="Times New Roman" w:cs="Times New Roman"/>
          <w:i/>
          <w:sz w:val="28"/>
          <w:szCs w:val="24"/>
        </w:rPr>
        <w:t>с</w:t>
      </w:r>
      <w:r w:rsidRPr="005962F4">
        <w:rPr>
          <w:rFonts w:ascii="Times New Roman" w:hAnsi="Times New Roman" w:cs="Times New Roman"/>
          <w:i/>
          <w:sz w:val="28"/>
          <w:szCs w:val="24"/>
        </w:rPr>
        <w:t>сийской Федерации стремления к знаниям о богатейших культурных традиц</w:t>
      </w:r>
      <w:r w:rsidRPr="005962F4">
        <w:rPr>
          <w:rFonts w:ascii="Times New Roman" w:hAnsi="Times New Roman" w:cs="Times New Roman"/>
          <w:i/>
          <w:sz w:val="28"/>
          <w:szCs w:val="24"/>
        </w:rPr>
        <w:t>и</w:t>
      </w:r>
      <w:r w:rsidRPr="005962F4">
        <w:rPr>
          <w:rFonts w:ascii="Times New Roman" w:hAnsi="Times New Roman" w:cs="Times New Roman"/>
          <w:i/>
          <w:sz w:val="28"/>
          <w:szCs w:val="24"/>
        </w:rPr>
        <w:t>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жизни, преодоление разрывов и</w:t>
      </w:r>
      <w:r w:rsidR="00DF66F1">
        <w:rPr>
          <w:rFonts w:ascii="Times New Roman" w:hAnsi="Times New Roman" w:cs="Times New Roman"/>
          <w:i/>
          <w:sz w:val="28"/>
          <w:szCs w:val="24"/>
        </w:rPr>
        <w:t> </w:t>
      </w:r>
      <w:r w:rsidRPr="005962F4">
        <w:rPr>
          <w:rFonts w:ascii="Times New Roman" w:hAnsi="Times New Roman" w:cs="Times New Roman"/>
          <w:i/>
          <w:sz w:val="28"/>
          <w:szCs w:val="24"/>
        </w:rPr>
        <w:t>пробелов в культурно-исторической памяти и национальном самосознании, обеспечение свободы личности от сект и культов, оказывающих разрушител</w:t>
      </w:r>
      <w:r w:rsidRPr="005962F4">
        <w:rPr>
          <w:rFonts w:ascii="Times New Roman" w:hAnsi="Times New Roman" w:cs="Times New Roman"/>
          <w:i/>
          <w:sz w:val="28"/>
          <w:szCs w:val="24"/>
        </w:rPr>
        <w:t>ь</w:t>
      </w:r>
      <w:r w:rsidRPr="005962F4">
        <w:rPr>
          <w:rFonts w:ascii="Times New Roman" w:hAnsi="Times New Roman" w:cs="Times New Roman"/>
          <w:i/>
          <w:sz w:val="28"/>
          <w:szCs w:val="24"/>
        </w:rPr>
        <w:t>ное</w:t>
      </w:r>
      <w:proofErr w:type="gramEnd"/>
      <w:r w:rsidRPr="005962F4">
        <w:rPr>
          <w:rFonts w:ascii="Times New Roman" w:hAnsi="Times New Roman" w:cs="Times New Roman"/>
          <w:i/>
          <w:sz w:val="28"/>
          <w:szCs w:val="24"/>
        </w:rPr>
        <w:t xml:space="preserve"> влияние на духовное развитие и физическое здоровье человека</w:t>
      </w:r>
      <w:r w:rsidRPr="00FD5407">
        <w:rPr>
          <w:rFonts w:ascii="Times New Roman" w:hAnsi="Times New Roman" w:cs="Times New Roman"/>
          <w:sz w:val="28"/>
          <w:szCs w:val="24"/>
        </w:rPr>
        <w:t>».</w:t>
      </w:r>
    </w:p>
    <w:p w:rsidR="00FD5407" w:rsidRPr="00816392" w:rsidRDefault="00FD2641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Огромная роль в воспитании российской гражданской идентичности пр</w:t>
      </w:r>
      <w:r w:rsidRPr="00816392">
        <w:rPr>
          <w:rFonts w:ascii="Times New Roman" w:hAnsi="Times New Roman" w:cs="Times New Roman"/>
          <w:sz w:val="28"/>
          <w:szCs w:val="24"/>
        </w:rPr>
        <w:t>и</w:t>
      </w:r>
      <w:r w:rsidRPr="00816392">
        <w:rPr>
          <w:rFonts w:ascii="Times New Roman" w:hAnsi="Times New Roman" w:cs="Times New Roman"/>
          <w:sz w:val="28"/>
          <w:szCs w:val="24"/>
        </w:rPr>
        <w:t>надлежит учителю русского языка и литературы</w:t>
      </w:r>
      <w:r w:rsidR="00FD5407" w:rsidRPr="00816392">
        <w:rPr>
          <w:rFonts w:ascii="Times New Roman" w:hAnsi="Times New Roman" w:cs="Times New Roman"/>
          <w:sz w:val="28"/>
          <w:szCs w:val="24"/>
        </w:rPr>
        <w:t>.</w:t>
      </w:r>
    </w:p>
    <w:p w:rsidR="00781AA6" w:rsidRPr="00816392" w:rsidRDefault="00781AA6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Под региональным компонентом школьного лингвистического курса в</w:t>
      </w:r>
      <w:r w:rsidR="00DF66F1">
        <w:rPr>
          <w:rFonts w:ascii="Times New Roman" w:hAnsi="Times New Roman" w:cs="Times New Roman"/>
          <w:sz w:val="28"/>
          <w:szCs w:val="24"/>
        </w:rPr>
        <w:t> </w:t>
      </w:r>
      <w:r w:rsidRPr="00816392">
        <w:rPr>
          <w:rFonts w:ascii="Times New Roman" w:hAnsi="Times New Roman" w:cs="Times New Roman"/>
          <w:sz w:val="28"/>
          <w:szCs w:val="24"/>
        </w:rPr>
        <w:t>современной лингводидактике следует понимать «</w:t>
      </w:r>
      <w:r w:rsidRPr="00816392">
        <w:rPr>
          <w:rFonts w:ascii="Times New Roman" w:hAnsi="Times New Roman" w:cs="Times New Roman"/>
          <w:i/>
          <w:sz w:val="28"/>
          <w:szCs w:val="24"/>
        </w:rPr>
        <w:t>систематическое и посл</w:t>
      </w:r>
      <w:r w:rsidRPr="00816392">
        <w:rPr>
          <w:rFonts w:ascii="Times New Roman" w:hAnsi="Times New Roman" w:cs="Times New Roman"/>
          <w:i/>
          <w:sz w:val="28"/>
          <w:szCs w:val="24"/>
        </w:rPr>
        <w:t>е</w:t>
      </w:r>
      <w:r w:rsidRPr="00816392">
        <w:rPr>
          <w:rFonts w:ascii="Times New Roman" w:hAnsi="Times New Roman" w:cs="Times New Roman"/>
          <w:i/>
          <w:sz w:val="28"/>
          <w:szCs w:val="24"/>
        </w:rPr>
        <w:t>довательное включение в общеобразовательный курс русского языка местного языкового материала, как в тематическом отношении, так и в отношении с</w:t>
      </w:r>
      <w:r w:rsidRPr="00816392">
        <w:rPr>
          <w:rFonts w:ascii="Times New Roman" w:hAnsi="Times New Roman" w:cs="Times New Roman"/>
          <w:i/>
          <w:sz w:val="28"/>
          <w:szCs w:val="24"/>
        </w:rPr>
        <w:t>у</w:t>
      </w:r>
      <w:r w:rsidRPr="00816392">
        <w:rPr>
          <w:rFonts w:ascii="Times New Roman" w:hAnsi="Times New Roman" w:cs="Times New Roman"/>
          <w:i/>
          <w:sz w:val="28"/>
          <w:szCs w:val="24"/>
        </w:rPr>
        <w:t>губо лингвистическом»</w:t>
      </w:r>
      <w:r w:rsidR="00FD5407" w:rsidRPr="00816392">
        <w:rPr>
          <w:rStyle w:val="aa"/>
          <w:rFonts w:ascii="Times New Roman" w:hAnsi="Times New Roman"/>
          <w:i/>
          <w:sz w:val="28"/>
          <w:szCs w:val="24"/>
        </w:rPr>
        <w:footnoteReference w:id="3"/>
      </w:r>
    </w:p>
    <w:p w:rsidR="00781AA6" w:rsidRPr="00816392" w:rsidRDefault="00781AA6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Заметим, что, определяя место регионального компонента в лингвистич</w:t>
      </w:r>
      <w:r w:rsidRPr="00816392">
        <w:rPr>
          <w:rFonts w:ascii="Times New Roman" w:hAnsi="Times New Roman" w:cs="Times New Roman"/>
          <w:sz w:val="28"/>
          <w:szCs w:val="24"/>
        </w:rPr>
        <w:t>е</w:t>
      </w:r>
      <w:r w:rsidRPr="00816392">
        <w:rPr>
          <w:rFonts w:ascii="Times New Roman" w:hAnsi="Times New Roman" w:cs="Times New Roman"/>
          <w:sz w:val="28"/>
          <w:szCs w:val="24"/>
        </w:rPr>
        <w:t>ском образовании учащихся, мы не предлагаем коренным образом перестроить традиционное содержания обучения русскому языку или ввести новые сам</w:t>
      </w:r>
      <w:r w:rsidRPr="00816392">
        <w:rPr>
          <w:rFonts w:ascii="Times New Roman" w:hAnsi="Times New Roman" w:cs="Times New Roman"/>
          <w:sz w:val="28"/>
          <w:szCs w:val="24"/>
        </w:rPr>
        <w:t>о</w:t>
      </w:r>
      <w:r w:rsidRPr="00816392">
        <w:rPr>
          <w:rFonts w:ascii="Times New Roman" w:hAnsi="Times New Roman" w:cs="Times New Roman"/>
          <w:sz w:val="28"/>
          <w:szCs w:val="24"/>
        </w:rPr>
        <w:t>стоятельные разделы курса. Местный языковый материал последовательно и</w:t>
      </w:r>
      <w:r w:rsidR="00DF66F1">
        <w:rPr>
          <w:rFonts w:ascii="Times New Roman" w:hAnsi="Times New Roman" w:cs="Times New Roman"/>
          <w:sz w:val="28"/>
          <w:szCs w:val="24"/>
        </w:rPr>
        <w:t> </w:t>
      </w:r>
      <w:r w:rsidRPr="00816392">
        <w:rPr>
          <w:rFonts w:ascii="Times New Roman" w:hAnsi="Times New Roman" w:cs="Times New Roman"/>
          <w:sz w:val="28"/>
          <w:szCs w:val="24"/>
        </w:rPr>
        <w:t xml:space="preserve">систематически </w:t>
      </w:r>
      <w:r w:rsidR="00816392" w:rsidRPr="00816392">
        <w:rPr>
          <w:rFonts w:ascii="Times New Roman" w:hAnsi="Times New Roman" w:cs="Times New Roman"/>
          <w:sz w:val="28"/>
          <w:szCs w:val="24"/>
        </w:rPr>
        <w:t xml:space="preserve">учитель </w:t>
      </w:r>
      <w:proofErr w:type="gramStart"/>
      <w:r w:rsidR="00816392" w:rsidRPr="00816392">
        <w:rPr>
          <w:rFonts w:ascii="Times New Roman" w:hAnsi="Times New Roman" w:cs="Times New Roman"/>
          <w:sz w:val="28"/>
          <w:szCs w:val="24"/>
        </w:rPr>
        <w:t>может</w:t>
      </w:r>
      <w:proofErr w:type="gramEnd"/>
      <w:r w:rsidR="004B4281">
        <w:rPr>
          <w:rFonts w:ascii="Times New Roman" w:hAnsi="Times New Roman" w:cs="Times New Roman"/>
          <w:sz w:val="28"/>
          <w:szCs w:val="24"/>
        </w:rPr>
        <w:t xml:space="preserve"> </w:t>
      </w:r>
      <w:r w:rsidRPr="00816392">
        <w:rPr>
          <w:rFonts w:ascii="Times New Roman" w:hAnsi="Times New Roman" w:cs="Times New Roman"/>
          <w:sz w:val="28"/>
          <w:szCs w:val="24"/>
        </w:rPr>
        <w:t>включается как в базовое, так и в дополн</w:t>
      </w:r>
      <w:r w:rsidRPr="00816392">
        <w:rPr>
          <w:rFonts w:ascii="Times New Roman" w:hAnsi="Times New Roman" w:cs="Times New Roman"/>
          <w:sz w:val="28"/>
          <w:szCs w:val="24"/>
        </w:rPr>
        <w:t>и</w:t>
      </w:r>
      <w:r w:rsidRPr="00816392">
        <w:rPr>
          <w:rFonts w:ascii="Times New Roman" w:hAnsi="Times New Roman" w:cs="Times New Roman"/>
          <w:sz w:val="28"/>
          <w:szCs w:val="24"/>
        </w:rPr>
        <w:t>тельное образование по русскому языку, находит место в урочной и внеурочной д</w:t>
      </w:r>
      <w:r w:rsidRPr="00816392">
        <w:rPr>
          <w:rFonts w:ascii="Times New Roman" w:hAnsi="Times New Roman" w:cs="Times New Roman"/>
          <w:sz w:val="28"/>
          <w:szCs w:val="24"/>
        </w:rPr>
        <w:t>е</w:t>
      </w:r>
      <w:r w:rsidRPr="00816392">
        <w:rPr>
          <w:rFonts w:ascii="Times New Roman" w:hAnsi="Times New Roman" w:cs="Times New Roman"/>
          <w:sz w:val="28"/>
          <w:szCs w:val="24"/>
        </w:rPr>
        <w:t>ятельности учащихся.</w:t>
      </w:r>
    </w:p>
    <w:p w:rsidR="00816392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i/>
          <w:sz w:val="28"/>
          <w:szCs w:val="24"/>
        </w:rPr>
        <w:t xml:space="preserve">На уроках по изучению функциональных особенностей русского языка </w:t>
      </w:r>
      <w:r w:rsidR="00DF66F1">
        <w:rPr>
          <w:rFonts w:ascii="Times New Roman" w:hAnsi="Times New Roman" w:cs="Times New Roman"/>
          <w:sz w:val="28"/>
          <w:szCs w:val="24"/>
        </w:rPr>
        <w:t>можно использовать:</w:t>
      </w:r>
    </w:p>
    <w:p w:rsidR="00816392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 xml:space="preserve">а) словосочетания, предложения и тексты, тематически ориентированные на природу, материальную и духовную культуру </w:t>
      </w:r>
      <w:r w:rsidR="00816392" w:rsidRPr="00816392">
        <w:rPr>
          <w:rFonts w:ascii="Times New Roman" w:hAnsi="Times New Roman" w:cs="Times New Roman"/>
          <w:sz w:val="28"/>
          <w:szCs w:val="24"/>
        </w:rPr>
        <w:t xml:space="preserve">нашего </w:t>
      </w:r>
      <w:r w:rsidRPr="00816392">
        <w:rPr>
          <w:rFonts w:ascii="Times New Roman" w:hAnsi="Times New Roman" w:cs="Times New Roman"/>
          <w:sz w:val="28"/>
          <w:szCs w:val="24"/>
        </w:rPr>
        <w:t xml:space="preserve">края, </w:t>
      </w:r>
    </w:p>
    <w:p w:rsidR="00DB2247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б) языковой материал, составляющий лингвистическую специфику обл</w:t>
      </w:r>
      <w:r w:rsidRPr="00816392">
        <w:rPr>
          <w:rFonts w:ascii="Times New Roman" w:hAnsi="Times New Roman" w:cs="Times New Roman"/>
          <w:sz w:val="28"/>
          <w:szCs w:val="24"/>
        </w:rPr>
        <w:t>а</w:t>
      </w:r>
      <w:r w:rsidRPr="00816392">
        <w:rPr>
          <w:rFonts w:ascii="Times New Roman" w:hAnsi="Times New Roman" w:cs="Times New Roman"/>
          <w:sz w:val="28"/>
          <w:szCs w:val="24"/>
        </w:rPr>
        <w:t>сти: слова и фразеологизмы, семантика и этимология которых отражают мир</w:t>
      </w:r>
      <w:r w:rsidRPr="00816392">
        <w:rPr>
          <w:rFonts w:ascii="Times New Roman" w:hAnsi="Times New Roman" w:cs="Times New Roman"/>
          <w:sz w:val="28"/>
          <w:szCs w:val="24"/>
        </w:rPr>
        <w:t>о</w:t>
      </w:r>
      <w:r w:rsidRPr="00816392">
        <w:rPr>
          <w:rFonts w:ascii="Times New Roman" w:hAnsi="Times New Roman" w:cs="Times New Roman"/>
          <w:sz w:val="28"/>
          <w:szCs w:val="24"/>
        </w:rPr>
        <w:t xml:space="preserve">понимание и мироощущение жителей Ярославской области, историческую ономастику, </w:t>
      </w:r>
      <w:proofErr w:type="spellStart"/>
      <w:r w:rsidRPr="00816392">
        <w:rPr>
          <w:rFonts w:ascii="Times New Roman" w:hAnsi="Times New Roman" w:cs="Times New Roman"/>
          <w:sz w:val="28"/>
          <w:szCs w:val="24"/>
        </w:rPr>
        <w:t>топо</w:t>
      </w:r>
      <w:proofErr w:type="spellEnd"/>
      <w:r w:rsidRPr="00816392">
        <w:rPr>
          <w:rFonts w:ascii="Times New Roman" w:hAnsi="Times New Roman" w:cs="Times New Roman"/>
          <w:sz w:val="28"/>
          <w:szCs w:val="24"/>
        </w:rPr>
        <w:t>- и микротопонимику региона, живую речь и фольклор, сп</w:t>
      </w:r>
      <w:r w:rsidRPr="00816392">
        <w:rPr>
          <w:rFonts w:ascii="Times New Roman" w:hAnsi="Times New Roman" w:cs="Times New Roman"/>
          <w:sz w:val="28"/>
          <w:szCs w:val="24"/>
        </w:rPr>
        <w:t>е</w:t>
      </w:r>
      <w:r w:rsidRPr="00816392">
        <w:rPr>
          <w:rFonts w:ascii="Times New Roman" w:hAnsi="Times New Roman" w:cs="Times New Roman"/>
          <w:sz w:val="28"/>
          <w:szCs w:val="24"/>
        </w:rPr>
        <w:t>циальную лексику профессий, наиболее характерных для региона, городское просторечие, молодежный жаргон, языковые особенности произведений мес</w:t>
      </w:r>
      <w:r w:rsidRPr="00816392">
        <w:rPr>
          <w:rFonts w:ascii="Times New Roman" w:hAnsi="Times New Roman" w:cs="Times New Roman"/>
          <w:sz w:val="28"/>
          <w:szCs w:val="24"/>
        </w:rPr>
        <w:t>т</w:t>
      </w:r>
      <w:r w:rsidRPr="00816392">
        <w:rPr>
          <w:rFonts w:ascii="Times New Roman" w:hAnsi="Times New Roman" w:cs="Times New Roman"/>
          <w:sz w:val="28"/>
          <w:szCs w:val="24"/>
        </w:rPr>
        <w:t>ных писателей, поэтов, журналистов, ученых и т.п.</w:t>
      </w:r>
      <w:r w:rsidR="00816392" w:rsidRPr="00816392">
        <w:rPr>
          <w:rFonts w:ascii="Times New Roman" w:hAnsi="Times New Roman" w:cs="Times New Roman"/>
          <w:sz w:val="28"/>
          <w:szCs w:val="24"/>
        </w:rPr>
        <w:t xml:space="preserve"> Это можно взять из Яр</w:t>
      </w:r>
      <w:r w:rsidR="00816392" w:rsidRPr="00816392">
        <w:rPr>
          <w:rFonts w:ascii="Times New Roman" w:hAnsi="Times New Roman" w:cs="Times New Roman"/>
          <w:sz w:val="28"/>
          <w:szCs w:val="24"/>
        </w:rPr>
        <w:t>о</w:t>
      </w:r>
      <w:r w:rsidR="00816392" w:rsidRPr="00816392">
        <w:rPr>
          <w:rFonts w:ascii="Times New Roman" w:hAnsi="Times New Roman" w:cs="Times New Roman"/>
          <w:sz w:val="28"/>
          <w:szCs w:val="24"/>
        </w:rPr>
        <w:t>славского областного словаря.</w:t>
      </w:r>
    </w:p>
    <w:p w:rsidR="000F54DC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i/>
          <w:sz w:val="28"/>
          <w:szCs w:val="24"/>
        </w:rPr>
        <w:t>На уроках развития речи</w:t>
      </w:r>
      <w:r w:rsidRPr="00816392">
        <w:rPr>
          <w:rFonts w:ascii="Times New Roman" w:hAnsi="Times New Roman" w:cs="Times New Roman"/>
          <w:sz w:val="28"/>
          <w:szCs w:val="24"/>
        </w:rPr>
        <w:t xml:space="preserve"> </w:t>
      </w:r>
      <w:r w:rsidR="005962F4" w:rsidRPr="005962F4">
        <w:rPr>
          <w:rFonts w:ascii="Times New Roman" w:hAnsi="Times New Roman" w:cs="Times New Roman"/>
          <w:i/>
          <w:sz w:val="28"/>
          <w:szCs w:val="24"/>
        </w:rPr>
        <w:t>использовать</w:t>
      </w:r>
    </w:p>
    <w:p w:rsidR="000F54DC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 xml:space="preserve">а) для написания изложений </w:t>
      </w:r>
      <w:r w:rsidR="00DF66F1">
        <w:rPr>
          <w:rFonts w:ascii="Times New Roman" w:hAnsi="Times New Roman" w:cs="Times New Roman"/>
          <w:sz w:val="28"/>
          <w:szCs w:val="24"/>
        </w:rPr>
        <w:t>—</w:t>
      </w:r>
      <w:r w:rsidR="00EB1545">
        <w:rPr>
          <w:rFonts w:ascii="Times New Roman" w:hAnsi="Times New Roman" w:cs="Times New Roman"/>
          <w:sz w:val="28"/>
          <w:szCs w:val="24"/>
        </w:rPr>
        <w:t xml:space="preserve"> </w:t>
      </w:r>
      <w:r w:rsidRPr="00816392">
        <w:rPr>
          <w:rFonts w:ascii="Times New Roman" w:hAnsi="Times New Roman" w:cs="Times New Roman"/>
          <w:sz w:val="28"/>
          <w:szCs w:val="24"/>
        </w:rPr>
        <w:t>художественные произведения яросла</w:t>
      </w:r>
      <w:r w:rsidRPr="00816392">
        <w:rPr>
          <w:rFonts w:ascii="Times New Roman" w:hAnsi="Times New Roman" w:cs="Times New Roman"/>
          <w:sz w:val="28"/>
          <w:szCs w:val="24"/>
        </w:rPr>
        <w:t>в</w:t>
      </w:r>
      <w:r w:rsidRPr="00816392">
        <w:rPr>
          <w:rFonts w:ascii="Times New Roman" w:hAnsi="Times New Roman" w:cs="Times New Roman"/>
          <w:sz w:val="28"/>
          <w:szCs w:val="24"/>
        </w:rPr>
        <w:t xml:space="preserve">ских писателей и поэтов; </w:t>
      </w:r>
    </w:p>
    <w:p w:rsidR="00DB2247" w:rsidRPr="00816392" w:rsidRDefault="00DB2247" w:rsidP="008841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lastRenderedPageBreak/>
        <w:t>б) для написания сочинений</w:t>
      </w:r>
      <w:r w:rsidR="00DF66F1">
        <w:rPr>
          <w:rFonts w:ascii="Times New Roman" w:hAnsi="Times New Roman" w:cs="Times New Roman"/>
          <w:sz w:val="28"/>
          <w:szCs w:val="24"/>
        </w:rPr>
        <w:t xml:space="preserve"> —</w:t>
      </w:r>
      <w:r w:rsidRPr="00816392">
        <w:rPr>
          <w:rFonts w:ascii="Times New Roman" w:hAnsi="Times New Roman" w:cs="Times New Roman"/>
          <w:sz w:val="28"/>
          <w:szCs w:val="24"/>
        </w:rPr>
        <w:t xml:space="preserve"> произведения искусства ярославских х</w:t>
      </w:r>
      <w:r w:rsidRPr="00816392">
        <w:rPr>
          <w:rFonts w:ascii="Times New Roman" w:hAnsi="Times New Roman" w:cs="Times New Roman"/>
          <w:sz w:val="28"/>
          <w:szCs w:val="24"/>
        </w:rPr>
        <w:t>у</w:t>
      </w:r>
      <w:r w:rsidRPr="00816392">
        <w:rPr>
          <w:rFonts w:ascii="Times New Roman" w:hAnsi="Times New Roman" w:cs="Times New Roman"/>
          <w:sz w:val="28"/>
          <w:szCs w:val="24"/>
        </w:rPr>
        <w:t>дожников.</w:t>
      </w:r>
    </w:p>
    <w:p w:rsidR="000F54DC" w:rsidRPr="008C5721" w:rsidRDefault="000F54D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средством, которое служит основой создания на уроках русского языка не только обучающей, но и развивающей речевой среды, явл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текст.</w:t>
      </w:r>
      <w:r w:rsidR="00816392"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подобрать текст, необходимо усвоить следующие требования: 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содержанию он должен быть понятным детям, по характеру орфограмм - соответствовать программе и разделам, … должен включать не только орфограммы на последние изученные правила, но и слова, затрудни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учащихся в предыдущих письменных работах, слова, в которых они д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пускали ошибки ранее»</w:t>
      </w:r>
      <w:r w:rsidR="00D27703" w:rsidRPr="008C5721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8C5721">
        <w:rPr>
          <w:rFonts w:ascii="Times New Roman" w:eastAsia="Times New Roman" w:hAnsi="Times New Roman" w:cs="Times New Roman"/>
          <w:sz w:val="28"/>
          <w:szCs w:val="28"/>
          <w:lang w:eastAsia="ru-RU"/>
        </w:rPr>
        <w:t>. [Текучев 1980:257].</w:t>
      </w:r>
    </w:p>
    <w:p w:rsidR="000F54DC" w:rsidRPr="00FD1330" w:rsidRDefault="000F54D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E8F6FE"/>
        </w:rPr>
      </w:pPr>
      <w:r w:rsidRPr="00FD1330">
        <w:rPr>
          <w:rFonts w:ascii="Times New Roman" w:hAnsi="Times New Roman" w:cs="Times New Roman"/>
          <w:sz w:val="28"/>
          <w:szCs w:val="24"/>
        </w:rPr>
        <w:t>Анализ мини-отрывков из художественных произведений может сопр</w:t>
      </w:r>
      <w:r w:rsidRPr="00FD1330">
        <w:rPr>
          <w:rFonts w:ascii="Times New Roman" w:hAnsi="Times New Roman" w:cs="Times New Roman"/>
          <w:sz w:val="28"/>
          <w:szCs w:val="24"/>
        </w:rPr>
        <w:t>о</w:t>
      </w:r>
      <w:r w:rsidRPr="00FD1330">
        <w:rPr>
          <w:rFonts w:ascii="Times New Roman" w:hAnsi="Times New Roman" w:cs="Times New Roman"/>
          <w:sz w:val="28"/>
          <w:szCs w:val="24"/>
        </w:rPr>
        <w:t xml:space="preserve">вождать и традиционную орфографическую работу (возможно, </w:t>
      </w:r>
      <w:r w:rsidRPr="00FD1330">
        <w:rPr>
          <w:rFonts w:ascii="Times New Roman" w:hAnsi="Times New Roman" w:cs="Times New Roman"/>
          <w:i/>
          <w:sz w:val="28"/>
          <w:szCs w:val="24"/>
        </w:rPr>
        <w:t>на этапе язык</w:t>
      </w:r>
      <w:r w:rsidRPr="00FD1330">
        <w:rPr>
          <w:rFonts w:ascii="Times New Roman" w:hAnsi="Times New Roman" w:cs="Times New Roman"/>
          <w:i/>
          <w:sz w:val="28"/>
          <w:szCs w:val="24"/>
        </w:rPr>
        <w:t>о</w:t>
      </w:r>
      <w:r w:rsidRPr="00FD1330">
        <w:rPr>
          <w:rFonts w:ascii="Times New Roman" w:hAnsi="Times New Roman" w:cs="Times New Roman"/>
          <w:i/>
          <w:sz w:val="28"/>
          <w:szCs w:val="24"/>
        </w:rPr>
        <w:t>вой разминки</w:t>
      </w:r>
      <w:r w:rsidRPr="00FD1330">
        <w:rPr>
          <w:rFonts w:ascii="Times New Roman" w:hAnsi="Times New Roman" w:cs="Times New Roman"/>
          <w:sz w:val="28"/>
          <w:szCs w:val="24"/>
        </w:rPr>
        <w:t>). Так, обучающий диктант любой разновидности (выборочный, объяснительный и т.п.), формирующий определенный навык правописания. В</w:t>
      </w:r>
      <w:r w:rsidR="00DF66F1">
        <w:rPr>
          <w:rFonts w:ascii="Times New Roman" w:hAnsi="Times New Roman" w:cs="Times New Roman"/>
          <w:sz w:val="28"/>
          <w:szCs w:val="24"/>
        </w:rPr>
        <w:t> </w:t>
      </w:r>
      <w:r w:rsidRPr="00FD1330">
        <w:rPr>
          <w:rFonts w:ascii="Times New Roman" w:hAnsi="Times New Roman" w:cs="Times New Roman"/>
          <w:sz w:val="28"/>
          <w:szCs w:val="24"/>
        </w:rPr>
        <w:t>этом случае ученики, записав под диктовку предложения и прокомментир</w:t>
      </w:r>
      <w:r w:rsidRPr="00FD1330">
        <w:rPr>
          <w:rFonts w:ascii="Times New Roman" w:hAnsi="Times New Roman" w:cs="Times New Roman"/>
          <w:sz w:val="28"/>
          <w:szCs w:val="24"/>
        </w:rPr>
        <w:t>о</w:t>
      </w:r>
      <w:r w:rsidRPr="00FD1330">
        <w:rPr>
          <w:rFonts w:ascii="Times New Roman" w:hAnsi="Times New Roman" w:cs="Times New Roman"/>
          <w:sz w:val="28"/>
          <w:szCs w:val="24"/>
        </w:rPr>
        <w:t>вав их со стороны правописания, обращают внимание на то, как каждый из этих отрывков по-разному живописует явление действительности, какие наблюдения поэтов обогащают наше представление об этом явлении, какие образные яз</w:t>
      </w:r>
      <w:r w:rsidRPr="00FD1330">
        <w:rPr>
          <w:rFonts w:ascii="Times New Roman" w:hAnsi="Times New Roman" w:cs="Times New Roman"/>
          <w:sz w:val="28"/>
          <w:szCs w:val="24"/>
        </w:rPr>
        <w:t>ы</w:t>
      </w:r>
      <w:r w:rsidRPr="00FD1330">
        <w:rPr>
          <w:rFonts w:ascii="Times New Roman" w:hAnsi="Times New Roman" w:cs="Times New Roman"/>
          <w:sz w:val="28"/>
          <w:szCs w:val="24"/>
        </w:rPr>
        <w:t>ковые средства помогают точнее и ярче описать разные его признаки:</w:t>
      </w:r>
    </w:p>
    <w:p w:rsidR="000F54DC" w:rsidRPr="00FD1330" w:rsidRDefault="000F54DC" w:rsidP="008841E2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FD1330">
        <w:rPr>
          <w:sz w:val="28"/>
        </w:rPr>
        <w:t xml:space="preserve">На этапе </w:t>
      </w:r>
      <w:r w:rsidRPr="00FD1330">
        <w:rPr>
          <w:i/>
          <w:sz w:val="28"/>
        </w:rPr>
        <w:t>изучения нового материала</w:t>
      </w:r>
      <w:r w:rsidRPr="00FD1330">
        <w:rPr>
          <w:sz w:val="28"/>
        </w:rPr>
        <w:t xml:space="preserve"> работа с текстом позволяет учащи</w:t>
      </w:r>
      <w:r w:rsidRPr="00FD1330">
        <w:rPr>
          <w:sz w:val="28"/>
        </w:rPr>
        <w:t>м</w:t>
      </w:r>
      <w:r w:rsidRPr="00FD1330">
        <w:rPr>
          <w:sz w:val="28"/>
        </w:rPr>
        <w:t>ся ответить на вопрос: какова роль изучаемой категории в речи, т.е. в тексте, т.к. каждый текст является конкретным проявлением речевой действительн</w:t>
      </w:r>
      <w:r w:rsidRPr="00FD1330">
        <w:rPr>
          <w:sz w:val="28"/>
        </w:rPr>
        <w:t>о</w:t>
      </w:r>
      <w:r w:rsidRPr="00FD1330">
        <w:rPr>
          <w:sz w:val="28"/>
        </w:rPr>
        <w:t>сти. В процессе работы с текстами (отрывками их них) ученики узнают особе</w:t>
      </w:r>
      <w:r w:rsidRPr="00FD1330">
        <w:rPr>
          <w:sz w:val="28"/>
        </w:rPr>
        <w:t>н</w:t>
      </w:r>
      <w:r w:rsidRPr="00FD1330">
        <w:rPr>
          <w:sz w:val="28"/>
        </w:rPr>
        <w:t>ности всех стилей и знакомятся с местными языковыми особенностями.</w:t>
      </w:r>
    </w:p>
    <w:p w:rsidR="000F54DC" w:rsidRPr="00D70289" w:rsidRDefault="000F54DC" w:rsidP="008841E2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D70289">
        <w:rPr>
          <w:sz w:val="28"/>
        </w:rPr>
        <w:t xml:space="preserve">Тесты могут содержать и </w:t>
      </w:r>
      <w:bookmarkStart w:id="0" w:name="_Toc7429729"/>
      <w:r w:rsidRPr="00D70289">
        <w:rPr>
          <w:sz w:val="28"/>
        </w:rPr>
        <w:t>ф</w:t>
      </w:r>
      <w:r w:rsidRPr="00D70289">
        <w:rPr>
          <w:bCs/>
          <w:sz w:val="28"/>
        </w:rPr>
        <w:t xml:space="preserve">акты истории и биографии знаменитых </w:t>
      </w:r>
      <w:bookmarkEnd w:id="0"/>
      <w:r w:rsidRPr="00D70289">
        <w:rPr>
          <w:bCs/>
          <w:sz w:val="28"/>
        </w:rPr>
        <w:t>яр</w:t>
      </w:r>
      <w:r w:rsidRPr="00D70289">
        <w:rPr>
          <w:bCs/>
          <w:sz w:val="28"/>
        </w:rPr>
        <w:t>о</w:t>
      </w:r>
      <w:r w:rsidRPr="00D70289">
        <w:rPr>
          <w:bCs/>
          <w:sz w:val="28"/>
        </w:rPr>
        <w:t xml:space="preserve">славцев. Использование произведений ярославских писателей </w:t>
      </w:r>
      <w:r w:rsidR="00D70289" w:rsidRPr="00D70289">
        <w:rPr>
          <w:bCs/>
          <w:sz w:val="28"/>
        </w:rPr>
        <w:t>знакомит</w:t>
      </w:r>
      <w:r w:rsidRPr="00D70289">
        <w:rPr>
          <w:bCs/>
          <w:sz w:val="28"/>
        </w:rPr>
        <w:t xml:space="preserve"> уч</w:t>
      </w:r>
      <w:r w:rsidRPr="00D70289">
        <w:rPr>
          <w:bCs/>
          <w:sz w:val="28"/>
        </w:rPr>
        <w:t>а</w:t>
      </w:r>
      <w:r w:rsidRPr="00D70289">
        <w:rPr>
          <w:bCs/>
          <w:sz w:val="28"/>
        </w:rPr>
        <w:t>щихся с региональными особенностями.</w:t>
      </w:r>
      <w:r w:rsidR="00D70289" w:rsidRPr="00D70289">
        <w:rPr>
          <w:bCs/>
          <w:sz w:val="28"/>
        </w:rPr>
        <w:t xml:space="preserve"> Это</w:t>
      </w:r>
      <w:r w:rsidRPr="00D70289">
        <w:rPr>
          <w:bCs/>
          <w:sz w:val="28"/>
        </w:rPr>
        <w:t xml:space="preserve"> географические названия (топ</w:t>
      </w:r>
      <w:r w:rsidRPr="00D70289">
        <w:rPr>
          <w:bCs/>
          <w:sz w:val="28"/>
        </w:rPr>
        <w:t>о</w:t>
      </w:r>
      <w:r w:rsidRPr="00D70289">
        <w:rPr>
          <w:bCs/>
          <w:sz w:val="28"/>
        </w:rPr>
        <w:t>нимика), люди, их именах и фамилиях (антропонимика), названия оврагов, л</w:t>
      </w:r>
      <w:r w:rsidRPr="00D70289">
        <w:rPr>
          <w:bCs/>
          <w:sz w:val="28"/>
        </w:rPr>
        <w:t>о</w:t>
      </w:r>
      <w:r w:rsidRPr="00D70289">
        <w:rPr>
          <w:bCs/>
          <w:sz w:val="28"/>
        </w:rPr>
        <w:t xml:space="preserve">щин, рощиц и лесков и т.д. (микротопонимика). Всё это относится к языковым явлениям, неотделимым от нашего региона. </w:t>
      </w:r>
      <w:r w:rsidRPr="00D70289">
        <w:rPr>
          <w:sz w:val="28"/>
        </w:rPr>
        <w:t xml:space="preserve">Использование на уроках русского языка фактов истории еще больше углубят знания учащихся о Ярославском крае. </w:t>
      </w:r>
    </w:p>
    <w:p w:rsidR="00951EC5" w:rsidRPr="00681BCF" w:rsidRDefault="000F54DC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F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D70289" w:rsidRPr="00681BCF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681BCF">
        <w:rPr>
          <w:rFonts w:ascii="Times New Roman" w:hAnsi="Times New Roman" w:cs="Times New Roman"/>
          <w:sz w:val="28"/>
          <w:szCs w:val="28"/>
        </w:rPr>
        <w:t>следующ</w:t>
      </w:r>
      <w:r w:rsidR="00D70289" w:rsidRPr="00681BCF">
        <w:rPr>
          <w:rFonts w:ascii="Times New Roman" w:hAnsi="Times New Roman" w:cs="Times New Roman"/>
          <w:sz w:val="28"/>
          <w:szCs w:val="28"/>
        </w:rPr>
        <w:t>ие имена (это далеко не полный пер</w:t>
      </w:r>
      <w:r w:rsidR="00D70289" w:rsidRPr="00681BCF">
        <w:rPr>
          <w:rFonts w:ascii="Times New Roman" w:hAnsi="Times New Roman" w:cs="Times New Roman"/>
          <w:sz w:val="28"/>
          <w:szCs w:val="28"/>
        </w:rPr>
        <w:t>е</w:t>
      </w:r>
      <w:r w:rsidR="00D70289" w:rsidRPr="00681BCF">
        <w:rPr>
          <w:rFonts w:ascii="Times New Roman" w:hAnsi="Times New Roman" w:cs="Times New Roman"/>
          <w:sz w:val="28"/>
          <w:szCs w:val="28"/>
        </w:rPr>
        <w:t>чень</w:t>
      </w:r>
      <w:r w:rsidRPr="00681BCF">
        <w:rPr>
          <w:rFonts w:ascii="Times New Roman" w:hAnsi="Times New Roman" w:cs="Times New Roman"/>
          <w:sz w:val="28"/>
          <w:szCs w:val="28"/>
        </w:rPr>
        <w:t>). В список можно и нужно включать не только тех, кто родился, вырос на Ярославской земле, но и тех, кто так или иначе связан с нашим краем.</w:t>
      </w:r>
      <w:r w:rsidR="00951EC5" w:rsidRPr="00681BCF">
        <w:rPr>
          <w:rFonts w:ascii="Times New Roman" w:hAnsi="Times New Roman" w:cs="Times New Roman"/>
          <w:sz w:val="28"/>
          <w:szCs w:val="28"/>
        </w:rPr>
        <w:t xml:space="preserve"> Более полную информацию о писателях Ярославского края можно найти на ресурсе Института развития образования </w:t>
      </w:r>
      <w:r w:rsidR="00951EC5" w:rsidRPr="0068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13" w:history="1">
        <w:r w:rsidR="00951EC5" w:rsidRPr="00681BC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http://wiki.iro.yar.ru/index.php/Литературная_карта_Ярославск</w:t>
        </w:r>
        <w:r w:rsidR="00951EC5" w:rsidRPr="00681BC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951EC5" w:rsidRPr="00681BC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го_края</w:t>
        </w:r>
      </w:hyperlink>
      <w:r w:rsidR="00DF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DC" w:rsidRPr="00BA7DD7" w:rsidRDefault="000F54DC" w:rsidP="008841E2">
      <w:pPr>
        <w:pStyle w:val="a8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Каролина Карловна Павлова</w:t>
      </w:r>
      <w:r w:rsidRPr="00BA7DD7">
        <w:rPr>
          <w:sz w:val="28"/>
          <w:szCs w:val="28"/>
        </w:rPr>
        <w:t> (1807–1893)</w:t>
      </w:r>
      <w:r w:rsidR="007D72F1">
        <w:rPr>
          <w:sz w:val="28"/>
          <w:szCs w:val="28"/>
        </w:rPr>
        <w:t>, русская поэтесса. Уроженка г. </w:t>
      </w:r>
      <w:r w:rsidRPr="00BA7DD7">
        <w:rPr>
          <w:sz w:val="28"/>
          <w:szCs w:val="28"/>
        </w:rPr>
        <w:t xml:space="preserve">Ярославля. </w:t>
      </w:r>
    </w:p>
    <w:p w:rsidR="000F54DC" w:rsidRPr="00BA7DD7" w:rsidRDefault="000F54DC" w:rsidP="008841E2">
      <w:pPr>
        <w:pStyle w:val="a8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Александр Васильевич Сухово-Кобылин</w:t>
      </w:r>
      <w:r w:rsidRPr="00BA7DD7">
        <w:rPr>
          <w:sz w:val="28"/>
          <w:szCs w:val="28"/>
        </w:rPr>
        <w:t> (1817–1903), русский драм</w:t>
      </w:r>
      <w:r w:rsidRPr="00BA7DD7">
        <w:rPr>
          <w:sz w:val="28"/>
          <w:szCs w:val="28"/>
        </w:rPr>
        <w:t>а</w:t>
      </w:r>
      <w:r w:rsidRPr="00BA7DD7">
        <w:rPr>
          <w:sz w:val="28"/>
          <w:szCs w:val="28"/>
        </w:rPr>
        <w:t xml:space="preserve">тург, почетный академик Петербургской Академии наук (1902). В </w:t>
      </w:r>
      <w:proofErr w:type="spellStart"/>
      <w:r w:rsidRPr="00BA7DD7">
        <w:rPr>
          <w:sz w:val="28"/>
          <w:szCs w:val="28"/>
        </w:rPr>
        <w:t>Мологском</w:t>
      </w:r>
      <w:proofErr w:type="spellEnd"/>
      <w:r w:rsidRPr="00BA7DD7">
        <w:rPr>
          <w:sz w:val="28"/>
          <w:szCs w:val="28"/>
        </w:rPr>
        <w:t xml:space="preserve"> уезде Сухово-Кобылину принадлежало имение Новое, куда он часто приезжал.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Николай Алексеевич Некрасов</w:t>
      </w:r>
      <w:r w:rsidRPr="00BA7DD7">
        <w:rPr>
          <w:sz w:val="28"/>
          <w:szCs w:val="28"/>
        </w:rPr>
        <w:t> (1821–1877), поэт, писатель, редактор, издатель, общественный д</w:t>
      </w:r>
      <w:r w:rsidR="007D72F1">
        <w:rPr>
          <w:sz w:val="28"/>
          <w:szCs w:val="28"/>
        </w:rPr>
        <w:t>еятель. В Ярославской губернии —</w:t>
      </w:r>
      <w:r w:rsidRPr="00BA7DD7">
        <w:rPr>
          <w:sz w:val="28"/>
          <w:szCs w:val="28"/>
        </w:rPr>
        <w:t xml:space="preserve"> в </w:t>
      </w:r>
      <w:proofErr w:type="spellStart"/>
      <w:r w:rsidRPr="00BA7DD7">
        <w:rPr>
          <w:sz w:val="28"/>
          <w:szCs w:val="28"/>
        </w:rPr>
        <w:t>Грешневе</w:t>
      </w:r>
      <w:proofErr w:type="spellEnd"/>
      <w:r w:rsidRPr="00BA7DD7">
        <w:rPr>
          <w:sz w:val="28"/>
          <w:szCs w:val="28"/>
        </w:rPr>
        <w:t xml:space="preserve">, </w:t>
      </w:r>
      <w:proofErr w:type="spellStart"/>
      <w:r w:rsidRPr="00BA7DD7">
        <w:rPr>
          <w:sz w:val="28"/>
          <w:szCs w:val="28"/>
        </w:rPr>
        <w:t>Аб</w:t>
      </w:r>
      <w:r w:rsidRPr="00BA7DD7">
        <w:rPr>
          <w:sz w:val="28"/>
          <w:szCs w:val="28"/>
        </w:rPr>
        <w:t>а</w:t>
      </w:r>
      <w:r w:rsidR="007D72F1">
        <w:rPr>
          <w:sz w:val="28"/>
          <w:szCs w:val="28"/>
        </w:rPr>
        <w:t>кумцеве</w:t>
      </w:r>
      <w:proofErr w:type="spellEnd"/>
      <w:r w:rsidR="007D72F1">
        <w:rPr>
          <w:sz w:val="28"/>
          <w:szCs w:val="28"/>
        </w:rPr>
        <w:t xml:space="preserve">, Ярославле, </w:t>
      </w:r>
      <w:proofErr w:type="spellStart"/>
      <w:r w:rsidR="007D72F1">
        <w:rPr>
          <w:sz w:val="28"/>
          <w:szCs w:val="28"/>
        </w:rPr>
        <w:t>Карабихе</w:t>
      </w:r>
      <w:proofErr w:type="spellEnd"/>
      <w:r w:rsidR="007D72F1">
        <w:rPr>
          <w:sz w:val="28"/>
          <w:szCs w:val="28"/>
        </w:rPr>
        <w:t xml:space="preserve"> —</w:t>
      </w:r>
      <w:r w:rsidRPr="00BA7DD7">
        <w:rPr>
          <w:sz w:val="28"/>
          <w:szCs w:val="28"/>
        </w:rPr>
        <w:t xml:space="preserve"> создано значительное число произведений поэта.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 xml:space="preserve">Евгений Петрович </w:t>
      </w:r>
      <w:proofErr w:type="spellStart"/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Карнович</w:t>
      </w:r>
      <w:proofErr w:type="spellEnd"/>
      <w:r w:rsidRPr="00BA7DD7">
        <w:rPr>
          <w:sz w:val="28"/>
          <w:szCs w:val="28"/>
        </w:rPr>
        <w:t> (1823 или 1824–1885), русский писатель, историк, журналист. Родился в Ярославской губернии.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Иван Сергеевич Аксаков</w:t>
      </w:r>
      <w:r w:rsidRPr="00BA7DD7">
        <w:rPr>
          <w:sz w:val="28"/>
          <w:szCs w:val="28"/>
        </w:rPr>
        <w:t> (1823–1886), русский публицист, поэт, общ</w:t>
      </w:r>
      <w:r w:rsidRPr="00BA7DD7">
        <w:rPr>
          <w:sz w:val="28"/>
          <w:szCs w:val="28"/>
        </w:rPr>
        <w:t>е</w:t>
      </w:r>
      <w:r w:rsidRPr="00BA7DD7">
        <w:rPr>
          <w:sz w:val="28"/>
          <w:szCs w:val="28"/>
        </w:rPr>
        <w:t>ственный деятель, один из лидеров славянофильского движения. С мая 1949 по апрель 1851 в качестве чиновника особых поручений МВД работал в Яросла</w:t>
      </w:r>
      <w:r w:rsidRPr="00BA7DD7">
        <w:rPr>
          <w:sz w:val="28"/>
          <w:szCs w:val="28"/>
        </w:rPr>
        <w:t>в</w:t>
      </w:r>
      <w:r w:rsidRPr="00BA7DD7">
        <w:rPr>
          <w:sz w:val="28"/>
          <w:szCs w:val="28"/>
        </w:rPr>
        <w:t xml:space="preserve">ской губернии, принимал участие в расследовании открывшейся секты бегунов или странников.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Константин Дмитриевич Ушинский</w:t>
      </w:r>
      <w:r w:rsidRPr="00BA7DD7">
        <w:rPr>
          <w:sz w:val="28"/>
          <w:szCs w:val="28"/>
        </w:rPr>
        <w:t xml:space="preserve"> (1824–1870), знаменитый русский педагог, основоположник русской педагогической науки. </w:t>
      </w:r>
      <w:proofErr w:type="gramStart"/>
      <w:r w:rsidRPr="00BA7DD7">
        <w:rPr>
          <w:sz w:val="28"/>
          <w:szCs w:val="28"/>
        </w:rPr>
        <w:t>В 22 года был назн</w:t>
      </w:r>
      <w:r w:rsidRPr="00BA7DD7">
        <w:rPr>
          <w:sz w:val="28"/>
          <w:szCs w:val="28"/>
        </w:rPr>
        <w:t>а</w:t>
      </w:r>
      <w:r w:rsidRPr="00BA7DD7">
        <w:rPr>
          <w:sz w:val="28"/>
          <w:szCs w:val="28"/>
        </w:rPr>
        <w:t>чен исполняющим обязанности профессора «камеральных наук» (экономики, финансов и т.д.)</w:t>
      </w:r>
      <w:proofErr w:type="gramEnd"/>
      <w:r w:rsidRPr="00BA7DD7">
        <w:rPr>
          <w:sz w:val="28"/>
          <w:szCs w:val="28"/>
        </w:rPr>
        <w:t xml:space="preserve"> Ярославского Демидовского юридического лицея.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 xml:space="preserve">Юлия Валериановна </w:t>
      </w:r>
      <w:proofErr w:type="spellStart"/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Жадовская</w:t>
      </w:r>
      <w:proofErr w:type="spellEnd"/>
      <w:r w:rsidRPr="00BA7DD7">
        <w:rPr>
          <w:sz w:val="28"/>
          <w:szCs w:val="28"/>
        </w:rPr>
        <w:t xml:space="preserve"> (1824–1883), русская писательница. Родилась в </w:t>
      </w:r>
      <w:proofErr w:type="spellStart"/>
      <w:r w:rsidRPr="00BA7DD7">
        <w:rPr>
          <w:sz w:val="28"/>
          <w:szCs w:val="28"/>
        </w:rPr>
        <w:t>Любимском</w:t>
      </w:r>
      <w:proofErr w:type="spellEnd"/>
      <w:r w:rsidRPr="00BA7DD7">
        <w:rPr>
          <w:sz w:val="28"/>
          <w:szCs w:val="28"/>
        </w:rPr>
        <w:t xml:space="preserve"> уезде Ярославской губернии.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 xml:space="preserve">Михаил </w:t>
      </w:r>
      <w:proofErr w:type="spellStart"/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Евграфович</w:t>
      </w:r>
      <w:proofErr w:type="spellEnd"/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 xml:space="preserve"> Салтыков-Щедрин</w:t>
      </w:r>
      <w:r w:rsidRPr="00BA7DD7">
        <w:rPr>
          <w:sz w:val="28"/>
          <w:szCs w:val="28"/>
        </w:rPr>
        <w:t> (1826–1889), русский пис</w:t>
      </w:r>
      <w:r w:rsidRPr="00BA7DD7">
        <w:rPr>
          <w:sz w:val="28"/>
          <w:szCs w:val="28"/>
        </w:rPr>
        <w:t>а</w:t>
      </w:r>
      <w:r w:rsidRPr="00BA7DD7">
        <w:rPr>
          <w:sz w:val="28"/>
          <w:szCs w:val="28"/>
        </w:rPr>
        <w:t xml:space="preserve">тель-сатирик. Тесной и продолжительной была его связь с Ярославским краем. Род Салтыковых с древних времен владел поместьями близ Ярославля.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 xml:space="preserve">Леонид Николаевич </w:t>
      </w:r>
      <w:proofErr w:type="spellStart"/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Трефолев</w:t>
      </w:r>
      <w:proofErr w:type="spellEnd"/>
      <w:r w:rsidRPr="00BA7DD7">
        <w:rPr>
          <w:sz w:val="28"/>
          <w:szCs w:val="28"/>
        </w:rPr>
        <w:t> (1839–1905), поэт, историк Ярославск</w:t>
      </w:r>
      <w:r w:rsidRPr="00BA7DD7">
        <w:rPr>
          <w:sz w:val="28"/>
          <w:szCs w:val="28"/>
        </w:rPr>
        <w:t>о</w:t>
      </w:r>
      <w:r w:rsidRPr="00BA7DD7">
        <w:rPr>
          <w:sz w:val="28"/>
          <w:szCs w:val="28"/>
        </w:rPr>
        <w:t xml:space="preserve">го края. Родился в г. </w:t>
      </w:r>
      <w:proofErr w:type="spellStart"/>
      <w:r w:rsidRPr="00BA7DD7">
        <w:rPr>
          <w:sz w:val="28"/>
          <w:szCs w:val="28"/>
        </w:rPr>
        <w:t>Любиме</w:t>
      </w:r>
      <w:proofErr w:type="spellEnd"/>
      <w:r w:rsidRPr="00BA7DD7">
        <w:rPr>
          <w:sz w:val="28"/>
          <w:szCs w:val="28"/>
        </w:rPr>
        <w:t xml:space="preserve"> в семье мелкого чиновника.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Алексей Федорович Иванов-Классик</w:t>
      </w:r>
      <w:r w:rsidRPr="00BA7DD7">
        <w:rPr>
          <w:sz w:val="28"/>
          <w:szCs w:val="28"/>
        </w:rPr>
        <w:t> (1841–1894), русский поэт. Р</w:t>
      </w:r>
      <w:r w:rsidRPr="00BA7DD7">
        <w:rPr>
          <w:sz w:val="28"/>
          <w:szCs w:val="28"/>
        </w:rPr>
        <w:t>о</w:t>
      </w:r>
      <w:r w:rsidRPr="00BA7DD7">
        <w:rPr>
          <w:sz w:val="28"/>
          <w:szCs w:val="28"/>
        </w:rPr>
        <w:t xml:space="preserve">дился в </w:t>
      </w:r>
      <w:proofErr w:type="spellStart"/>
      <w:r w:rsidRPr="00BA7DD7">
        <w:rPr>
          <w:sz w:val="28"/>
          <w:szCs w:val="28"/>
        </w:rPr>
        <w:t>Любимском</w:t>
      </w:r>
      <w:proofErr w:type="spellEnd"/>
      <w:r w:rsidRPr="00BA7DD7">
        <w:rPr>
          <w:sz w:val="28"/>
          <w:szCs w:val="28"/>
        </w:rPr>
        <w:t xml:space="preserve"> уезде Ярославской губернии.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Иван Захарович Суриков</w:t>
      </w:r>
      <w:r w:rsidRPr="00BA7DD7">
        <w:rPr>
          <w:sz w:val="28"/>
          <w:szCs w:val="28"/>
        </w:rPr>
        <w:t> (1841–1880), русский народный поэт. Роди</w:t>
      </w:r>
      <w:r w:rsidRPr="00BA7DD7">
        <w:rPr>
          <w:sz w:val="28"/>
          <w:szCs w:val="28"/>
        </w:rPr>
        <w:t>л</w:t>
      </w:r>
      <w:r w:rsidRPr="00BA7DD7">
        <w:rPr>
          <w:sz w:val="28"/>
          <w:szCs w:val="28"/>
        </w:rPr>
        <w:t xml:space="preserve">ся в </w:t>
      </w:r>
      <w:proofErr w:type="spellStart"/>
      <w:r w:rsidRPr="00BA7DD7">
        <w:rPr>
          <w:sz w:val="28"/>
          <w:szCs w:val="28"/>
        </w:rPr>
        <w:t>Угличском</w:t>
      </w:r>
      <w:proofErr w:type="spellEnd"/>
      <w:r w:rsidRPr="00BA7DD7">
        <w:rPr>
          <w:sz w:val="28"/>
          <w:szCs w:val="28"/>
        </w:rPr>
        <w:t xml:space="preserve"> уезде Ярославской губернии.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Александр Иванович Иванчин-Писарев</w:t>
      </w:r>
      <w:r w:rsidRPr="00BA7DD7">
        <w:rPr>
          <w:sz w:val="28"/>
          <w:szCs w:val="28"/>
        </w:rPr>
        <w:t> (1849–1916), деятель наро</w:t>
      </w:r>
      <w:r w:rsidRPr="00BA7DD7">
        <w:rPr>
          <w:sz w:val="28"/>
          <w:szCs w:val="28"/>
        </w:rPr>
        <w:t>д</w:t>
      </w:r>
      <w:r w:rsidRPr="00BA7DD7">
        <w:rPr>
          <w:sz w:val="28"/>
          <w:szCs w:val="28"/>
        </w:rPr>
        <w:t xml:space="preserve">нического движения, литератор, журналист. Родился в Москве в семье богатого помещика, владевшего деревнями в Даниловском уезде Ярославской губернии.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Николай Александрович Морозов</w:t>
      </w:r>
      <w:r w:rsidRPr="00BA7DD7">
        <w:rPr>
          <w:sz w:val="28"/>
          <w:szCs w:val="28"/>
        </w:rPr>
        <w:t> (1854–1946), революционный народник, ученый с мировым именем, почетный член АН СССР (1932), талан</w:t>
      </w:r>
      <w:r w:rsidRPr="00BA7DD7">
        <w:rPr>
          <w:sz w:val="28"/>
          <w:szCs w:val="28"/>
        </w:rPr>
        <w:t>т</w:t>
      </w:r>
      <w:r w:rsidRPr="00BA7DD7">
        <w:rPr>
          <w:sz w:val="28"/>
          <w:szCs w:val="28"/>
        </w:rPr>
        <w:t xml:space="preserve">ливый прозаик, поэт, журналист. Родился в имении Борок </w:t>
      </w:r>
      <w:proofErr w:type="spellStart"/>
      <w:r w:rsidRPr="00BA7DD7">
        <w:rPr>
          <w:sz w:val="28"/>
          <w:szCs w:val="28"/>
        </w:rPr>
        <w:t>Мологского</w:t>
      </w:r>
      <w:proofErr w:type="spellEnd"/>
      <w:r w:rsidRPr="00BA7DD7">
        <w:rPr>
          <w:sz w:val="28"/>
          <w:szCs w:val="28"/>
        </w:rPr>
        <w:t xml:space="preserve"> уезда Ярославской губернии.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Владимир Алексеевич Гиляровский</w:t>
      </w:r>
      <w:r w:rsidRPr="00BA7DD7">
        <w:rPr>
          <w:sz w:val="28"/>
          <w:szCs w:val="28"/>
        </w:rPr>
        <w:t xml:space="preserve"> (1855–1935), русский писатель, журналист. </w:t>
      </w:r>
      <w:r w:rsidR="00A41202" w:rsidRPr="00BA7DD7">
        <w:rPr>
          <w:sz w:val="28"/>
          <w:szCs w:val="28"/>
        </w:rPr>
        <w:t>В</w:t>
      </w:r>
      <w:r w:rsidRPr="00BA7DD7">
        <w:rPr>
          <w:sz w:val="28"/>
          <w:szCs w:val="28"/>
        </w:rPr>
        <w:t xml:space="preserve"> 1871 году после окончания гимназии, находясь под влиянием творчества Н. А. Некрасова, Н. Г. Чернышевского, рассказов ссыльных наро</w:t>
      </w:r>
      <w:r w:rsidRPr="00BA7DD7">
        <w:rPr>
          <w:sz w:val="28"/>
          <w:szCs w:val="28"/>
        </w:rPr>
        <w:t>д</w:t>
      </w:r>
      <w:r w:rsidRPr="00BA7DD7">
        <w:rPr>
          <w:sz w:val="28"/>
          <w:szCs w:val="28"/>
        </w:rPr>
        <w:t>ников, бежал из родного дома «в народ». Добравшись пешком до Ярославля, нанялся в бурлаки</w:t>
      </w:r>
      <w:r w:rsidR="00A41202" w:rsidRPr="00BA7DD7">
        <w:rPr>
          <w:sz w:val="28"/>
          <w:szCs w:val="28"/>
        </w:rPr>
        <w:t>.</w:t>
      </w:r>
      <w:r w:rsidRPr="00BA7DD7">
        <w:rPr>
          <w:sz w:val="28"/>
          <w:szCs w:val="28"/>
        </w:rPr>
        <w:t xml:space="preserve"> Служил солдатом в ярославских казармах, работал на заводе свинцово-цинковых белил Сорокина.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Константин Дмитриевич Бальмонт</w:t>
      </w:r>
      <w:r w:rsidRPr="00BA7DD7">
        <w:rPr>
          <w:sz w:val="28"/>
          <w:szCs w:val="28"/>
        </w:rPr>
        <w:t> (1867–1942), русский поэт-</w:t>
      </w:r>
      <w:r w:rsidR="00A41202" w:rsidRPr="00BA7DD7">
        <w:rPr>
          <w:sz w:val="28"/>
          <w:szCs w:val="28"/>
        </w:rPr>
        <w:t xml:space="preserve">символист, переводчик, эссеист. </w:t>
      </w:r>
      <w:r w:rsidRPr="00BA7DD7">
        <w:rPr>
          <w:sz w:val="28"/>
          <w:szCs w:val="28"/>
        </w:rPr>
        <w:t>Некоторое время учился в Ярославском Дем</w:t>
      </w:r>
      <w:r w:rsidRPr="00BA7DD7">
        <w:rPr>
          <w:sz w:val="28"/>
          <w:szCs w:val="28"/>
        </w:rPr>
        <w:t>и</w:t>
      </w:r>
      <w:r w:rsidRPr="00BA7DD7">
        <w:rPr>
          <w:sz w:val="28"/>
          <w:szCs w:val="28"/>
        </w:rPr>
        <w:lastRenderedPageBreak/>
        <w:t>довском юридическом лицее. В Ярославле, в 1890 году, Бальмонт издал свой первый сборник стихотворений.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Елизавета Александровна Дьяконова</w:t>
      </w:r>
      <w:r w:rsidR="007D72F1">
        <w:rPr>
          <w:sz w:val="28"/>
          <w:szCs w:val="28"/>
        </w:rPr>
        <w:t> (1874–1902). Родилась в г. </w:t>
      </w:r>
      <w:r w:rsidRPr="00BA7DD7">
        <w:rPr>
          <w:sz w:val="28"/>
          <w:szCs w:val="28"/>
        </w:rPr>
        <w:t xml:space="preserve">Нерехта Костромской губернии. После смерти отца (1887) вместе с семьей переехала в Ярославль, где в 1892 году окончила гимназию. 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Александр Романович Беляев</w:t>
      </w:r>
      <w:r w:rsidR="00A41202" w:rsidRPr="00BA7DD7">
        <w:rPr>
          <w:sz w:val="28"/>
          <w:szCs w:val="28"/>
        </w:rPr>
        <w:t xml:space="preserve"> (1884–1942), писатель-фантаст. </w:t>
      </w:r>
      <w:r w:rsidRPr="00BA7DD7">
        <w:rPr>
          <w:sz w:val="28"/>
          <w:szCs w:val="28"/>
        </w:rPr>
        <w:t>В 1902–1906 гг. учился в Ярославском Демидовском юридическом лицее.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Максим Адамович Богданович</w:t>
      </w:r>
      <w:r w:rsidRPr="00BA7DD7">
        <w:rPr>
          <w:sz w:val="28"/>
          <w:szCs w:val="28"/>
        </w:rPr>
        <w:t> (1891–1917), белорусский поэт. В 1908–1916 гг. жил в Ярославле, где окончил мужскую гимназию и Демидо</w:t>
      </w:r>
      <w:r w:rsidRPr="00BA7DD7">
        <w:rPr>
          <w:sz w:val="28"/>
          <w:szCs w:val="28"/>
        </w:rPr>
        <w:t>в</w:t>
      </w:r>
      <w:r w:rsidRPr="00BA7DD7">
        <w:rPr>
          <w:sz w:val="28"/>
          <w:szCs w:val="28"/>
        </w:rPr>
        <w:t>ский юридический лицей.</w:t>
      </w:r>
    </w:p>
    <w:p w:rsidR="000F54DC" w:rsidRPr="00BA7DD7" w:rsidRDefault="000F54DC" w:rsidP="008841E2">
      <w:pPr>
        <w:pStyle w:val="a8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A7DD7">
        <w:rPr>
          <w:rStyle w:val="a6"/>
          <w:b w:val="0"/>
          <w:sz w:val="28"/>
          <w:szCs w:val="28"/>
          <w:bdr w:val="none" w:sz="0" w:space="0" w:color="auto" w:frame="1"/>
        </w:rPr>
        <w:t>Александр Николаевич Афиногенов</w:t>
      </w:r>
      <w:r w:rsidRPr="00BA7DD7">
        <w:rPr>
          <w:sz w:val="28"/>
          <w:szCs w:val="28"/>
        </w:rPr>
        <w:t> (1904–1941), журналист, драм</w:t>
      </w:r>
      <w:r w:rsidRPr="00BA7DD7">
        <w:rPr>
          <w:sz w:val="28"/>
          <w:szCs w:val="28"/>
        </w:rPr>
        <w:t>а</w:t>
      </w:r>
      <w:r w:rsidRPr="00BA7DD7">
        <w:rPr>
          <w:sz w:val="28"/>
          <w:szCs w:val="28"/>
        </w:rPr>
        <w:t>тург. Член Союза писателей СССР с 1934 го</w:t>
      </w:r>
      <w:r w:rsidR="007D72F1">
        <w:rPr>
          <w:sz w:val="28"/>
          <w:szCs w:val="28"/>
        </w:rPr>
        <w:t>да. В Ярославле жил в 1924–1926 </w:t>
      </w:r>
      <w:r w:rsidRPr="00BA7DD7">
        <w:rPr>
          <w:sz w:val="28"/>
          <w:szCs w:val="28"/>
        </w:rPr>
        <w:t xml:space="preserve">гг. </w:t>
      </w:r>
    </w:p>
    <w:p w:rsidR="00165C65" w:rsidRPr="00BA7DD7" w:rsidRDefault="00165C65" w:rsidP="008841E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D7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биографиями знаменитых земляков можно проводить в форме д</w:t>
      </w:r>
      <w:r w:rsidR="00681BCF" w:rsidRPr="00BA7DD7">
        <w:rPr>
          <w:rFonts w:ascii="Times New Roman" w:hAnsi="Times New Roman" w:cs="Times New Roman"/>
          <w:sz w:val="28"/>
          <w:szCs w:val="28"/>
          <w:shd w:val="clear" w:color="auto" w:fill="FFFFFF"/>
        </w:rPr>
        <w:t>иктантов или контрольных работ</w:t>
      </w:r>
      <w:r w:rsidRPr="00BA7D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857" w:rsidRPr="00BA7DD7" w:rsidRDefault="00165C65" w:rsidP="008841E2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 xml:space="preserve">При подготовке к сочинениям-описаниям или сочинениям-рассуждениям можно использовать произведения </w:t>
      </w:r>
      <w:r w:rsidR="00FB6410" w:rsidRPr="00BA7DD7">
        <w:rPr>
          <w:sz w:val="28"/>
          <w:szCs w:val="28"/>
        </w:rPr>
        <w:t xml:space="preserve">ярославских художников, </w:t>
      </w:r>
      <w:r w:rsidR="007D72F1">
        <w:rPr>
          <w:sz w:val="28"/>
          <w:szCs w:val="28"/>
        </w:rPr>
        <w:t>скульпторов:</w:t>
      </w:r>
    </w:p>
    <w:p w:rsidR="00A13857" w:rsidRPr="00BA7DD7" w:rsidRDefault="00A13857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 xml:space="preserve">пейзажи </w:t>
      </w:r>
      <w:r w:rsidR="00CD6B1A" w:rsidRPr="00BA7DD7">
        <w:rPr>
          <w:sz w:val="28"/>
          <w:szCs w:val="28"/>
        </w:rPr>
        <w:t xml:space="preserve">и натюрморты </w:t>
      </w:r>
      <w:r w:rsidR="00D70289" w:rsidRPr="00BA7DD7">
        <w:rPr>
          <w:sz w:val="28"/>
          <w:szCs w:val="28"/>
        </w:rPr>
        <w:t>Елен</w:t>
      </w:r>
      <w:r w:rsidRPr="00BA7DD7">
        <w:rPr>
          <w:sz w:val="28"/>
          <w:szCs w:val="28"/>
        </w:rPr>
        <w:t>ы</w:t>
      </w:r>
      <w:r w:rsidR="00D70289" w:rsidRPr="00BA7DD7">
        <w:rPr>
          <w:sz w:val="28"/>
          <w:szCs w:val="28"/>
        </w:rPr>
        <w:t xml:space="preserve"> </w:t>
      </w:r>
      <w:r w:rsidR="00FB6410" w:rsidRPr="00BA7DD7">
        <w:rPr>
          <w:sz w:val="28"/>
          <w:szCs w:val="28"/>
        </w:rPr>
        <w:t>и Аркади</w:t>
      </w:r>
      <w:r w:rsidRPr="00BA7DD7">
        <w:rPr>
          <w:sz w:val="28"/>
          <w:szCs w:val="28"/>
        </w:rPr>
        <w:t xml:space="preserve">я </w:t>
      </w:r>
      <w:proofErr w:type="spellStart"/>
      <w:r w:rsidR="00FB6410" w:rsidRPr="00BA7DD7">
        <w:rPr>
          <w:sz w:val="28"/>
          <w:szCs w:val="28"/>
        </w:rPr>
        <w:t>Пивень</w:t>
      </w:r>
      <w:proofErr w:type="spellEnd"/>
      <w:r w:rsidR="00FB6410" w:rsidRPr="00BA7DD7">
        <w:rPr>
          <w:sz w:val="28"/>
          <w:szCs w:val="28"/>
        </w:rPr>
        <w:t xml:space="preserve">, </w:t>
      </w:r>
    </w:p>
    <w:p w:rsidR="00D70289" w:rsidRPr="00BA7DD7" w:rsidRDefault="00A93A3A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>г</w:t>
      </w:r>
      <w:r w:rsidR="00A13857" w:rsidRPr="00BA7DD7">
        <w:rPr>
          <w:sz w:val="28"/>
          <w:szCs w:val="28"/>
        </w:rPr>
        <w:t xml:space="preserve">ородские пейзажи </w:t>
      </w:r>
      <w:r w:rsidR="00FB6410" w:rsidRPr="00BA7DD7">
        <w:rPr>
          <w:sz w:val="28"/>
          <w:szCs w:val="28"/>
        </w:rPr>
        <w:t>Максим</w:t>
      </w:r>
      <w:r w:rsidR="00A13857" w:rsidRPr="00BA7DD7">
        <w:rPr>
          <w:sz w:val="28"/>
          <w:szCs w:val="28"/>
        </w:rPr>
        <w:t>а</w:t>
      </w:r>
      <w:r w:rsidR="00FB6410" w:rsidRPr="00BA7DD7">
        <w:rPr>
          <w:sz w:val="28"/>
          <w:szCs w:val="28"/>
        </w:rPr>
        <w:t xml:space="preserve"> Теплов</w:t>
      </w:r>
      <w:r w:rsidR="00A13857" w:rsidRPr="00BA7DD7">
        <w:rPr>
          <w:sz w:val="28"/>
          <w:szCs w:val="28"/>
        </w:rPr>
        <w:t>а</w:t>
      </w:r>
      <w:r w:rsidR="00FB6410" w:rsidRPr="00BA7DD7">
        <w:rPr>
          <w:sz w:val="28"/>
          <w:szCs w:val="28"/>
        </w:rPr>
        <w:t xml:space="preserve">, </w:t>
      </w:r>
    </w:p>
    <w:p w:rsidR="00A13857" w:rsidRPr="00BA7DD7" w:rsidRDefault="00A93A3A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>п</w:t>
      </w:r>
      <w:r w:rsidR="00A13857" w:rsidRPr="00BA7DD7">
        <w:rPr>
          <w:sz w:val="28"/>
          <w:szCs w:val="28"/>
        </w:rPr>
        <w:t>ортреты Николая Дмитриевича Мыльникова,</w:t>
      </w:r>
    </w:p>
    <w:p w:rsidR="002128B1" w:rsidRPr="00BA7DD7" w:rsidRDefault="00707C1B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>скульптурные произведения</w:t>
      </w:r>
      <w:r w:rsidR="002128B1" w:rsidRPr="00BA7DD7">
        <w:rPr>
          <w:sz w:val="28"/>
          <w:szCs w:val="28"/>
        </w:rPr>
        <w:t xml:space="preserve"> А.</w:t>
      </w:r>
      <w:r w:rsidR="007D72F1">
        <w:rPr>
          <w:sz w:val="28"/>
          <w:szCs w:val="28"/>
        </w:rPr>
        <w:t> </w:t>
      </w:r>
      <w:r w:rsidR="002128B1" w:rsidRPr="00BA7DD7">
        <w:rPr>
          <w:sz w:val="28"/>
          <w:szCs w:val="28"/>
        </w:rPr>
        <w:t xml:space="preserve">М. </w:t>
      </w:r>
      <w:proofErr w:type="spellStart"/>
      <w:r w:rsidR="002128B1" w:rsidRPr="00BA7DD7">
        <w:rPr>
          <w:sz w:val="28"/>
          <w:szCs w:val="28"/>
        </w:rPr>
        <w:t>Опекушина</w:t>
      </w:r>
      <w:proofErr w:type="spellEnd"/>
      <w:r w:rsidR="009908C2" w:rsidRPr="00BA7DD7">
        <w:rPr>
          <w:sz w:val="28"/>
          <w:szCs w:val="28"/>
        </w:rPr>
        <w:t>,</w:t>
      </w:r>
    </w:p>
    <w:p w:rsidR="009908C2" w:rsidRPr="00BA7DD7" w:rsidRDefault="009908C2" w:rsidP="008841E2">
      <w:pPr>
        <w:pStyle w:val="a8"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DD7">
        <w:rPr>
          <w:sz w:val="28"/>
          <w:szCs w:val="28"/>
        </w:rPr>
        <w:t xml:space="preserve">натюрморты, пейзажи Галины Петровны </w:t>
      </w:r>
      <w:proofErr w:type="gramStart"/>
      <w:r w:rsidRPr="00BA7DD7">
        <w:rPr>
          <w:sz w:val="28"/>
          <w:szCs w:val="28"/>
        </w:rPr>
        <w:t>Огаревой-Дарьиной</w:t>
      </w:r>
      <w:proofErr w:type="gramEnd"/>
      <w:r w:rsidR="00681BCF" w:rsidRPr="00BA7DD7">
        <w:rPr>
          <w:sz w:val="28"/>
          <w:szCs w:val="28"/>
        </w:rPr>
        <w:t xml:space="preserve"> и др. </w:t>
      </w:r>
    </w:p>
    <w:p w:rsidR="00A41202" w:rsidRPr="00BA7DD7" w:rsidRDefault="00A41202" w:rsidP="008841E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C85B45" w:rsidRDefault="00461660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D72F1" w:rsidRPr="007D72F1" w:rsidRDefault="007D72F1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60" w:rsidRPr="007D72F1" w:rsidRDefault="00461660" w:rsidP="007D72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</w:t>
      </w:r>
      <w:r w:rsidR="00E80C24" w:rsidRPr="007D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3498" w:rsidRPr="007D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-методические</w:t>
      </w:r>
      <w:r w:rsidRPr="007D7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документы</w:t>
      </w:r>
    </w:p>
    <w:p w:rsidR="00E80C24" w:rsidRPr="007D72F1" w:rsidRDefault="00E80C24" w:rsidP="007D72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26494" w:rsidRPr="00BA7DD7" w:rsidRDefault="00926494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 xml:space="preserve">Концепция преподавания русского языка и литературы в Российской Федерации (распоряжением Правительства Российской </w:t>
      </w:r>
      <w:r w:rsidR="007D72F1">
        <w:rPr>
          <w:rFonts w:ascii="Times New Roman" w:hAnsi="Times New Roman" w:cs="Times New Roman"/>
          <w:sz w:val="28"/>
          <w:szCs w:val="28"/>
        </w:rPr>
        <w:t>Федерации от 9 апреля 2016 г. № 637-р).</w:t>
      </w:r>
    </w:p>
    <w:p w:rsidR="0026098F" w:rsidRPr="00BA7DD7" w:rsidRDefault="006257A9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 xml:space="preserve">Концепции программы поддержки детского и юношеского чтения в Российской Федерации (Распоряжение </w:t>
      </w:r>
      <w:r w:rsidR="007D72F1">
        <w:rPr>
          <w:rFonts w:ascii="Times New Roman" w:hAnsi="Times New Roman" w:cs="Times New Roman"/>
          <w:sz w:val="28"/>
          <w:szCs w:val="28"/>
        </w:rPr>
        <w:t>Правительства РФ от 03.06.2017 № </w:t>
      </w:r>
      <w:r w:rsidRPr="00BA7DD7">
        <w:rPr>
          <w:rFonts w:ascii="Times New Roman" w:hAnsi="Times New Roman" w:cs="Times New Roman"/>
          <w:sz w:val="28"/>
          <w:szCs w:val="28"/>
        </w:rPr>
        <w:t>1155-р)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Концепция федеральной целевой про</w:t>
      </w:r>
      <w:r w:rsidR="007D72F1">
        <w:rPr>
          <w:rFonts w:ascii="Times New Roman" w:hAnsi="Times New Roman" w:cs="Times New Roman"/>
          <w:sz w:val="28"/>
          <w:szCs w:val="28"/>
        </w:rPr>
        <w:t>граммы «Русский язык» на 2016–</w:t>
      </w:r>
      <w:r w:rsidRPr="00BA7DD7">
        <w:rPr>
          <w:rFonts w:ascii="Times New Roman" w:hAnsi="Times New Roman" w:cs="Times New Roman"/>
          <w:sz w:val="28"/>
          <w:szCs w:val="28"/>
        </w:rPr>
        <w:t>2020 гг</w:t>
      </w:r>
      <w:r w:rsidR="007D72F1">
        <w:rPr>
          <w:rFonts w:ascii="Times New Roman" w:hAnsi="Times New Roman" w:cs="Times New Roman"/>
          <w:sz w:val="28"/>
          <w:szCs w:val="28"/>
        </w:rPr>
        <w:t>.</w:t>
      </w:r>
      <w:r w:rsidRPr="00BA7DD7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от 20 декабря 2014 года №</w:t>
      </w:r>
      <w:r w:rsidR="007D72F1">
        <w:rPr>
          <w:rFonts w:ascii="Times New Roman" w:hAnsi="Times New Roman" w:cs="Times New Roman"/>
          <w:sz w:val="28"/>
          <w:szCs w:val="28"/>
        </w:rPr>
        <w:t> </w:t>
      </w:r>
      <w:r w:rsidRPr="00BA7DD7">
        <w:rPr>
          <w:rFonts w:ascii="Times New Roman" w:hAnsi="Times New Roman" w:cs="Times New Roman"/>
          <w:sz w:val="28"/>
          <w:szCs w:val="28"/>
        </w:rPr>
        <w:t>2647-р.)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Федеральная целевая про</w:t>
      </w:r>
      <w:r w:rsidR="007D72F1">
        <w:rPr>
          <w:rFonts w:ascii="Times New Roman" w:hAnsi="Times New Roman" w:cs="Times New Roman"/>
          <w:sz w:val="28"/>
          <w:szCs w:val="28"/>
        </w:rPr>
        <w:t>грамма «Русский язык» на 2016–</w:t>
      </w:r>
      <w:r w:rsidRPr="00BA7DD7">
        <w:rPr>
          <w:rFonts w:ascii="Times New Roman" w:hAnsi="Times New Roman" w:cs="Times New Roman"/>
          <w:sz w:val="28"/>
          <w:szCs w:val="28"/>
        </w:rPr>
        <w:t>2020 гг</w:t>
      </w:r>
      <w:r w:rsidR="007D72F1">
        <w:rPr>
          <w:rFonts w:ascii="Times New Roman" w:hAnsi="Times New Roman" w:cs="Times New Roman"/>
          <w:sz w:val="28"/>
          <w:szCs w:val="28"/>
        </w:rPr>
        <w:t>.</w:t>
      </w:r>
      <w:r w:rsidRPr="00BA7DD7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Российской Федерации от 20 мая 2015 года № 481)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Концепция государственной поддержки и продвижения русского яз</w:t>
      </w:r>
      <w:r w:rsidRPr="00BA7DD7">
        <w:rPr>
          <w:rFonts w:ascii="Times New Roman" w:hAnsi="Times New Roman" w:cs="Times New Roman"/>
          <w:sz w:val="28"/>
          <w:szCs w:val="28"/>
        </w:rPr>
        <w:t>ы</w:t>
      </w:r>
      <w:r w:rsidRPr="00BA7DD7">
        <w:rPr>
          <w:rFonts w:ascii="Times New Roman" w:hAnsi="Times New Roman" w:cs="Times New Roman"/>
          <w:sz w:val="28"/>
          <w:szCs w:val="28"/>
        </w:rPr>
        <w:t>ка за рубежом (утвержден</w:t>
      </w:r>
      <w:r w:rsidR="007D72F1">
        <w:rPr>
          <w:rFonts w:ascii="Times New Roman" w:hAnsi="Times New Roman" w:cs="Times New Roman"/>
          <w:sz w:val="28"/>
          <w:szCs w:val="28"/>
        </w:rPr>
        <w:t>а Президентом РФ от 03.11.2015 №</w:t>
      </w:r>
      <w:r w:rsidR="007D72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7DD7">
        <w:rPr>
          <w:rFonts w:ascii="Times New Roman" w:hAnsi="Times New Roman" w:cs="Times New Roman"/>
          <w:sz w:val="28"/>
          <w:szCs w:val="28"/>
        </w:rPr>
        <w:t>Пр-2283)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Концепция «Русская школа за рубежом» (утверждена Президентом РФ 4.11.2015 Приказ № 2305)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F83507" w:rsidRPr="00BA7DD7" w:rsidRDefault="00F83507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D7"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</w:t>
      </w:r>
      <w:r w:rsidR="00D7098C" w:rsidRPr="00BA7DD7">
        <w:rPr>
          <w:rFonts w:ascii="Times New Roman" w:hAnsi="Times New Roman" w:cs="Times New Roman"/>
          <w:sz w:val="28"/>
          <w:szCs w:val="28"/>
        </w:rPr>
        <w:t>я и науки Российской Федерации</w:t>
      </w:r>
      <w:r w:rsidRPr="00BA7DD7">
        <w:rPr>
          <w:rFonts w:ascii="Times New Roman" w:hAnsi="Times New Roman" w:cs="Times New Roman"/>
          <w:sz w:val="28"/>
          <w:szCs w:val="28"/>
        </w:rPr>
        <w:t xml:space="preserve"> 29 июля 2016 г. № ДЛ-13/08вн)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461660" w:rsidRPr="00BA7DD7" w:rsidRDefault="00461660" w:rsidP="008841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DD7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</w:t>
      </w:r>
      <w:r w:rsidRPr="00BA7DD7">
        <w:rPr>
          <w:rFonts w:ascii="Times New Roman" w:hAnsi="Times New Roman" w:cs="Times New Roman"/>
          <w:sz w:val="28"/>
          <w:szCs w:val="28"/>
        </w:rPr>
        <w:t>и</w:t>
      </w:r>
      <w:r w:rsidRPr="00BA7DD7">
        <w:rPr>
          <w:rFonts w:ascii="Times New Roman" w:hAnsi="Times New Roman" w:cs="Times New Roman"/>
          <w:sz w:val="28"/>
          <w:szCs w:val="28"/>
        </w:rPr>
        <w:t>нения по общему образованию.</w:t>
      </w:r>
      <w:proofErr w:type="gramEnd"/>
      <w:r w:rsidRPr="00BA7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DD7">
        <w:rPr>
          <w:rFonts w:ascii="Times New Roman" w:hAnsi="Times New Roman" w:cs="Times New Roman"/>
          <w:sz w:val="28"/>
          <w:szCs w:val="28"/>
        </w:rPr>
        <w:t>Протокол от 31 января 2018 года № 2/18)</w:t>
      </w:r>
      <w:r w:rsidR="007D7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660" w:rsidRDefault="0046166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69379C" w:rsidRDefault="001A48A7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70084" w:rsidRPr="00BA7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A7DD7" w:rsidRPr="00BA7DD7" w:rsidRDefault="00BA7DD7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86E03" w:rsidRDefault="00FA1F77" w:rsidP="007D72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</w:t>
      </w:r>
      <w:r w:rsidR="0069379C" w:rsidRPr="00BA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 из Федерального перечня</w:t>
      </w:r>
    </w:p>
    <w:p w:rsidR="007D72F1" w:rsidRPr="00BA7DD7" w:rsidRDefault="007D72F1" w:rsidP="007D72F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A7" w:rsidRPr="00BA7DD7" w:rsidRDefault="001A48A7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основного общего образования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="007D72F1"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Русский язык. 5–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Русский язык. 5–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Купалова А.Ю., Никитина Е.И. Русский язык. 5 класс,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Лидман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-Орлова Г.К., Никитина Е.И. Русский язык. 6 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Пименова С.Н., Никитина Е.И. Русский язык. 7 класс,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Пичугов Ю.С., Никитина Е.И. Русский язык. 8 класс,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Пичугов Ю.С., Никитина Е.И. Русский язык. 9 класс, Общество с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 др. / Под ред. Быстровой Е.А. Русский язык. 5 класс, Общество с ограниченной ответственностью «Русское сл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 др. / Под ред. Быстровой Е.А. Русский язык. 6 класс, Общество с ограниченной ответственностью «Русское сл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 др. / Под ред. Быстровой Е.А. Русский язык. 7 класс, Общество с ограниченной ответственностью «Русское сл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 др. / Под ред. Быстровой Е.А. Русский язык. 8 класс, Общество с ограниченной ответственностью «Русское сл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 др. / Под ред. Быстровой Е.А. Русский язык. 9 класс, Общество с ограниченной ответственностью «Русское сл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во-учебник»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Баранов М.Т.,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др. Русский язык. 5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М.Т.,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др. Русский язык. 6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М.Т.,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др. Русский язык. 7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и др. Русский язык. 8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и др. Русский язык. 9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Разумовская М.М., Львова С.И., Капинос В.И. и др. Русский язык. 5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язык. 6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язык. 7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язык. 8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М.М., Львова С.И., Капинос В.И. и др. Русский язык. 9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Общество с ограниченной ответственностью «Дрофа»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Александрова О.М., Глазков А.В. и др. Русский язык. 5 класс, Открытое акционерное общество «Издательство «Просвещение»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Александрова О.М., Загоровская О.В. и др. Русский язык. 6 класс, Открытое акционерное общество «Издательство «Просв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Александрова О.М., Загоровская О.В. и др. Русский язык. 7 класс, Открытое акционерное общество «Издательство «Просв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Александрова О.М., Загоровская О.В. и др. Русский язык. 8 класс, Открытое акционерное общество «Издательство «Просв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Александрова О.М., Загоровская О.В. и др. Русский язык. 9 класс, Открытое акционерное общество «Издательство «Просв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Флоренская Э.А.,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Габович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Ф.Е., Савчук Л.О.,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 / Под ред.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Русский язык. 5 класс, Общество с ограниче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Издательский центр «ВЕНТАНА–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Флоренская Э.А., Савчук Л.О.,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 / Под ред.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Русский язык. 6 класс, Общество с ограниченной ответственн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Издательский центр «ВЕН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Флоренская Э.А., Савчук Л.О.,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 / Под ред.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Русский язык. 7 класс, Общество с ограниченной ответственн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Издательский центр «ВЕНТАНА–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Флоренская Э.А.,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Савчук Л.О.,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 / Под ред.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Русский язык. 8 класс, Общество с ограниче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Издательский центр «ВЕНТАНА–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Флоренская Э.А.,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Митюрёв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С.Н.Кустова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Са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Л.О.,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 / Под ред.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Русский язык. 9 класс, Общ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огран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ченной ответственность</w:t>
      </w:r>
      <w:r w:rsid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Издательский центр «ВЕНТАНА–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</w:t>
      </w:r>
    </w:p>
    <w:p w:rsidR="001A48A7" w:rsidRPr="00BA7DD7" w:rsidRDefault="001A48A7" w:rsidP="007D72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48A7" w:rsidRPr="007D72F1" w:rsidRDefault="001A48A7" w:rsidP="007D72F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Учебники для специальны</w:t>
      </w:r>
      <w:r w:rsidR="00557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7D7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коррекционных школ</w:t>
      </w:r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5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Н.Г., Якубовская Э.В.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6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7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8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9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Якубовская Э.В.,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5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Якубовская Э.В.,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6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Якубовская Э.В.,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7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Якубовская Э.В.,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8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1A48A7" w:rsidRPr="007D72F1" w:rsidRDefault="001A48A7" w:rsidP="007D72F1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Якубовская Э.В., </w:t>
      </w:r>
      <w:proofErr w:type="spell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Русский язык. </w:t>
      </w:r>
      <w:proofErr w:type="gramStart"/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(коррекционных) образовательных учреждений (VIII вид). 9 класс, О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proofErr w:type="gramEnd"/>
    </w:p>
    <w:p w:rsidR="00820F00" w:rsidRPr="00BA7DD7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170084" w:rsidRPr="0045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820F00" w:rsidRPr="004562E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Памятные </w:t>
      </w:r>
      <w:r w:rsidR="00170084"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юбилейные </w:t>
      </w:r>
      <w:r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</w:t>
      </w:r>
    </w:p>
    <w:p w:rsidR="00820F00" w:rsidRPr="004562E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F00" w:rsidRPr="004562E0" w:rsidRDefault="005575F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 —</w:t>
      </w:r>
      <w:r w:rsidR="00820F00"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добровольца (волонтёра) в России. (Указ президента Ро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№583 от 6 декабря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0F00" w:rsidRPr="004562E0" w:rsidRDefault="005575F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 —</w:t>
      </w:r>
      <w:r w:rsidR="00820F00" w:rsidRPr="0045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0F00"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год периодической таблицы химических элементов (резолюция, принятая Генеральной Ассамблеей ООН 20.12.2017).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="0055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45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год языков коренных народов (резолюция, принятая Генеральной Ассамблеей ООН 19.12.2016).</w:t>
      </w:r>
    </w:p>
    <w:p w:rsidR="00820F00" w:rsidRPr="004562E0" w:rsidRDefault="007D72F1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820F00" w:rsidRPr="004562E0">
          <w:rPr>
            <w:rStyle w:val="a7"/>
            <w:rFonts w:ascii="Times New Roman" w:hAnsi="Times New Roman" w:cs="Times New Roman"/>
            <w:sz w:val="28"/>
            <w:szCs w:val="28"/>
          </w:rPr>
          <w:t>Всемирной столицей книги 2019 года</w:t>
        </w:r>
      </w:hyperlink>
      <w:r w:rsidR="00820F00" w:rsidRPr="004562E0">
        <w:rPr>
          <w:rStyle w:val="a7"/>
          <w:rFonts w:ascii="Times New Roman" w:hAnsi="Times New Roman" w:cs="Times New Roman"/>
          <w:sz w:val="28"/>
          <w:szCs w:val="28"/>
        </w:rPr>
        <w:t xml:space="preserve"> объявлен город </w:t>
      </w:r>
      <w:proofErr w:type="spellStart"/>
      <w:r w:rsidR="00820F00" w:rsidRPr="004562E0">
        <w:rPr>
          <w:rStyle w:val="a7"/>
          <w:rFonts w:ascii="Times New Roman" w:hAnsi="Times New Roman" w:cs="Times New Roman"/>
          <w:sz w:val="28"/>
          <w:szCs w:val="28"/>
        </w:rPr>
        <w:t>Шарджа</w:t>
      </w:r>
      <w:proofErr w:type="spellEnd"/>
      <w:r w:rsidR="00820F00" w:rsidRPr="004562E0">
        <w:rPr>
          <w:rStyle w:val="a7"/>
          <w:rFonts w:ascii="Times New Roman" w:hAnsi="Times New Roman" w:cs="Times New Roman"/>
          <w:sz w:val="28"/>
          <w:szCs w:val="28"/>
        </w:rPr>
        <w:t xml:space="preserve"> (ОАЭ)</w:t>
      </w:r>
    </w:p>
    <w:p w:rsidR="00820F00" w:rsidRPr="004562E0" w:rsidRDefault="00820F00" w:rsidP="008841E2">
      <w:pPr>
        <w:pStyle w:val="danger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b/>
          <w:sz w:val="28"/>
          <w:szCs w:val="28"/>
        </w:rPr>
        <w:t>2019 г.</w:t>
      </w:r>
      <w:r w:rsidR="005575F0">
        <w:rPr>
          <w:sz w:val="28"/>
          <w:szCs w:val="28"/>
        </w:rPr>
        <w:t xml:space="preserve"> —</w:t>
      </w:r>
      <w:r w:rsidRPr="004562E0">
        <w:rPr>
          <w:sz w:val="28"/>
          <w:szCs w:val="28"/>
        </w:rPr>
        <w:t xml:space="preserve"> год Даниила Гранина. </w:t>
      </w:r>
      <w:hyperlink r:id="rId15" w:tgtFrame="_blank" w:history="1">
        <w:r w:rsidRPr="004562E0">
          <w:rPr>
            <w:rStyle w:val="a7"/>
            <w:sz w:val="28"/>
            <w:szCs w:val="28"/>
          </w:rPr>
          <w:t>21 декабря 2017 г. Президент России В.</w:t>
        </w:r>
        <w:r w:rsidR="005575F0">
          <w:rPr>
            <w:rStyle w:val="a7"/>
            <w:sz w:val="28"/>
            <w:szCs w:val="28"/>
          </w:rPr>
          <w:t> </w:t>
        </w:r>
        <w:r w:rsidRPr="004562E0">
          <w:rPr>
            <w:rStyle w:val="a7"/>
            <w:sz w:val="28"/>
            <w:szCs w:val="28"/>
          </w:rPr>
          <w:t>В. Путин подписал указ о праздновании в 2019 году 100-летнего юбилея п</w:t>
        </w:r>
        <w:r w:rsidRPr="004562E0">
          <w:rPr>
            <w:rStyle w:val="a7"/>
            <w:sz w:val="28"/>
            <w:szCs w:val="28"/>
          </w:rPr>
          <w:t>и</w:t>
        </w:r>
        <w:r w:rsidRPr="004562E0">
          <w:rPr>
            <w:rStyle w:val="a7"/>
            <w:sz w:val="28"/>
            <w:szCs w:val="28"/>
          </w:rPr>
          <w:t>сателя Даниила Гранина и увековечивании его памяти</w:t>
        </w:r>
      </w:hyperlink>
      <w:r w:rsidRPr="004562E0">
        <w:rPr>
          <w:sz w:val="28"/>
          <w:szCs w:val="28"/>
        </w:rPr>
        <w:t xml:space="preserve">. </w:t>
      </w:r>
    </w:p>
    <w:p w:rsidR="00820F00" w:rsidRPr="004562E0" w:rsidRDefault="00820F00" w:rsidP="008841E2">
      <w:pPr>
        <w:pStyle w:val="danger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b/>
          <w:sz w:val="28"/>
          <w:szCs w:val="28"/>
        </w:rPr>
        <w:t xml:space="preserve">2019 г. </w:t>
      </w:r>
      <w:r w:rsidR="005575F0">
        <w:rPr>
          <w:sz w:val="28"/>
          <w:szCs w:val="28"/>
        </w:rPr>
        <w:t>—</w:t>
      </w:r>
      <w:r w:rsidRPr="004562E0">
        <w:rPr>
          <w:sz w:val="28"/>
          <w:szCs w:val="28"/>
        </w:rPr>
        <w:t xml:space="preserve"> Год театра. </w:t>
      </w:r>
      <w:hyperlink r:id="rId16" w:tgtFrame="_blank" w:history="1">
        <w:r w:rsidRPr="004562E0">
          <w:rPr>
            <w:rStyle w:val="a7"/>
            <w:sz w:val="28"/>
            <w:szCs w:val="28"/>
          </w:rPr>
          <w:t>28 апреля 2018 г. Президент России В.В. Путин подписал указ о праздновании в 2019 году Года театра в России</w:t>
        </w:r>
      </w:hyperlink>
      <w:r w:rsidRPr="004562E0">
        <w:rPr>
          <w:sz w:val="28"/>
          <w:szCs w:val="28"/>
        </w:rPr>
        <w:t xml:space="preserve">. </w:t>
      </w:r>
    </w:p>
    <w:p w:rsidR="00820F00" w:rsidRPr="004562E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0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праздники</w:t>
      </w:r>
    </w:p>
    <w:p w:rsidR="005575F0" w:rsidRPr="004562E0" w:rsidRDefault="005575F0" w:rsidP="005575F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 xml:space="preserve">8 сентября </w:t>
      </w:r>
      <w:r w:rsidR="005575F0">
        <w:rPr>
          <w:rFonts w:ascii="Times New Roman" w:hAnsi="Times New Roman" w:cs="Times New Roman"/>
          <w:bCs/>
          <w:sz w:val="28"/>
          <w:szCs w:val="28"/>
        </w:rPr>
        <w:t>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Международный день грамотности.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 xml:space="preserve">21 ноября </w:t>
      </w:r>
      <w:r w:rsidR="005575F0">
        <w:rPr>
          <w:rFonts w:ascii="Times New Roman" w:hAnsi="Times New Roman" w:cs="Times New Roman"/>
          <w:bCs/>
          <w:sz w:val="28"/>
          <w:szCs w:val="28"/>
        </w:rPr>
        <w:t>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Всемирный день приветствий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62E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56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E0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456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2E0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4562E0">
        <w:rPr>
          <w:rFonts w:ascii="Times New Roman" w:hAnsi="Times New Roman" w:cs="Times New Roman"/>
          <w:sz w:val="28"/>
          <w:szCs w:val="28"/>
        </w:rPr>
        <w:t>)</w:t>
      </w:r>
      <w:r w:rsidR="005575F0">
        <w:rPr>
          <w:rFonts w:ascii="Times New Roman" w:hAnsi="Times New Roman" w:cs="Times New Roman"/>
          <w:sz w:val="28"/>
          <w:szCs w:val="28"/>
        </w:rPr>
        <w:t>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 xml:space="preserve">26 ноября </w:t>
      </w:r>
      <w:r w:rsidR="005575F0">
        <w:rPr>
          <w:rFonts w:ascii="Times New Roman" w:hAnsi="Times New Roman" w:cs="Times New Roman"/>
          <w:bCs/>
          <w:sz w:val="28"/>
          <w:szCs w:val="28"/>
        </w:rPr>
        <w:t>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Всемирный день информации</w:t>
      </w:r>
      <w:r w:rsidR="005575F0">
        <w:rPr>
          <w:rFonts w:ascii="Times New Roman" w:hAnsi="Times New Roman" w:cs="Times New Roman"/>
          <w:sz w:val="28"/>
          <w:szCs w:val="28"/>
        </w:rPr>
        <w:t>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>21 февраля</w:t>
      </w:r>
      <w:r w:rsidR="005575F0">
        <w:rPr>
          <w:rFonts w:ascii="Times New Roman" w:hAnsi="Times New Roman" w:cs="Times New Roman"/>
          <w:sz w:val="28"/>
          <w:szCs w:val="28"/>
        </w:rPr>
        <w:t xml:space="preserve"> —</w:t>
      </w:r>
      <w:r w:rsidRPr="004562E0">
        <w:rPr>
          <w:rFonts w:ascii="Times New Roman" w:hAnsi="Times New Roman" w:cs="Times New Roman"/>
          <w:sz w:val="28"/>
          <w:szCs w:val="28"/>
        </w:rPr>
        <w:t xml:space="preserve"> Международный день родного языка.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>21 марта</w:t>
      </w:r>
      <w:r w:rsidR="005575F0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Всемирный день поэзии.</w:t>
      </w:r>
    </w:p>
    <w:p w:rsidR="00820F00" w:rsidRPr="004562E0" w:rsidRDefault="00820F00" w:rsidP="008841E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2E0">
        <w:rPr>
          <w:rFonts w:ascii="Times New Roman" w:hAnsi="Times New Roman" w:cs="Times New Roman"/>
          <w:bCs/>
          <w:sz w:val="28"/>
          <w:szCs w:val="28"/>
        </w:rPr>
        <w:t xml:space="preserve">24 мая </w:t>
      </w:r>
      <w:r w:rsidR="005575F0">
        <w:rPr>
          <w:rFonts w:ascii="Times New Roman" w:hAnsi="Times New Roman" w:cs="Times New Roman"/>
          <w:bCs/>
          <w:sz w:val="28"/>
          <w:szCs w:val="28"/>
        </w:rPr>
        <w:t>—</w:t>
      </w:r>
      <w:r w:rsidRPr="0045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2E0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культуры.</w:t>
      </w:r>
    </w:p>
    <w:p w:rsidR="00820F00" w:rsidRPr="004562E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F00" w:rsidRDefault="00820F00" w:rsidP="005575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0">
        <w:rPr>
          <w:rFonts w:ascii="Times New Roman" w:hAnsi="Times New Roman" w:cs="Times New Roman"/>
          <w:b/>
          <w:sz w:val="28"/>
          <w:szCs w:val="28"/>
        </w:rPr>
        <w:t>Юбилеи</w:t>
      </w:r>
    </w:p>
    <w:p w:rsidR="004562E0" w:rsidRPr="005575F0" w:rsidRDefault="004562E0" w:rsidP="005575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4"/>
      </w:tblGrid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я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варя</w:t>
            </w:r>
          </w:p>
        </w:tc>
        <w:tc>
          <w:tcPr>
            <w:tcW w:w="8169" w:type="dxa"/>
            <w:hideMark/>
          </w:tcPr>
          <w:p w:rsidR="005575F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писателя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Гранина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(Германа) </w:t>
            </w:r>
          </w:p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8169" w:type="dxa"/>
            <w:hideMark/>
          </w:tcPr>
          <w:p w:rsidR="005575F0" w:rsidRDefault="00820F00" w:rsidP="005575F0">
            <w:pPr>
              <w:tabs>
                <w:tab w:val="left" w:pos="1134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 Бёрнса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шотландского поэта </w:t>
            </w:r>
          </w:p>
          <w:p w:rsidR="00820F00" w:rsidRPr="004562E0" w:rsidRDefault="005575F0" w:rsidP="005575F0">
            <w:pPr>
              <w:tabs>
                <w:tab w:val="left" w:pos="1134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(1759–1796)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</w:t>
            </w:r>
            <w:r w:rsidR="00557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Бажова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 (1879–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125 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со дня рождения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 Бианки, 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(1894–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250 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со дня рождения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</w:t>
            </w:r>
            <w:r w:rsidR="00557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 Крылова, 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(1789–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</w:t>
            </w:r>
            <w:r w:rsidR="00557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Олеши</w:t>
            </w:r>
            <w:proofErr w:type="spellEnd"/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 (1899–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 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 Искандера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 (1929–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Вертинского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поэта, прозаика, арт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эстрад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(1889–1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а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реля</w:t>
            </w:r>
          </w:p>
        </w:tc>
        <w:tc>
          <w:tcPr>
            <w:tcW w:w="8169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В.М. Воскобойникова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писателя, (1939)</w:t>
            </w:r>
          </w:p>
        </w:tc>
      </w:tr>
      <w:tr w:rsidR="00820F00" w:rsidRPr="006F7C9C" w:rsidTr="005575F0">
        <w:trPr>
          <w:tblCellSpacing w:w="15" w:type="dxa"/>
          <w:jc w:val="center"/>
        </w:trPr>
        <w:tc>
          <w:tcPr>
            <w:tcW w:w="1380" w:type="dxa"/>
            <w:hideMark/>
          </w:tcPr>
          <w:p w:rsidR="00820F00" w:rsidRPr="004562E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8169" w:type="dxa"/>
            <w:hideMark/>
          </w:tcPr>
          <w:p w:rsidR="005575F0" w:rsidRDefault="00820F0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  <w:r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Pr="0045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А-К. Дойла</w:t>
            </w:r>
            <w:r w:rsidR="0055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английского писателя </w:t>
            </w:r>
          </w:p>
          <w:p w:rsidR="00820F00" w:rsidRPr="004562E0" w:rsidRDefault="005575F0" w:rsidP="005575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(1859–</w:t>
            </w:r>
            <w:r w:rsidR="00820F00" w:rsidRPr="0045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1930)</w:t>
            </w:r>
          </w:p>
        </w:tc>
      </w:tr>
    </w:tbl>
    <w:p w:rsidR="00820F00" w:rsidRDefault="00820F00" w:rsidP="005575F0">
      <w:pPr>
        <w:pStyle w:val="4"/>
        <w:tabs>
          <w:tab w:val="left" w:pos="1134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62E0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Юбилейные даты 2019 года</w:t>
      </w:r>
    </w:p>
    <w:p w:rsidR="005575F0" w:rsidRPr="005575F0" w:rsidRDefault="005575F0" w:rsidP="005575F0">
      <w:pPr>
        <w:spacing w:after="0" w:line="240" w:lineRule="auto"/>
        <w:jc w:val="center"/>
      </w:pP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62E0">
        <w:rPr>
          <w:sz w:val="28"/>
          <w:szCs w:val="28"/>
        </w:rPr>
        <w:t>705 лет со времени рождения преподо</w:t>
      </w:r>
      <w:r w:rsidR="005575F0">
        <w:rPr>
          <w:sz w:val="28"/>
          <w:szCs w:val="28"/>
        </w:rPr>
        <w:t xml:space="preserve">бного </w:t>
      </w:r>
      <w:r w:rsidR="005575F0" w:rsidRPr="00DA01FB">
        <w:rPr>
          <w:b/>
          <w:sz w:val="28"/>
          <w:szCs w:val="28"/>
        </w:rPr>
        <w:t>Сергия Радонежского</w:t>
      </w:r>
      <w:r w:rsidR="005575F0">
        <w:rPr>
          <w:sz w:val="28"/>
          <w:szCs w:val="28"/>
        </w:rPr>
        <w:t xml:space="preserve"> (1314–</w:t>
      </w:r>
      <w:r w:rsidRPr="004562E0">
        <w:rPr>
          <w:sz w:val="28"/>
          <w:szCs w:val="28"/>
        </w:rPr>
        <w:t>1392), основателя Троице-Сергиевой лавры</w:t>
      </w:r>
      <w:r w:rsidR="006F7C9C" w:rsidRPr="004562E0">
        <w:rPr>
          <w:rStyle w:val="aa"/>
          <w:b/>
          <w:sz w:val="28"/>
          <w:szCs w:val="28"/>
        </w:rPr>
        <w:footnoteReference w:id="5"/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620 лет со времени рождения немецкого изобретателя книгопечатания Иоганна Гут</w:t>
      </w:r>
      <w:r w:rsidR="004562E0">
        <w:rPr>
          <w:sz w:val="28"/>
          <w:szCs w:val="28"/>
        </w:rPr>
        <w:t>т</w:t>
      </w:r>
      <w:r w:rsidRPr="004562E0">
        <w:rPr>
          <w:sz w:val="28"/>
          <w:szCs w:val="28"/>
        </w:rPr>
        <w:t>енберга (1399)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525 лет со времени рождения французского писателя эпохи Ренессанса Франсуа Рабле (1494)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455 лет назад вышла в свет первая русская печатна</w:t>
      </w:r>
      <w:r w:rsidR="004562E0">
        <w:rPr>
          <w:sz w:val="28"/>
          <w:szCs w:val="28"/>
        </w:rPr>
        <w:t>я датированная книга «Апостол»,</w:t>
      </w:r>
      <w:r w:rsidR="006968F4">
        <w:rPr>
          <w:sz w:val="28"/>
          <w:szCs w:val="28"/>
        </w:rPr>
        <w:t xml:space="preserve"> </w:t>
      </w:r>
      <w:r w:rsidRPr="004562E0">
        <w:rPr>
          <w:sz w:val="28"/>
          <w:szCs w:val="28"/>
        </w:rPr>
        <w:t xml:space="preserve">изданная Иваном Фёдоровым и Петром </w:t>
      </w:r>
      <w:proofErr w:type="spellStart"/>
      <w:r w:rsidRPr="004562E0">
        <w:rPr>
          <w:sz w:val="28"/>
          <w:szCs w:val="28"/>
        </w:rPr>
        <w:t>Мстиславцем</w:t>
      </w:r>
      <w:proofErr w:type="spellEnd"/>
      <w:r w:rsidRPr="004562E0">
        <w:rPr>
          <w:sz w:val="28"/>
          <w:szCs w:val="28"/>
        </w:rPr>
        <w:t xml:space="preserve"> (1564)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455 лет со времени рождения английского поэта и драматурга У. Шек</w:t>
      </w:r>
      <w:r w:rsidRPr="004562E0">
        <w:rPr>
          <w:sz w:val="28"/>
          <w:szCs w:val="28"/>
        </w:rPr>
        <w:t>с</w:t>
      </w:r>
      <w:r w:rsidR="005575F0">
        <w:rPr>
          <w:sz w:val="28"/>
          <w:szCs w:val="28"/>
        </w:rPr>
        <w:t>пира (1564–</w:t>
      </w:r>
      <w:r w:rsidRPr="004562E0">
        <w:rPr>
          <w:sz w:val="28"/>
          <w:szCs w:val="28"/>
        </w:rPr>
        <w:t>1616)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 xml:space="preserve">445 лет назад вышла </w:t>
      </w:r>
      <w:r w:rsidR="005575F0">
        <w:rPr>
          <w:sz w:val="28"/>
          <w:szCs w:val="28"/>
        </w:rPr>
        <w:t>в свет «Азбука» Ивана Фёдорова —</w:t>
      </w:r>
      <w:r w:rsidRPr="004562E0">
        <w:rPr>
          <w:sz w:val="28"/>
          <w:szCs w:val="28"/>
        </w:rPr>
        <w:t xml:space="preserve"> печатная книга для обучения письму и чтению (1574)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 xml:space="preserve">325 лет со времени выхода в свет «Лицевого букваря» </w:t>
      </w:r>
      <w:proofErr w:type="spellStart"/>
      <w:r w:rsidRPr="004562E0">
        <w:rPr>
          <w:sz w:val="28"/>
          <w:szCs w:val="28"/>
        </w:rPr>
        <w:t>Кариона</w:t>
      </w:r>
      <w:proofErr w:type="spellEnd"/>
      <w:r w:rsidRPr="004562E0">
        <w:rPr>
          <w:sz w:val="28"/>
          <w:szCs w:val="28"/>
        </w:rPr>
        <w:t xml:space="preserve"> Истомина (1694)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275 лет со времени рождения русского флотоводца Ф.</w:t>
      </w:r>
      <w:r w:rsidR="005575F0">
        <w:rPr>
          <w:sz w:val="28"/>
          <w:szCs w:val="28"/>
        </w:rPr>
        <w:t> </w:t>
      </w:r>
      <w:r w:rsidRPr="004562E0">
        <w:rPr>
          <w:sz w:val="28"/>
          <w:szCs w:val="28"/>
        </w:rPr>
        <w:t>Ф. Ушакова (1744)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205 лет со времени рождения русского поэта и драматурга М.</w:t>
      </w:r>
      <w:r w:rsidR="005575F0">
        <w:rPr>
          <w:sz w:val="28"/>
          <w:szCs w:val="28"/>
        </w:rPr>
        <w:t> </w:t>
      </w:r>
      <w:r w:rsidRPr="004562E0">
        <w:rPr>
          <w:sz w:val="28"/>
          <w:szCs w:val="28"/>
        </w:rPr>
        <w:t>Ю. Ле</w:t>
      </w:r>
      <w:r w:rsidRPr="004562E0">
        <w:rPr>
          <w:sz w:val="28"/>
          <w:szCs w:val="28"/>
        </w:rPr>
        <w:t>р</w:t>
      </w:r>
      <w:r w:rsidRPr="004562E0">
        <w:rPr>
          <w:sz w:val="28"/>
          <w:szCs w:val="28"/>
        </w:rPr>
        <w:t>мон</w:t>
      </w:r>
      <w:r w:rsidR="005575F0">
        <w:rPr>
          <w:sz w:val="28"/>
          <w:szCs w:val="28"/>
        </w:rPr>
        <w:t>това (1814–</w:t>
      </w:r>
      <w:r w:rsidRPr="004562E0">
        <w:rPr>
          <w:sz w:val="28"/>
          <w:szCs w:val="28"/>
        </w:rPr>
        <w:t>1841)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155 лет назад вышла в свет учебная книга для детей К.</w:t>
      </w:r>
      <w:r w:rsidR="005575F0">
        <w:rPr>
          <w:sz w:val="28"/>
          <w:szCs w:val="28"/>
        </w:rPr>
        <w:t> </w:t>
      </w:r>
      <w:r w:rsidRPr="004562E0">
        <w:rPr>
          <w:sz w:val="28"/>
          <w:szCs w:val="28"/>
        </w:rPr>
        <w:t>Д. Ушинского «Родное слово» (1864)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 xml:space="preserve">130 лет петербургскому издательству Брокгауза и </w:t>
      </w:r>
      <w:proofErr w:type="spellStart"/>
      <w:r w:rsidRPr="004562E0">
        <w:rPr>
          <w:sz w:val="28"/>
          <w:szCs w:val="28"/>
        </w:rPr>
        <w:t>Ефрона</w:t>
      </w:r>
      <w:proofErr w:type="spellEnd"/>
      <w:r w:rsidRPr="004562E0">
        <w:rPr>
          <w:sz w:val="28"/>
          <w:szCs w:val="28"/>
        </w:rPr>
        <w:t xml:space="preserve"> (1889), вып</w:t>
      </w:r>
      <w:r w:rsidRPr="004562E0">
        <w:rPr>
          <w:sz w:val="28"/>
          <w:szCs w:val="28"/>
        </w:rPr>
        <w:t>у</w:t>
      </w:r>
      <w:r w:rsidRPr="004562E0">
        <w:rPr>
          <w:sz w:val="28"/>
          <w:szCs w:val="28"/>
        </w:rPr>
        <w:t xml:space="preserve">стившему в </w:t>
      </w:r>
      <w:r w:rsidR="005575F0">
        <w:rPr>
          <w:sz w:val="28"/>
          <w:szCs w:val="28"/>
        </w:rPr>
        <w:t>свет Энциклопедический словарь —</w:t>
      </w:r>
      <w:r w:rsidRPr="004562E0">
        <w:rPr>
          <w:sz w:val="28"/>
          <w:szCs w:val="28"/>
        </w:rPr>
        <w:t xml:space="preserve"> универсальную энциклопедию на русском языке</w:t>
      </w:r>
    </w:p>
    <w:p w:rsidR="00820F00" w:rsidRPr="004562E0" w:rsidRDefault="00820F00" w:rsidP="008841E2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2E0">
        <w:rPr>
          <w:sz w:val="28"/>
          <w:szCs w:val="28"/>
        </w:rPr>
        <w:t>100 лет со времени основания литературно-художественного объедин</w:t>
      </w:r>
      <w:r w:rsidRPr="004562E0">
        <w:rPr>
          <w:sz w:val="28"/>
          <w:szCs w:val="28"/>
        </w:rPr>
        <w:t>е</w:t>
      </w:r>
      <w:r w:rsidRPr="004562E0">
        <w:rPr>
          <w:sz w:val="28"/>
          <w:szCs w:val="28"/>
        </w:rPr>
        <w:t>ния «Окна Роста» (1919)</w:t>
      </w:r>
    </w:p>
    <w:p w:rsidR="001A48A7" w:rsidRPr="004562E0" w:rsidRDefault="001A48A7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E0" w:rsidRPr="004562E0" w:rsidRDefault="004562E0" w:rsidP="00884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2E0" w:rsidRPr="004562E0" w:rsidSect="008841E2">
      <w:footerReference w:type="defaul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D3" w:rsidRDefault="00B706D3" w:rsidP="00A06789">
      <w:pPr>
        <w:spacing w:after="0" w:line="240" w:lineRule="auto"/>
      </w:pPr>
      <w:r>
        <w:separator/>
      </w:r>
    </w:p>
  </w:endnote>
  <w:endnote w:type="continuationSeparator" w:id="0">
    <w:p w:rsidR="00B706D3" w:rsidRDefault="00B706D3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8150"/>
      <w:docPartObj>
        <w:docPartGallery w:val="Page Numbers (Bottom of Page)"/>
        <w:docPartUnique/>
      </w:docPartObj>
    </w:sdtPr>
    <w:sdtContent>
      <w:p w:rsidR="007D72F1" w:rsidRDefault="007D72F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EA">
          <w:rPr>
            <w:noProof/>
          </w:rPr>
          <w:t>17</w:t>
        </w:r>
        <w:r>
          <w:fldChar w:fldCharType="end"/>
        </w:r>
      </w:p>
    </w:sdtContent>
  </w:sdt>
  <w:p w:rsidR="007D72F1" w:rsidRDefault="007D72F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D3" w:rsidRDefault="00B706D3" w:rsidP="00A06789">
      <w:pPr>
        <w:spacing w:after="0" w:line="240" w:lineRule="auto"/>
      </w:pPr>
      <w:r>
        <w:separator/>
      </w:r>
    </w:p>
  </w:footnote>
  <w:footnote w:type="continuationSeparator" w:id="0">
    <w:p w:rsidR="00B706D3" w:rsidRDefault="00B706D3" w:rsidP="00A06789">
      <w:pPr>
        <w:spacing w:after="0" w:line="240" w:lineRule="auto"/>
      </w:pPr>
      <w:r>
        <w:continuationSeparator/>
      </w:r>
    </w:p>
  </w:footnote>
  <w:footnote w:id="1">
    <w:p w:rsidR="007D72F1" w:rsidRPr="00021816" w:rsidRDefault="007D72F1">
      <w:pPr>
        <w:pStyle w:val="af2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021816">
        <w:rPr>
          <w:rFonts w:ascii="Times New Roman" w:eastAsia="Times New Roman" w:hAnsi="Times New Roman"/>
          <w:sz w:val="24"/>
          <w:szCs w:val="28"/>
          <w:lang w:eastAsia="ru-RU"/>
        </w:rPr>
        <w:t xml:space="preserve">Источник: </w:t>
      </w:r>
      <w:hyperlink r:id="rId1" w:history="1">
        <w:r w:rsidRPr="00021816">
          <w:rPr>
            <w:rStyle w:val="a7"/>
            <w:rFonts w:ascii="Times New Roman" w:eastAsia="Times New Roman" w:hAnsi="Times New Roman"/>
            <w:sz w:val="24"/>
            <w:szCs w:val="28"/>
            <w:lang w:eastAsia="ru-RU"/>
          </w:rPr>
          <w:t>http://fpu.edu.r</w:t>
        </w:r>
        <w:r w:rsidRPr="00021816">
          <w:rPr>
            <w:rStyle w:val="a7"/>
            <w:rFonts w:ascii="Times New Roman" w:eastAsia="Times New Roman" w:hAnsi="Times New Roman"/>
            <w:sz w:val="24"/>
            <w:szCs w:val="28"/>
            <w:lang w:eastAsia="ru-RU"/>
          </w:rPr>
          <w:t>u</w:t>
        </w:r>
        <w:r w:rsidRPr="00021816">
          <w:rPr>
            <w:rStyle w:val="a7"/>
            <w:rFonts w:ascii="Times New Roman" w:eastAsia="Times New Roman" w:hAnsi="Times New Roman"/>
            <w:sz w:val="24"/>
            <w:szCs w:val="28"/>
            <w:lang w:eastAsia="ru-RU"/>
          </w:rPr>
          <w:t>/fpu/</w:t>
        </w:r>
      </w:hyperlink>
      <w:r>
        <w:rPr>
          <w:rStyle w:val="a7"/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</w:footnote>
  <w:footnote w:id="2">
    <w:p w:rsidR="007D72F1" w:rsidRPr="00DF66F1" w:rsidRDefault="007D72F1">
      <w:pPr>
        <w:pStyle w:val="af2"/>
        <w:rPr>
          <w:rFonts w:ascii="Times New Roman" w:hAnsi="Times New Roman" w:cs="Times New Roman"/>
        </w:rPr>
      </w:pPr>
      <w:r w:rsidRPr="00DF66F1">
        <w:rPr>
          <w:rStyle w:val="aa"/>
          <w:rFonts w:ascii="Times New Roman" w:hAnsi="Times New Roman"/>
        </w:rPr>
        <w:footnoteRef/>
      </w:r>
      <w:r w:rsidRPr="00DF66F1">
        <w:rPr>
          <w:rFonts w:ascii="Times New Roman" w:hAnsi="Times New Roman" w:cs="Times New Roman"/>
        </w:rPr>
        <w:t xml:space="preserve"> </w:t>
      </w:r>
      <w:proofErr w:type="spellStart"/>
      <w:r w:rsidRPr="00DF66F1">
        <w:rPr>
          <w:rFonts w:ascii="Times New Roman" w:hAnsi="Times New Roman" w:cs="Times New Roman"/>
        </w:rPr>
        <w:t>Гац</w:t>
      </w:r>
      <w:proofErr w:type="spellEnd"/>
      <w:r w:rsidRPr="00DF66F1">
        <w:rPr>
          <w:rFonts w:ascii="Times New Roman" w:hAnsi="Times New Roman" w:cs="Times New Roman"/>
        </w:rPr>
        <w:t xml:space="preserve"> И.Ю. Современный кабинет русского язык</w:t>
      </w:r>
      <w:r>
        <w:rPr>
          <w:rFonts w:ascii="Times New Roman" w:hAnsi="Times New Roman" w:cs="Times New Roman"/>
        </w:rPr>
        <w:t>а: учебно-методическое пособие —</w:t>
      </w:r>
      <w:r w:rsidRPr="00DF66F1">
        <w:rPr>
          <w:rFonts w:ascii="Times New Roman" w:hAnsi="Times New Roman" w:cs="Times New Roman"/>
        </w:rPr>
        <w:t xml:space="preserve"> М.</w:t>
      </w:r>
      <w:proofErr w:type="gramStart"/>
      <w:r w:rsidRPr="00DF66F1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Дрофа, 2010 — С. 191–</w:t>
      </w:r>
      <w:r w:rsidRPr="00DF66F1">
        <w:rPr>
          <w:rFonts w:ascii="Times New Roman" w:hAnsi="Times New Roman" w:cs="Times New Roman"/>
        </w:rPr>
        <w:t>210</w:t>
      </w:r>
    </w:p>
  </w:footnote>
  <w:footnote w:id="3">
    <w:p w:rsidR="007D72F1" w:rsidRPr="00FD5407" w:rsidRDefault="007D72F1">
      <w:pPr>
        <w:pStyle w:val="af2"/>
        <w:rPr>
          <w:sz w:val="16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FD5407">
        <w:rPr>
          <w:rFonts w:ascii="Times New Roman" w:hAnsi="Times New Roman" w:cs="Times New Roman"/>
          <w:szCs w:val="24"/>
        </w:rPr>
        <w:t>Благова</w:t>
      </w:r>
      <w:proofErr w:type="spellEnd"/>
      <w:r w:rsidRPr="00FD5407">
        <w:rPr>
          <w:rFonts w:ascii="Times New Roman" w:hAnsi="Times New Roman" w:cs="Times New Roman"/>
          <w:szCs w:val="24"/>
        </w:rPr>
        <w:t xml:space="preserve"> Н.Г., Коренева Л.А., Родченко О.Д. О концепции обучения русскому языку с учетом регионального компонента (Для средней общеобразовательной школы). // РЯШ.</w:t>
      </w:r>
      <w:r>
        <w:rPr>
          <w:rFonts w:ascii="Times New Roman" w:hAnsi="Times New Roman" w:cs="Times New Roman"/>
          <w:szCs w:val="24"/>
        </w:rPr>
        <w:t>— 1993. — № 4 — с. 16–</w:t>
      </w:r>
      <w:r w:rsidRPr="00FD5407">
        <w:rPr>
          <w:rFonts w:ascii="Times New Roman" w:hAnsi="Times New Roman" w:cs="Times New Roman"/>
          <w:szCs w:val="24"/>
        </w:rPr>
        <w:t>19</w:t>
      </w:r>
    </w:p>
  </w:footnote>
  <w:footnote w:id="4">
    <w:p w:rsidR="007D72F1" w:rsidRPr="00D27703" w:rsidRDefault="007D72F1" w:rsidP="00D27703">
      <w:pPr>
        <w:pStyle w:val="af2"/>
        <w:rPr>
          <w:rFonts w:ascii="Times New Roman" w:hAnsi="Times New Roman" w:cs="Times New Roman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 </w:t>
      </w:r>
      <w:hyperlink r:id="rId2" w:history="1">
        <w:r w:rsidRPr="00D27703">
          <w:rPr>
            <w:rFonts w:ascii="Times New Roman" w:hAnsi="Times New Roman" w:cs="Times New Roman"/>
            <w:szCs w:val="24"/>
          </w:rPr>
          <w:t>Текучев, А. В.</w:t>
        </w:r>
      </w:hyperlink>
      <w:r w:rsidRPr="00D27703">
        <w:rPr>
          <w:rFonts w:ascii="Times New Roman" w:hAnsi="Times New Roman" w:cs="Times New Roman"/>
          <w:szCs w:val="24"/>
        </w:rPr>
        <w:t> Методика русского языка в средней школе [Текст] : учеб</w:t>
      </w:r>
      <w:proofErr w:type="gramStart"/>
      <w:r w:rsidRPr="00D27703">
        <w:rPr>
          <w:rFonts w:ascii="Times New Roman" w:hAnsi="Times New Roman" w:cs="Times New Roman"/>
          <w:szCs w:val="24"/>
        </w:rPr>
        <w:t>.</w:t>
      </w:r>
      <w:proofErr w:type="gramEnd"/>
      <w:r w:rsidRPr="00D2770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27703">
        <w:rPr>
          <w:rFonts w:ascii="Times New Roman" w:hAnsi="Times New Roman" w:cs="Times New Roman"/>
          <w:szCs w:val="24"/>
        </w:rPr>
        <w:t>д</w:t>
      </w:r>
      <w:proofErr w:type="gramEnd"/>
      <w:r w:rsidRPr="00D27703">
        <w:rPr>
          <w:rFonts w:ascii="Times New Roman" w:hAnsi="Times New Roman" w:cs="Times New Roman"/>
          <w:szCs w:val="24"/>
        </w:rPr>
        <w:t xml:space="preserve">ля студентов </w:t>
      </w:r>
      <w:proofErr w:type="spellStart"/>
      <w:r w:rsidRPr="00D27703">
        <w:rPr>
          <w:rFonts w:ascii="Times New Roman" w:hAnsi="Times New Roman" w:cs="Times New Roman"/>
          <w:szCs w:val="24"/>
        </w:rPr>
        <w:t>пед</w:t>
      </w:r>
      <w:proofErr w:type="spellEnd"/>
      <w:r w:rsidRPr="00D27703">
        <w:rPr>
          <w:rFonts w:ascii="Times New Roman" w:hAnsi="Times New Roman" w:cs="Times New Roman"/>
          <w:szCs w:val="24"/>
        </w:rPr>
        <w:t>. ин-</w:t>
      </w:r>
      <w:proofErr w:type="spellStart"/>
      <w:r w:rsidRPr="00D27703">
        <w:rPr>
          <w:rFonts w:ascii="Times New Roman" w:hAnsi="Times New Roman" w:cs="Times New Roman"/>
          <w:szCs w:val="24"/>
        </w:rPr>
        <w:t>тов</w:t>
      </w:r>
      <w:proofErr w:type="spellEnd"/>
      <w:r w:rsidRPr="00D27703">
        <w:rPr>
          <w:rFonts w:ascii="Times New Roman" w:hAnsi="Times New Roman" w:cs="Times New Roman"/>
          <w:szCs w:val="24"/>
        </w:rPr>
        <w:t xml:space="preserve"> / А. </w:t>
      </w:r>
      <w:r>
        <w:rPr>
          <w:rFonts w:ascii="Times New Roman" w:hAnsi="Times New Roman" w:cs="Times New Roman"/>
          <w:szCs w:val="24"/>
        </w:rPr>
        <w:t> </w:t>
      </w:r>
      <w:r w:rsidRPr="00D27703">
        <w:rPr>
          <w:rFonts w:ascii="Times New Roman" w:hAnsi="Times New Roman" w:cs="Times New Roman"/>
          <w:szCs w:val="24"/>
        </w:rPr>
        <w:t>В. Т</w:t>
      </w:r>
      <w:r w:rsidRPr="00D27703"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 xml:space="preserve">кучев. — 3-е изд., </w:t>
      </w:r>
      <w:proofErr w:type="spellStart"/>
      <w:r>
        <w:rPr>
          <w:rFonts w:ascii="Times New Roman" w:hAnsi="Times New Roman" w:cs="Times New Roman"/>
          <w:szCs w:val="24"/>
        </w:rPr>
        <w:t>перераб</w:t>
      </w:r>
      <w:proofErr w:type="spellEnd"/>
      <w:r>
        <w:rPr>
          <w:rFonts w:ascii="Times New Roman" w:hAnsi="Times New Roman" w:cs="Times New Roman"/>
          <w:szCs w:val="24"/>
        </w:rPr>
        <w:t>. —</w:t>
      </w:r>
      <w:r w:rsidRPr="00D27703">
        <w:rPr>
          <w:rFonts w:ascii="Times New Roman" w:hAnsi="Times New Roman" w:cs="Times New Roman"/>
          <w:szCs w:val="24"/>
        </w:rPr>
        <w:t xml:space="preserve"> Москва</w:t>
      </w:r>
      <w:proofErr w:type="gramStart"/>
      <w:r w:rsidRPr="00D27703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D27703">
        <w:rPr>
          <w:rFonts w:ascii="Times New Roman" w:hAnsi="Times New Roman" w:cs="Times New Roman"/>
          <w:szCs w:val="24"/>
        </w:rPr>
        <w:t xml:space="preserve"> Просвещение, 1980.</w:t>
      </w:r>
      <w:r>
        <w:rPr>
          <w:rFonts w:ascii="Times New Roman" w:hAnsi="Times New Roman" w:cs="Times New Roman"/>
          <w:szCs w:val="24"/>
        </w:rPr>
        <w:t xml:space="preserve"> — С. 257</w:t>
      </w:r>
    </w:p>
    <w:p w:rsidR="007D72F1" w:rsidRDefault="007D72F1">
      <w:pPr>
        <w:pStyle w:val="af2"/>
      </w:pPr>
    </w:p>
  </w:footnote>
  <w:footnote w:id="5">
    <w:p w:rsidR="007D72F1" w:rsidRPr="006F7C9C" w:rsidRDefault="007D72F1">
      <w:pPr>
        <w:pStyle w:val="af2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F7C9C">
        <w:rPr>
          <w:rFonts w:ascii="Times New Roman" w:hAnsi="Times New Roman" w:cs="Times New Roman"/>
        </w:rPr>
        <w:t>Жирным шрифтом выделены имена наших ярославских писателей, поэтов, политических или духовных де</w:t>
      </w:r>
      <w:r w:rsidRPr="006F7C9C">
        <w:rPr>
          <w:rFonts w:ascii="Times New Roman" w:hAnsi="Times New Roman" w:cs="Times New Roman"/>
        </w:rPr>
        <w:t>я</w:t>
      </w:r>
      <w:r w:rsidRPr="006F7C9C">
        <w:rPr>
          <w:rFonts w:ascii="Times New Roman" w:hAnsi="Times New Roman" w:cs="Times New Roman"/>
        </w:rPr>
        <w:t>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91A"/>
    <w:multiLevelType w:val="hybridMultilevel"/>
    <w:tmpl w:val="68482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A4BD1"/>
    <w:multiLevelType w:val="hybridMultilevel"/>
    <w:tmpl w:val="A61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266664"/>
    <w:multiLevelType w:val="hybridMultilevel"/>
    <w:tmpl w:val="8C0C4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33556F"/>
    <w:multiLevelType w:val="hybridMultilevel"/>
    <w:tmpl w:val="A8881D4A"/>
    <w:lvl w:ilvl="0" w:tplc="156C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CE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2A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00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0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A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0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C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A4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395ACD"/>
    <w:multiLevelType w:val="hybridMultilevel"/>
    <w:tmpl w:val="4DB0B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6E5"/>
    <w:multiLevelType w:val="hybridMultilevel"/>
    <w:tmpl w:val="7ED4F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6B1377"/>
    <w:multiLevelType w:val="hybridMultilevel"/>
    <w:tmpl w:val="C682F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C2601E"/>
    <w:multiLevelType w:val="hybridMultilevel"/>
    <w:tmpl w:val="38F806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215F82"/>
    <w:multiLevelType w:val="hybridMultilevel"/>
    <w:tmpl w:val="9F72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354E8"/>
    <w:multiLevelType w:val="hybridMultilevel"/>
    <w:tmpl w:val="083A09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EA16B4"/>
    <w:multiLevelType w:val="hybridMultilevel"/>
    <w:tmpl w:val="0EB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DD2535"/>
    <w:multiLevelType w:val="hybridMultilevel"/>
    <w:tmpl w:val="3536D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044DE"/>
    <w:multiLevelType w:val="hybridMultilevel"/>
    <w:tmpl w:val="7A34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7178"/>
    <w:multiLevelType w:val="hybridMultilevel"/>
    <w:tmpl w:val="BBAC58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B70D9C"/>
    <w:multiLevelType w:val="hybridMultilevel"/>
    <w:tmpl w:val="9EAE0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292774"/>
    <w:multiLevelType w:val="hybridMultilevel"/>
    <w:tmpl w:val="A2FC3F14"/>
    <w:lvl w:ilvl="0" w:tplc="6E7E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2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0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3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A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0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E6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8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BD6033"/>
    <w:multiLevelType w:val="hybridMultilevel"/>
    <w:tmpl w:val="B178D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FD5F6D"/>
    <w:multiLevelType w:val="hybridMultilevel"/>
    <w:tmpl w:val="D6E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96DE3"/>
    <w:multiLevelType w:val="hybridMultilevel"/>
    <w:tmpl w:val="ECB8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5A4A27"/>
    <w:multiLevelType w:val="hybridMultilevel"/>
    <w:tmpl w:val="FC9CA0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4849EF"/>
    <w:multiLevelType w:val="hybridMultilevel"/>
    <w:tmpl w:val="37EE309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8F40EDE"/>
    <w:multiLevelType w:val="hybridMultilevel"/>
    <w:tmpl w:val="38B61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3E6"/>
    <w:multiLevelType w:val="hybridMultilevel"/>
    <w:tmpl w:val="A8D8D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875C07"/>
    <w:multiLevelType w:val="hybridMultilevel"/>
    <w:tmpl w:val="8370C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CB7C14"/>
    <w:multiLevelType w:val="hybridMultilevel"/>
    <w:tmpl w:val="BBAC58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583CC5"/>
    <w:multiLevelType w:val="hybridMultilevel"/>
    <w:tmpl w:val="34AC04DA"/>
    <w:lvl w:ilvl="0" w:tplc="98406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A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44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47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27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69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A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5B3BBB"/>
    <w:multiLevelType w:val="hybridMultilevel"/>
    <w:tmpl w:val="72745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8A58F8"/>
    <w:multiLevelType w:val="hybridMultilevel"/>
    <w:tmpl w:val="EAD2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A0ECB"/>
    <w:multiLevelType w:val="hybridMultilevel"/>
    <w:tmpl w:val="8BCA5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4D7A5D"/>
    <w:multiLevelType w:val="hybridMultilevel"/>
    <w:tmpl w:val="3CAAC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610DA8"/>
    <w:multiLevelType w:val="hybridMultilevel"/>
    <w:tmpl w:val="522E2D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191E65"/>
    <w:multiLevelType w:val="hybridMultilevel"/>
    <w:tmpl w:val="515E0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5C32AA"/>
    <w:multiLevelType w:val="hybridMultilevel"/>
    <w:tmpl w:val="AA44A3F2"/>
    <w:lvl w:ilvl="0" w:tplc="ECCE5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61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8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0E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8E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A3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C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7E01C5"/>
    <w:multiLevelType w:val="hybridMultilevel"/>
    <w:tmpl w:val="144AA714"/>
    <w:lvl w:ilvl="0" w:tplc="04190001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D26372"/>
    <w:multiLevelType w:val="hybridMultilevel"/>
    <w:tmpl w:val="FA1A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40785"/>
    <w:multiLevelType w:val="hybridMultilevel"/>
    <w:tmpl w:val="3B7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C6191"/>
    <w:multiLevelType w:val="hybridMultilevel"/>
    <w:tmpl w:val="708E9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420169"/>
    <w:multiLevelType w:val="multilevel"/>
    <w:tmpl w:val="6F5E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011B1"/>
    <w:multiLevelType w:val="hybridMultilevel"/>
    <w:tmpl w:val="AD46EB5C"/>
    <w:lvl w:ilvl="0" w:tplc="EFC8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9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CE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6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0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6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6D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4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C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FDC7BD2"/>
    <w:multiLevelType w:val="hybridMultilevel"/>
    <w:tmpl w:val="AB489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2"/>
  </w:num>
  <w:num w:numId="4">
    <w:abstractNumId w:val="30"/>
  </w:num>
  <w:num w:numId="5">
    <w:abstractNumId w:val="10"/>
  </w:num>
  <w:num w:numId="6">
    <w:abstractNumId w:val="29"/>
  </w:num>
  <w:num w:numId="7">
    <w:abstractNumId w:val="36"/>
  </w:num>
  <w:num w:numId="8">
    <w:abstractNumId w:val="21"/>
  </w:num>
  <w:num w:numId="9">
    <w:abstractNumId w:val="23"/>
  </w:num>
  <w:num w:numId="10">
    <w:abstractNumId w:val="18"/>
  </w:num>
  <w:num w:numId="11">
    <w:abstractNumId w:val="3"/>
  </w:num>
  <w:num w:numId="12">
    <w:abstractNumId w:val="34"/>
  </w:num>
  <w:num w:numId="13">
    <w:abstractNumId w:val="39"/>
  </w:num>
  <w:num w:numId="14">
    <w:abstractNumId w:val="15"/>
  </w:num>
  <w:num w:numId="15">
    <w:abstractNumId w:val="7"/>
  </w:num>
  <w:num w:numId="16">
    <w:abstractNumId w:val="13"/>
  </w:num>
  <w:num w:numId="17">
    <w:abstractNumId w:val="26"/>
  </w:num>
  <w:num w:numId="18">
    <w:abstractNumId w:val="25"/>
  </w:num>
  <w:num w:numId="19">
    <w:abstractNumId w:val="40"/>
  </w:num>
  <w:num w:numId="20">
    <w:abstractNumId w:val="38"/>
  </w:num>
  <w:num w:numId="21">
    <w:abstractNumId w:val="32"/>
  </w:num>
  <w:num w:numId="22">
    <w:abstractNumId w:val="41"/>
  </w:num>
  <w:num w:numId="23">
    <w:abstractNumId w:val="5"/>
  </w:num>
  <w:num w:numId="24">
    <w:abstractNumId w:val="35"/>
  </w:num>
  <w:num w:numId="25">
    <w:abstractNumId w:val="28"/>
  </w:num>
  <w:num w:numId="26">
    <w:abstractNumId w:val="8"/>
  </w:num>
  <w:num w:numId="27">
    <w:abstractNumId w:val="42"/>
  </w:num>
  <w:num w:numId="28">
    <w:abstractNumId w:val="33"/>
  </w:num>
  <w:num w:numId="29">
    <w:abstractNumId w:val="16"/>
  </w:num>
  <w:num w:numId="30">
    <w:abstractNumId w:val="1"/>
  </w:num>
  <w:num w:numId="31">
    <w:abstractNumId w:val="9"/>
  </w:num>
  <w:num w:numId="32">
    <w:abstractNumId w:val="4"/>
  </w:num>
  <w:num w:numId="33">
    <w:abstractNumId w:val="14"/>
  </w:num>
  <w:num w:numId="34">
    <w:abstractNumId w:val="6"/>
  </w:num>
  <w:num w:numId="35">
    <w:abstractNumId w:val="24"/>
  </w:num>
  <w:num w:numId="36">
    <w:abstractNumId w:val="27"/>
  </w:num>
  <w:num w:numId="37">
    <w:abstractNumId w:val="17"/>
  </w:num>
  <w:num w:numId="38">
    <w:abstractNumId w:val="22"/>
  </w:num>
  <w:num w:numId="39">
    <w:abstractNumId w:val="11"/>
  </w:num>
  <w:num w:numId="40">
    <w:abstractNumId w:val="19"/>
  </w:num>
  <w:num w:numId="41">
    <w:abstractNumId w:val="31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D"/>
    <w:rsid w:val="00002F96"/>
    <w:rsid w:val="000108FE"/>
    <w:rsid w:val="0001374C"/>
    <w:rsid w:val="00017883"/>
    <w:rsid w:val="00020EFC"/>
    <w:rsid w:val="00021816"/>
    <w:rsid w:val="00021CD5"/>
    <w:rsid w:val="0003603A"/>
    <w:rsid w:val="00057C17"/>
    <w:rsid w:val="000865BD"/>
    <w:rsid w:val="0009484C"/>
    <w:rsid w:val="0009620C"/>
    <w:rsid w:val="000B1C6B"/>
    <w:rsid w:val="000C19AE"/>
    <w:rsid w:val="000D59E3"/>
    <w:rsid w:val="000F47F8"/>
    <w:rsid w:val="000F510D"/>
    <w:rsid w:val="000F54DC"/>
    <w:rsid w:val="00101F72"/>
    <w:rsid w:val="00107142"/>
    <w:rsid w:val="00110AFB"/>
    <w:rsid w:val="001132CF"/>
    <w:rsid w:val="001179E7"/>
    <w:rsid w:val="0012226F"/>
    <w:rsid w:val="00122F3A"/>
    <w:rsid w:val="001254C9"/>
    <w:rsid w:val="00125BAE"/>
    <w:rsid w:val="00143669"/>
    <w:rsid w:val="001458B7"/>
    <w:rsid w:val="00157CC9"/>
    <w:rsid w:val="001603C0"/>
    <w:rsid w:val="0016110C"/>
    <w:rsid w:val="00165C65"/>
    <w:rsid w:val="00170084"/>
    <w:rsid w:val="001775B2"/>
    <w:rsid w:val="00177CBA"/>
    <w:rsid w:val="0018744D"/>
    <w:rsid w:val="00193907"/>
    <w:rsid w:val="001A05FC"/>
    <w:rsid w:val="001A48A7"/>
    <w:rsid w:val="001C3DB6"/>
    <w:rsid w:val="001C5213"/>
    <w:rsid w:val="001D3F1E"/>
    <w:rsid w:val="001D63B4"/>
    <w:rsid w:val="001E0023"/>
    <w:rsid w:val="001E35C3"/>
    <w:rsid w:val="001E7A6E"/>
    <w:rsid w:val="001F24C4"/>
    <w:rsid w:val="001F28D8"/>
    <w:rsid w:val="001F480B"/>
    <w:rsid w:val="001F70CC"/>
    <w:rsid w:val="002128B1"/>
    <w:rsid w:val="00212F65"/>
    <w:rsid w:val="00225AD8"/>
    <w:rsid w:val="00242A5B"/>
    <w:rsid w:val="00250E7A"/>
    <w:rsid w:val="002579F3"/>
    <w:rsid w:val="0026098F"/>
    <w:rsid w:val="00260D5B"/>
    <w:rsid w:val="00286E03"/>
    <w:rsid w:val="00294349"/>
    <w:rsid w:val="002A65C9"/>
    <w:rsid w:val="002B3EDB"/>
    <w:rsid w:val="002D69C5"/>
    <w:rsid w:val="002E667D"/>
    <w:rsid w:val="003016C4"/>
    <w:rsid w:val="00321847"/>
    <w:rsid w:val="00325A7B"/>
    <w:rsid w:val="00327DC4"/>
    <w:rsid w:val="0033599E"/>
    <w:rsid w:val="003432ED"/>
    <w:rsid w:val="00343AD7"/>
    <w:rsid w:val="0035205A"/>
    <w:rsid w:val="00366266"/>
    <w:rsid w:val="00370102"/>
    <w:rsid w:val="00373691"/>
    <w:rsid w:val="003A0E12"/>
    <w:rsid w:val="003A7A9D"/>
    <w:rsid w:val="003B07FD"/>
    <w:rsid w:val="003C19F4"/>
    <w:rsid w:val="003C5D41"/>
    <w:rsid w:val="003D2C1A"/>
    <w:rsid w:val="003D5DEA"/>
    <w:rsid w:val="003E51E5"/>
    <w:rsid w:val="003F3A78"/>
    <w:rsid w:val="00412800"/>
    <w:rsid w:val="0042152C"/>
    <w:rsid w:val="004524C6"/>
    <w:rsid w:val="004562E0"/>
    <w:rsid w:val="0046140E"/>
    <w:rsid w:val="00461660"/>
    <w:rsid w:val="00467EA9"/>
    <w:rsid w:val="00473F24"/>
    <w:rsid w:val="00487FF0"/>
    <w:rsid w:val="00492830"/>
    <w:rsid w:val="004B4281"/>
    <w:rsid w:val="004C3C5C"/>
    <w:rsid w:val="004C5501"/>
    <w:rsid w:val="004C6E28"/>
    <w:rsid w:val="004D1EED"/>
    <w:rsid w:val="004D7E00"/>
    <w:rsid w:val="004E56F1"/>
    <w:rsid w:val="004E6054"/>
    <w:rsid w:val="004F1999"/>
    <w:rsid w:val="004F209D"/>
    <w:rsid w:val="004F44EE"/>
    <w:rsid w:val="004F58D4"/>
    <w:rsid w:val="00516B4B"/>
    <w:rsid w:val="00530A37"/>
    <w:rsid w:val="005569F9"/>
    <w:rsid w:val="005575F0"/>
    <w:rsid w:val="00563203"/>
    <w:rsid w:val="0056563C"/>
    <w:rsid w:val="00577960"/>
    <w:rsid w:val="00585F80"/>
    <w:rsid w:val="00591A52"/>
    <w:rsid w:val="00593A85"/>
    <w:rsid w:val="005962F4"/>
    <w:rsid w:val="00596D60"/>
    <w:rsid w:val="005A2697"/>
    <w:rsid w:val="005C242E"/>
    <w:rsid w:val="005C46D5"/>
    <w:rsid w:val="005D6819"/>
    <w:rsid w:val="005D7238"/>
    <w:rsid w:val="00613BD7"/>
    <w:rsid w:val="0062365E"/>
    <w:rsid w:val="006252F7"/>
    <w:rsid w:val="006257A9"/>
    <w:rsid w:val="00630DA2"/>
    <w:rsid w:val="00635EF8"/>
    <w:rsid w:val="00642964"/>
    <w:rsid w:val="006475BB"/>
    <w:rsid w:val="00654448"/>
    <w:rsid w:val="00661598"/>
    <w:rsid w:val="00667A0D"/>
    <w:rsid w:val="00681BCF"/>
    <w:rsid w:val="00690F9F"/>
    <w:rsid w:val="0069379C"/>
    <w:rsid w:val="006968F4"/>
    <w:rsid w:val="006971A8"/>
    <w:rsid w:val="006A2EE4"/>
    <w:rsid w:val="006B38C5"/>
    <w:rsid w:val="006B7EA3"/>
    <w:rsid w:val="006C50B6"/>
    <w:rsid w:val="006C76D7"/>
    <w:rsid w:val="006E6E9C"/>
    <w:rsid w:val="006F672F"/>
    <w:rsid w:val="006F7C9C"/>
    <w:rsid w:val="0070643F"/>
    <w:rsid w:val="00707C1B"/>
    <w:rsid w:val="007460A4"/>
    <w:rsid w:val="00751325"/>
    <w:rsid w:val="007538E0"/>
    <w:rsid w:val="00763028"/>
    <w:rsid w:val="00763832"/>
    <w:rsid w:val="00776E2B"/>
    <w:rsid w:val="00781AA6"/>
    <w:rsid w:val="00781E97"/>
    <w:rsid w:val="007959A9"/>
    <w:rsid w:val="007A1EF0"/>
    <w:rsid w:val="007C1CC0"/>
    <w:rsid w:val="007C36B8"/>
    <w:rsid w:val="007C3706"/>
    <w:rsid w:val="007C42F5"/>
    <w:rsid w:val="007C4AA1"/>
    <w:rsid w:val="007C4EA7"/>
    <w:rsid w:val="007C78E5"/>
    <w:rsid w:val="007D72F1"/>
    <w:rsid w:val="007D7959"/>
    <w:rsid w:val="007F1432"/>
    <w:rsid w:val="007F6D4A"/>
    <w:rsid w:val="0080546D"/>
    <w:rsid w:val="00812319"/>
    <w:rsid w:val="00816392"/>
    <w:rsid w:val="00820F00"/>
    <w:rsid w:val="00825051"/>
    <w:rsid w:val="00837E89"/>
    <w:rsid w:val="00852584"/>
    <w:rsid w:val="0085414F"/>
    <w:rsid w:val="008841E2"/>
    <w:rsid w:val="00892E17"/>
    <w:rsid w:val="00893248"/>
    <w:rsid w:val="00893498"/>
    <w:rsid w:val="00897304"/>
    <w:rsid w:val="008A2128"/>
    <w:rsid w:val="008C3125"/>
    <w:rsid w:val="008C39DE"/>
    <w:rsid w:val="008C5721"/>
    <w:rsid w:val="008F0602"/>
    <w:rsid w:val="009074CA"/>
    <w:rsid w:val="00920D42"/>
    <w:rsid w:val="00926494"/>
    <w:rsid w:val="009276FB"/>
    <w:rsid w:val="00944BD5"/>
    <w:rsid w:val="009512DF"/>
    <w:rsid w:val="00951EC5"/>
    <w:rsid w:val="00962FA8"/>
    <w:rsid w:val="00964467"/>
    <w:rsid w:val="00964E52"/>
    <w:rsid w:val="00965A37"/>
    <w:rsid w:val="00972060"/>
    <w:rsid w:val="009757C7"/>
    <w:rsid w:val="00985115"/>
    <w:rsid w:val="00990653"/>
    <w:rsid w:val="009908C2"/>
    <w:rsid w:val="009A109B"/>
    <w:rsid w:val="009A1CD7"/>
    <w:rsid w:val="009A3FE9"/>
    <w:rsid w:val="009D7AEB"/>
    <w:rsid w:val="009E7E24"/>
    <w:rsid w:val="00A00C50"/>
    <w:rsid w:val="00A04196"/>
    <w:rsid w:val="00A06789"/>
    <w:rsid w:val="00A13857"/>
    <w:rsid w:val="00A16F65"/>
    <w:rsid w:val="00A20C08"/>
    <w:rsid w:val="00A21622"/>
    <w:rsid w:val="00A30E76"/>
    <w:rsid w:val="00A41202"/>
    <w:rsid w:val="00A5267D"/>
    <w:rsid w:val="00A72BC8"/>
    <w:rsid w:val="00A93A3A"/>
    <w:rsid w:val="00AA511B"/>
    <w:rsid w:val="00AB09B2"/>
    <w:rsid w:val="00AC579F"/>
    <w:rsid w:val="00AD5B59"/>
    <w:rsid w:val="00AE1F27"/>
    <w:rsid w:val="00AE67B4"/>
    <w:rsid w:val="00AF5D39"/>
    <w:rsid w:val="00B00D4B"/>
    <w:rsid w:val="00B522EE"/>
    <w:rsid w:val="00B55978"/>
    <w:rsid w:val="00B609AC"/>
    <w:rsid w:val="00B6401F"/>
    <w:rsid w:val="00B706D3"/>
    <w:rsid w:val="00BA7DD7"/>
    <w:rsid w:val="00BF1AAF"/>
    <w:rsid w:val="00C001A6"/>
    <w:rsid w:val="00C0088A"/>
    <w:rsid w:val="00C11268"/>
    <w:rsid w:val="00C1687A"/>
    <w:rsid w:val="00C278EA"/>
    <w:rsid w:val="00C342F8"/>
    <w:rsid w:val="00C3433B"/>
    <w:rsid w:val="00C37CFD"/>
    <w:rsid w:val="00C505F2"/>
    <w:rsid w:val="00C85B45"/>
    <w:rsid w:val="00C92CCD"/>
    <w:rsid w:val="00CB2546"/>
    <w:rsid w:val="00CD6B1A"/>
    <w:rsid w:val="00CE2C60"/>
    <w:rsid w:val="00CE3590"/>
    <w:rsid w:val="00CF6639"/>
    <w:rsid w:val="00D16CA5"/>
    <w:rsid w:val="00D27703"/>
    <w:rsid w:val="00D34148"/>
    <w:rsid w:val="00D3443F"/>
    <w:rsid w:val="00D6773E"/>
    <w:rsid w:val="00D70289"/>
    <w:rsid w:val="00D7098C"/>
    <w:rsid w:val="00D7495D"/>
    <w:rsid w:val="00DA01FB"/>
    <w:rsid w:val="00DB2247"/>
    <w:rsid w:val="00DB6C15"/>
    <w:rsid w:val="00DC50BA"/>
    <w:rsid w:val="00DD191C"/>
    <w:rsid w:val="00DD36CF"/>
    <w:rsid w:val="00DF237E"/>
    <w:rsid w:val="00DF64CD"/>
    <w:rsid w:val="00DF66F1"/>
    <w:rsid w:val="00DF6DBA"/>
    <w:rsid w:val="00E01085"/>
    <w:rsid w:val="00E070E7"/>
    <w:rsid w:val="00E12D7E"/>
    <w:rsid w:val="00E27B21"/>
    <w:rsid w:val="00E309EB"/>
    <w:rsid w:val="00E33DA4"/>
    <w:rsid w:val="00E424AF"/>
    <w:rsid w:val="00E4616E"/>
    <w:rsid w:val="00E50101"/>
    <w:rsid w:val="00E51A4E"/>
    <w:rsid w:val="00E73DD2"/>
    <w:rsid w:val="00E76AAC"/>
    <w:rsid w:val="00E80C24"/>
    <w:rsid w:val="00E91F0F"/>
    <w:rsid w:val="00E936CE"/>
    <w:rsid w:val="00EB1545"/>
    <w:rsid w:val="00EB703B"/>
    <w:rsid w:val="00EC48D2"/>
    <w:rsid w:val="00EC4CFE"/>
    <w:rsid w:val="00ED0940"/>
    <w:rsid w:val="00ED2A86"/>
    <w:rsid w:val="00EE0EDD"/>
    <w:rsid w:val="00EE276F"/>
    <w:rsid w:val="00EE2875"/>
    <w:rsid w:val="00F11849"/>
    <w:rsid w:val="00F134B1"/>
    <w:rsid w:val="00F15702"/>
    <w:rsid w:val="00F4213A"/>
    <w:rsid w:val="00F42502"/>
    <w:rsid w:val="00F664CF"/>
    <w:rsid w:val="00F83507"/>
    <w:rsid w:val="00FA0C5F"/>
    <w:rsid w:val="00FA1F77"/>
    <w:rsid w:val="00FB5B67"/>
    <w:rsid w:val="00FB6410"/>
    <w:rsid w:val="00FD1330"/>
    <w:rsid w:val="00FD1FF6"/>
    <w:rsid w:val="00FD2641"/>
    <w:rsid w:val="00FD5407"/>
    <w:rsid w:val="00FE12A2"/>
    <w:rsid w:val="00FE28DA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94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"/>
    <w:unhideWhenUsed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3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F209D"/>
    <w:pPr>
      <w:ind w:left="720"/>
      <w:contextualSpacing/>
    </w:pPr>
  </w:style>
  <w:style w:type="character" w:styleId="a6">
    <w:name w:val="Strong"/>
    <w:basedOn w:val="a1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rsid w:val="00837E89"/>
  </w:style>
  <w:style w:type="character" w:customStyle="1" w:styleId="projname">
    <w:name w:val="projname"/>
    <w:basedOn w:val="a1"/>
    <w:rsid w:val="00DB6C15"/>
  </w:style>
  <w:style w:type="character" w:styleId="a7">
    <w:name w:val="Hyperlink"/>
    <w:basedOn w:val="a1"/>
    <w:uiPriority w:val="99"/>
    <w:unhideWhenUsed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C42F5"/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2">
    <w:name w:val="List Number 2"/>
    <w:basedOn w:val="a0"/>
    <w:uiPriority w:val="99"/>
    <w:semiHidden/>
    <w:unhideWhenUsed/>
    <w:rsid w:val="007C42F5"/>
    <w:pPr>
      <w:numPr>
        <w:numId w:val="7"/>
      </w:numPr>
      <w:contextualSpacing/>
    </w:pPr>
  </w:style>
  <w:style w:type="paragraph" w:customStyle="1" w:styleId="ConsPlusNormal">
    <w:name w:val="ConsPlusNormal"/>
    <w:rsid w:val="00AB0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0"/>
    <w:uiPriority w:val="99"/>
    <w:unhideWhenUsed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373691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3736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footnote reference"/>
    <w:rsid w:val="00A06789"/>
    <w:rPr>
      <w:rFonts w:cs="Times New Roman"/>
      <w:vertAlign w:val="superscript"/>
    </w:rPr>
  </w:style>
  <w:style w:type="paragraph" w:customStyle="1" w:styleId="ab">
    <w:name w:val="Примечание"/>
    <w:basedOn w:val="a0"/>
    <w:next w:val="a0"/>
    <w:qFormat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2152C"/>
  </w:style>
  <w:style w:type="paragraph" w:styleId="af0">
    <w:name w:val="footer"/>
    <w:basedOn w:val="a0"/>
    <w:link w:val="af1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2152C"/>
  </w:style>
  <w:style w:type="paragraph" w:styleId="af2">
    <w:name w:val="footnote text"/>
    <w:basedOn w:val="a0"/>
    <w:link w:val="af3"/>
    <w:uiPriority w:val="99"/>
    <w:semiHidden/>
    <w:unhideWhenUsed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4616E"/>
    <w:rPr>
      <w:sz w:val="20"/>
      <w:szCs w:val="20"/>
    </w:rPr>
  </w:style>
  <w:style w:type="paragraph" w:customStyle="1" w:styleId="danger">
    <w:name w:val="danger"/>
    <w:basedOn w:val="a0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1374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humbnail">
    <w:name w:val="thumbnail"/>
    <w:basedOn w:val="a0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unhideWhenUsed/>
    <w:rsid w:val="00A5267D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C46D5"/>
  </w:style>
  <w:style w:type="table" w:styleId="af5">
    <w:name w:val="Table Grid"/>
    <w:basedOn w:val="a2"/>
    <w:uiPriority w:val="39"/>
    <w:rsid w:val="0001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94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0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94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"/>
    <w:unhideWhenUsed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3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F209D"/>
    <w:pPr>
      <w:ind w:left="720"/>
      <w:contextualSpacing/>
    </w:pPr>
  </w:style>
  <w:style w:type="character" w:styleId="a6">
    <w:name w:val="Strong"/>
    <w:basedOn w:val="a1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rsid w:val="00837E89"/>
  </w:style>
  <w:style w:type="character" w:customStyle="1" w:styleId="projname">
    <w:name w:val="projname"/>
    <w:basedOn w:val="a1"/>
    <w:rsid w:val="00DB6C15"/>
  </w:style>
  <w:style w:type="character" w:styleId="a7">
    <w:name w:val="Hyperlink"/>
    <w:basedOn w:val="a1"/>
    <w:uiPriority w:val="99"/>
    <w:unhideWhenUsed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C42F5"/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2">
    <w:name w:val="List Number 2"/>
    <w:basedOn w:val="a0"/>
    <w:uiPriority w:val="99"/>
    <w:semiHidden/>
    <w:unhideWhenUsed/>
    <w:rsid w:val="007C42F5"/>
    <w:pPr>
      <w:numPr>
        <w:numId w:val="7"/>
      </w:numPr>
      <w:contextualSpacing/>
    </w:pPr>
  </w:style>
  <w:style w:type="paragraph" w:customStyle="1" w:styleId="ConsPlusNormal">
    <w:name w:val="ConsPlusNormal"/>
    <w:rsid w:val="00AB0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0"/>
    <w:uiPriority w:val="99"/>
    <w:unhideWhenUsed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373691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3736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footnote reference"/>
    <w:rsid w:val="00A06789"/>
    <w:rPr>
      <w:rFonts w:cs="Times New Roman"/>
      <w:vertAlign w:val="superscript"/>
    </w:rPr>
  </w:style>
  <w:style w:type="paragraph" w:customStyle="1" w:styleId="ab">
    <w:name w:val="Примечание"/>
    <w:basedOn w:val="a0"/>
    <w:next w:val="a0"/>
    <w:qFormat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2152C"/>
  </w:style>
  <w:style w:type="paragraph" w:styleId="af0">
    <w:name w:val="footer"/>
    <w:basedOn w:val="a0"/>
    <w:link w:val="af1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2152C"/>
  </w:style>
  <w:style w:type="paragraph" w:styleId="af2">
    <w:name w:val="footnote text"/>
    <w:basedOn w:val="a0"/>
    <w:link w:val="af3"/>
    <w:uiPriority w:val="99"/>
    <w:semiHidden/>
    <w:unhideWhenUsed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4616E"/>
    <w:rPr>
      <w:sz w:val="20"/>
      <w:szCs w:val="20"/>
    </w:rPr>
  </w:style>
  <w:style w:type="paragraph" w:customStyle="1" w:styleId="danger">
    <w:name w:val="danger"/>
    <w:basedOn w:val="a0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1374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humbnail">
    <w:name w:val="thumbnail"/>
    <w:basedOn w:val="a0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unhideWhenUsed/>
    <w:rsid w:val="00A5267D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C46D5"/>
  </w:style>
  <w:style w:type="table" w:styleId="af5">
    <w:name w:val="Table Grid"/>
    <w:basedOn w:val="a2"/>
    <w:uiPriority w:val="39"/>
    <w:rsid w:val="0001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94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0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1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476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096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8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72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iro.yar.ru/index.php/&#1051;&#1080;&#1090;&#1077;&#1088;&#1072;&#1090;&#1091;&#1088;&#1085;&#1072;&#1103;_&#1082;&#1072;&#1088;&#1090;&#1072;_&#1071;&#1088;&#1086;&#1089;&#1083;&#1072;&#1074;&#1089;&#1082;&#1086;&#1075;&#1086;_&#1082;&#1088;&#1072;&#1103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yc1568.mskobr.ru/obrazovanie/chteniya_pablo_nerud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remlin.ru/events/president/news/573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rnadsky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emlin.ru/acts/news/56463" TargetMode="External"/><Relationship Id="rId10" Type="http://schemas.openxmlformats.org/officeDocument/2006/relationships/hyperlink" Target="https://new.future4yo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&#1094;&#1099;&#1073;&#1091;&#1083;&#1100;&#1082;&#1086;.&#1088;&#1092;" TargetMode="External"/><Relationship Id="rId14" Type="http://schemas.openxmlformats.org/officeDocument/2006/relationships/hyperlink" Target="http://ru.unesco.org/news/shardzha-obyavlen-vsemirnoy-stolicey-knigi-2019-god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2%D0%B5%D0%BA%D1%83%D1%87%D0%B5%D0%B2%20%D0%90%2E%20%D0%92%2E" TargetMode="External"/><Relationship Id="rId1" Type="http://schemas.openxmlformats.org/officeDocument/2006/relationships/hyperlink" Target="http://fpu.edu.ru/fp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3D00-0363-48FA-B2E1-E879651C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Викторовна Макарова</cp:lastModifiedBy>
  <cp:revision>9</cp:revision>
  <cp:lastPrinted>2018-05-24T03:05:00Z</cp:lastPrinted>
  <dcterms:created xsi:type="dcterms:W3CDTF">2018-07-16T12:39:00Z</dcterms:created>
  <dcterms:modified xsi:type="dcterms:W3CDTF">2018-07-16T13:20:00Z</dcterms:modified>
</cp:coreProperties>
</file>