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E5E5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 отч</w:t>
      </w:r>
      <w:r>
        <w:rPr>
          <w:b/>
          <w:sz w:val="28"/>
          <w:szCs w:val="28"/>
          <w:lang w:val="ru-RU"/>
        </w:rPr>
        <w:t>ё</w:t>
      </w:r>
      <w:r>
        <w:rPr>
          <w:b/>
          <w:sz w:val="28"/>
          <w:szCs w:val="28"/>
        </w:rPr>
        <w:t>т по реализации проекта</w:t>
      </w:r>
    </w:p>
    <w:p w14:paraId="3EC6E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«Модель межшкольного взаимодействия преодоления учебной неуспешности» </w:t>
      </w:r>
    </w:p>
    <w:p w14:paraId="13DD60CC">
      <w:pPr>
        <w:jc w:val="center"/>
        <w:outlineLvl w:val="0"/>
        <w:rPr>
          <w:b/>
          <w:sz w:val="28"/>
          <w:szCs w:val="28"/>
        </w:rPr>
      </w:pPr>
      <w:r>
        <w:rPr>
          <w:sz w:val="20"/>
          <w:szCs w:val="28"/>
        </w:rPr>
        <w:t xml:space="preserve"> </w:t>
      </w: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2024/2025 учебного года</w:t>
      </w:r>
    </w:p>
    <w:p w14:paraId="014EEBAD">
      <w:pPr>
        <w:jc w:val="center"/>
        <w:outlineLvl w:val="0"/>
      </w:pPr>
    </w:p>
    <w:p w14:paraId="6AC51D71">
      <w:pPr>
        <w:jc w:val="center"/>
        <w:outlineLvl w:val="0"/>
      </w:pPr>
      <w:r>
        <w:t>муниципальное общеобразовательное учреждение «Средняя школа № 44»</w:t>
      </w:r>
    </w:p>
    <w:p w14:paraId="3E9926D7">
      <w:pPr>
        <w:jc w:val="center"/>
        <w:outlineLvl w:val="0"/>
        <w:rPr>
          <w:b/>
          <w:sz w:val="28"/>
          <w:szCs w:val="28"/>
        </w:rPr>
      </w:pPr>
    </w:p>
    <w:p w14:paraId="02B4C353">
      <w:pPr>
        <w:jc w:val="center"/>
        <w:outlineLvl w:val="0"/>
        <w:rPr>
          <w:rFonts w:hint="default"/>
          <w:lang w:val="ru-RU"/>
        </w:rPr>
      </w:pPr>
      <w:r>
        <w:t>Руководител</w:t>
      </w:r>
      <w:r>
        <w:rPr>
          <w:lang w:val="ru-RU"/>
        </w:rPr>
        <w:t>и</w:t>
      </w:r>
      <w:r>
        <w:t xml:space="preserve"> проекта</w:t>
      </w:r>
      <w:r>
        <w:rPr>
          <w:rFonts w:hint="default"/>
          <w:lang w:val="ru-RU"/>
        </w:rPr>
        <w:t xml:space="preserve">: </w:t>
      </w:r>
      <w:r>
        <w:t>Бабунина С.Ю.</w:t>
      </w:r>
      <w:r>
        <w:rPr>
          <w:rFonts w:hint="default"/>
          <w:lang w:val="ru-RU"/>
        </w:rPr>
        <w:t>, директор школы; Халимова С.Ю., заместитель директора по УВР</w:t>
      </w:r>
    </w:p>
    <w:p w14:paraId="3DF45B01">
      <w:pPr>
        <w:jc w:val="center"/>
        <w:outlineLvl w:val="0"/>
      </w:pPr>
    </w:p>
    <w:p w14:paraId="6A0FC30D"/>
    <w:tbl>
      <w:tblPr>
        <w:tblStyle w:val="3"/>
        <w:tblW w:w="1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693"/>
        <w:gridCol w:w="2600"/>
        <w:gridCol w:w="3397"/>
        <w:gridCol w:w="4061"/>
        <w:gridCol w:w="2629"/>
      </w:tblGrid>
      <w:tr w14:paraId="0ECC0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 w14:paraId="6051A85E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14:paraId="034C507C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14:paraId="37B0BF69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397" w:type="dxa"/>
            <w:vAlign w:val="center"/>
          </w:tcPr>
          <w:p w14:paraId="03BC0149">
            <w:pPr>
              <w:jc w:val="center"/>
            </w:pPr>
            <w:r>
              <w:t>Ожидаемые</w:t>
            </w:r>
          </w:p>
          <w:p w14:paraId="06C661DF">
            <w:pPr>
              <w:jc w:val="center"/>
            </w:pPr>
            <w:r>
              <w:t>результаты</w:t>
            </w:r>
          </w:p>
        </w:tc>
        <w:tc>
          <w:tcPr>
            <w:tcW w:w="4061" w:type="dxa"/>
            <w:vAlign w:val="center"/>
          </w:tcPr>
          <w:p w14:paraId="4A5A62FF">
            <w:pPr>
              <w:jc w:val="center"/>
            </w:pPr>
            <w:r>
              <w:t>Достигнутые</w:t>
            </w:r>
          </w:p>
          <w:p w14:paraId="73F17B43">
            <w:pPr>
              <w:jc w:val="center"/>
            </w:pPr>
            <w:r>
              <w:t>результаты</w:t>
            </w:r>
          </w:p>
        </w:tc>
        <w:tc>
          <w:tcPr>
            <w:tcW w:w="2629" w:type="dxa"/>
            <w:vAlign w:val="center"/>
          </w:tcPr>
          <w:p w14:paraId="67422CA5">
            <w:pPr>
              <w:jc w:val="center"/>
            </w:pPr>
            <w:r>
              <w:t>Что не выполнено</w:t>
            </w:r>
          </w:p>
          <w:p w14:paraId="4086E1A4">
            <w:pPr>
              <w:jc w:val="center"/>
            </w:pPr>
            <w:r>
              <w:t>(указать, по какой причине)</w:t>
            </w:r>
          </w:p>
        </w:tc>
      </w:tr>
      <w:tr w14:paraId="004B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0AF6B82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14:paraId="1A38605A">
            <w:r>
              <w:t>Трансляция результатов работы инновационной площадки по работе  с семьями детей, проявляющих признаки неуспешности</w:t>
            </w:r>
          </w:p>
        </w:tc>
        <w:tc>
          <w:tcPr>
            <w:tcW w:w="2600" w:type="dxa"/>
          </w:tcPr>
          <w:p w14:paraId="4279CCEB">
            <w:r>
              <w:t>Совещание социальных педагогов, дефектологов, педагогов-психологов, заместителей директоров по ВР школ, участниц МИП</w:t>
            </w:r>
          </w:p>
          <w:p w14:paraId="10E415EC"/>
          <w:p w14:paraId="791366EF">
            <w:r>
              <w:t>Мониторинг уровня учебной успешности.</w:t>
            </w:r>
          </w:p>
          <w:p w14:paraId="6B1FA6AE">
            <w:r>
              <w:t>(понимание учебной неуспешности администрацией, педагогами, родителями, обучающимися)</w:t>
            </w:r>
          </w:p>
        </w:tc>
        <w:tc>
          <w:tcPr>
            <w:tcW w:w="3397" w:type="dxa"/>
          </w:tcPr>
          <w:p w14:paraId="613BF22C">
            <w:r>
              <w:t>Участие в совещание социальных педагогов, дефектологов, педагогов-психологов, заместителей директоров по ВР школ, участниц МИП</w:t>
            </w:r>
          </w:p>
          <w:p w14:paraId="3AE6A1D3"/>
          <w:p w14:paraId="0ED4E8FC"/>
          <w:p w14:paraId="5AB5668B">
            <w:r>
              <w:t>Проведение анализа понимания учебной неуспешности администрацией, педагогами, родителями, обучающимися.</w:t>
            </w:r>
          </w:p>
          <w:p w14:paraId="12AF4E13"/>
          <w:p w14:paraId="022ECB57">
            <w:r>
              <w:t>Классными руководителями  представлен опыт практик работы с семьями проявляющими признаки неуспешности</w:t>
            </w:r>
          </w:p>
        </w:tc>
        <w:tc>
          <w:tcPr>
            <w:tcW w:w="4061" w:type="dxa"/>
          </w:tcPr>
          <w:p w14:paraId="17E1B92E">
            <w:r>
              <w:t>Социальным педагогом создан банк источников успешных практик работы с семьями детей, проявляющих признаки неуспешности</w:t>
            </w:r>
          </w:p>
          <w:p w14:paraId="4879F41D">
            <w:r>
              <w:t>Проведен  семинар «Анализ отечественного опыта успешных практик работы с семьями детей, проявляющих признаки неуспешности»</w:t>
            </w:r>
          </w:p>
          <w:p w14:paraId="075CDB2C">
            <w:r>
              <w:t>Социальный педагог и психолог школы  приняли участие в совещание социальных педагогов, дефектологов, педагогов-психологов, заместителей директоров по ВР школ, участниц МИП</w:t>
            </w:r>
          </w:p>
          <w:p w14:paraId="0ED25CD5"/>
          <w:p w14:paraId="62986791">
            <w:r>
              <w:t>Проведен анализ учебной неуспешности. Аналитическая справка.</w:t>
            </w:r>
          </w:p>
        </w:tc>
        <w:tc>
          <w:tcPr>
            <w:tcW w:w="2629" w:type="dxa"/>
          </w:tcPr>
          <w:p w14:paraId="129143C8"/>
        </w:tc>
      </w:tr>
      <w:tr w14:paraId="05659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0AA58AF9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677BBAFE">
            <w:r>
              <w:t>Создать межшкольный ППК, объединяющий усилии специалистов разных образовательных организаций</w:t>
            </w:r>
          </w:p>
        </w:tc>
        <w:tc>
          <w:tcPr>
            <w:tcW w:w="2600" w:type="dxa"/>
          </w:tcPr>
          <w:p w14:paraId="7B35281A">
            <w:r>
              <w:t xml:space="preserve">Созданы и функционируют рабочие группы психологов, дефектологов, логопедов, педагогов-предметников, </w:t>
            </w:r>
          </w:p>
          <w:p w14:paraId="548EC7E8">
            <w:r>
              <w:t>социальных педагогов</w:t>
            </w:r>
          </w:p>
        </w:tc>
        <w:tc>
          <w:tcPr>
            <w:tcW w:w="3397" w:type="dxa"/>
          </w:tcPr>
          <w:p w14:paraId="5131C749">
            <w:r>
              <w:t xml:space="preserve">Функционирование рабочих групп психологов, дефектологов, логопедов, педагогов-предметников, </w:t>
            </w:r>
          </w:p>
          <w:p w14:paraId="7AB94D0B">
            <w:r>
              <w:t>социальных педагогов</w:t>
            </w:r>
          </w:p>
        </w:tc>
        <w:tc>
          <w:tcPr>
            <w:tcW w:w="4061" w:type="dxa"/>
          </w:tcPr>
          <w:p w14:paraId="0BE727D7">
            <w:r>
              <w:t>Определена категория неуспешных детей.</w:t>
            </w:r>
          </w:p>
          <w:p w14:paraId="043ECBE8">
            <w:r>
              <w:t>Скорректирован набор локальных актов</w:t>
            </w:r>
          </w:p>
          <w:p w14:paraId="6016F184">
            <w:r>
              <w:t>Создан план работы. Разработаны индивидуальные карты работы с неуспешными детьми.</w:t>
            </w:r>
          </w:p>
        </w:tc>
        <w:tc>
          <w:tcPr>
            <w:tcW w:w="2629" w:type="dxa"/>
          </w:tcPr>
          <w:p w14:paraId="713EF7A4"/>
        </w:tc>
      </w:tr>
      <w:tr w14:paraId="6E19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105BD350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14:paraId="6237E2FC">
            <w:r>
              <w:t>Изучить нормативно-правовую базу социально-психологичекого сопровождения обучающихся, имеющих проблемы обучения</w:t>
            </w:r>
          </w:p>
        </w:tc>
        <w:tc>
          <w:tcPr>
            <w:tcW w:w="2600" w:type="dxa"/>
          </w:tcPr>
          <w:p w14:paraId="34A650A8">
            <w:r>
              <w:t>Анализ имеющейся нормативно-правовой базы социально-психологичекого сопровождения обучающихся,</w:t>
            </w:r>
          </w:p>
        </w:tc>
        <w:tc>
          <w:tcPr>
            <w:tcW w:w="3397" w:type="dxa"/>
          </w:tcPr>
          <w:p w14:paraId="0C8C05EA">
            <w:r>
              <w:t>Разработка пакета нормативно-правовых документов для работы ППК</w:t>
            </w:r>
          </w:p>
          <w:p w14:paraId="4CF40049"/>
        </w:tc>
        <w:tc>
          <w:tcPr>
            <w:tcW w:w="4061" w:type="dxa"/>
          </w:tcPr>
          <w:p w14:paraId="73CECA2A">
            <w:r>
              <w:t>Разработаны нормативно-правовые документы:</w:t>
            </w:r>
          </w:p>
          <w:p w14:paraId="7E9D9FD6">
            <w:r>
              <w:t>Положение;</w:t>
            </w:r>
          </w:p>
          <w:p w14:paraId="3D001701">
            <w:r>
              <w:t>функциональные обязанности</w:t>
            </w:r>
          </w:p>
        </w:tc>
        <w:tc>
          <w:tcPr>
            <w:tcW w:w="2629" w:type="dxa"/>
          </w:tcPr>
          <w:p w14:paraId="43272FA4"/>
        </w:tc>
      </w:tr>
    </w:tbl>
    <w:p w14:paraId="1DDBF6EC"/>
    <w:p w14:paraId="338A10C5">
      <w:pPr>
        <w:rPr>
          <w:rFonts w:hint="default"/>
          <w:lang w:val="ru-RU"/>
        </w:rPr>
      </w:pPr>
      <w:r>
        <w:t>Отч</w:t>
      </w:r>
      <w:r>
        <w:rPr>
          <w:lang w:val="ru-RU"/>
        </w:rPr>
        <w:t>ё</w:t>
      </w:r>
      <w:r>
        <w:t>т составил</w:t>
      </w:r>
      <w:r>
        <w:rPr>
          <w:lang w:val="ru-RU"/>
        </w:rPr>
        <w:t>и</w:t>
      </w:r>
      <w:r>
        <w:t xml:space="preserve">: Бабунина С.Ю.- директор школы , Халимова С. А., заместитель директора </w:t>
      </w:r>
      <w:r>
        <w:rPr>
          <w:lang w:val="ru-RU"/>
        </w:rPr>
        <w:t>по</w:t>
      </w:r>
      <w:r>
        <w:rPr>
          <w:rFonts w:hint="default"/>
          <w:lang w:val="ru-RU"/>
        </w:rPr>
        <w:t xml:space="preserve"> УВР.</w:t>
      </w:r>
    </w:p>
    <w:p w14:paraId="52013265"/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76766"/>
    <w:rsid w:val="000912DE"/>
    <w:rsid w:val="001A312A"/>
    <w:rsid w:val="001F7C6E"/>
    <w:rsid w:val="003000D6"/>
    <w:rsid w:val="00335720"/>
    <w:rsid w:val="00353EA1"/>
    <w:rsid w:val="003613ED"/>
    <w:rsid w:val="00396C6C"/>
    <w:rsid w:val="004975C4"/>
    <w:rsid w:val="004A22B9"/>
    <w:rsid w:val="005232F5"/>
    <w:rsid w:val="00564646"/>
    <w:rsid w:val="00574E87"/>
    <w:rsid w:val="005B08AC"/>
    <w:rsid w:val="005C0454"/>
    <w:rsid w:val="005F7EFE"/>
    <w:rsid w:val="00620051"/>
    <w:rsid w:val="006308E9"/>
    <w:rsid w:val="006761C7"/>
    <w:rsid w:val="006B5464"/>
    <w:rsid w:val="006D3193"/>
    <w:rsid w:val="006F69D9"/>
    <w:rsid w:val="00717450"/>
    <w:rsid w:val="00764A83"/>
    <w:rsid w:val="007E5B6B"/>
    <w:rsid w:val="00831783"/>
    <w:rsid w:val="008446AC"/>
    <w:rsid w:val="00927D14"/>
    <w:rsid w:val="009A7C45"/>
    <w:rsid w:val="00A93DCD"/>
    <w:rsid w:val="00BF19A6"/>
    <w:rsid w:val="00C805B5"/>
    <w:rsid w:val="00CA1433"/>
    <w:rsid w:val="00D144E6"/>
    <w:rsid w:val="00D90A81"/>
    <w:rsid w:val="00DB0B4B"/>
    <w:rsid w:val="00DF1068"/>
    <w:rsid w:val="00DF26EA"/>
    <w:rsid w:val="00E2496A"/>
    <w:rsid w:val="00E52D40"/>
    <w:rsid w:val="00E66F35"/>
    <w:rsid w:val="00FA1079"/>
    <w:rsid w:val="19960186"/>
    <w:rsid w:val="787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5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NhT</Company>
  <Pages>2</Pages>
  <Words>443</Words>
  <Characters>2531</Characters>
  <Lines>21</Lines>
  <Paragraphs>5</Paragraphs>
  <TotalTime>48</TotalTime>
  <ScaleCrop>false</ScaleCrop>
  <LinksUpToDate>false</LinksUpToDate>
  <CharactersWithSpaces>2969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2018-04-28T10:23:00Z</dcterms:created>
  <dc:creator>1</dc:creator>
  <cp:lastModifiedBy>1</cp:lastModifiedBy>
  <cp:lastPrinted>2014-11-18T13:28:00Z</cp:lastPrinted>
  <dcterms:modified xsi:type="dcterms:W3CDTF">2025-02-11T16:16:04Z</dcterms:modified>
  <dc:title>Промежуточный отчет по реализации проекта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2569B671A8F245268B59410846EF228B_12</vt:lpwstr>
  </property>
</Properties>
</file>