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9832" w14:textId="57B15B04" w:rsidR="00CE4802" w:rsidRDefault="00CE4802" w:rsidP="00CE4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C7112">
        <w:rPr>
          <w:rFonts w:ascii="Times New Roman" w:hAnsi="Times New Roman" w:cs="Times New Roman"/>
          <w:b/>
          <w:sz w:val="28"/>
          <w:szCs w:val="28"/>
        </w:rPr>
        <w:t>деятельности МРЦ «Кадетское братство Ярославля» 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5243"/>
        <w:gridCol w:w="1275"/>
        <w:gridCol w:w="1417"/>
        <w:gridCol w:w="2550"/>
        <w:gridCol w:w="3260"/>
      </w:tblGrid>
      <w:tr w:rsidR="00CE4802" w14:paraId="0E7633E7" w14:textId="77777777" w:rsidTr="00CE4802">
        <w:trPr>
          <w:trHeight w:val="1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85B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79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AFA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7D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4F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E4802" w14:paraId="1B972E94" w14:textId="77777777" w:rsidTr="00CE4802">
        <w:trPr>
          <w:trHeight w:val="1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D2E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5C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3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EC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оконча-ние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23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627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802" w14:paraId="29F96792" w14:textId="77777777" w:rsidTr="00CE4802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D1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D1C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ОРГАНИЗАЦИОННОЕ И ФУНКЦИОНАЛЬНОЕ ОБЕСПЕЧЕНИЕ  ПРОЕКТА.</w:t>
            </w:r>
          </w:p>
          <w:p w14:paraId="511C5606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D0FA0" w14:textId="1C928FB3" w:rsidR="00CE4802" w:rsidRDefault="00CE4802">
            <w:pPr>
              <w:tabs>
                <w:tab w:val="left" w:pos="34"/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5919" w14:textId="4141618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4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95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41C4FA26" w14:textId="77777777" w:rsidTr="00CE4802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168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06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ресурсов и результатов деятельности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D822" w14:textId="0333467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7595" w14:textId="14EB83E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7D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зам. директора по АХР, 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F9B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</w:t>
            </w:r>
          </w:p>
          <w:p w14:paraId="3235356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ресурсов.</w:t>
            </w:r>
          </w:p>
          <w:p w14:paraId="3E4D97CA" w14:textId="73EEEFB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итогам результатов работы за 201</w:t>
            </w:r>
            <w:r w:rsidR="00BE07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E0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CE4802" w14:paraId="7AC09E28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E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EB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5682" w14:textId="5335141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AEDD" w14:textId="13D041D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4D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7A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структуры</w:t>
            </w:r>
          </w:p>
        </w:tc>
      </w:tr>
      <w:tr w:rsidR="00CE4802" w14:paraId="7C5EBAF6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547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E2F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расстановка кадров.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6DF3" w14:textId="4065E79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EB0F" w14:textId="4004589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19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EF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локальные акты</w:t>
            </w:r>
          </w:p>
          <w:p w14:paraId="145DB84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3ED2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6522528B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6F3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6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9ECC" w14:textId="2094168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1BC37" w14:textId="6905DF1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8E7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D76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прохождение курсов повышения квалификации и т.д.</w:t>
            </w:r>
          </w:p>
        </w:tc>
      </w:tr>
      <w:tr w:rsidR="00CE4802" w14:paraId="2E193CBA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82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FC1A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4C30" w14:textId="6D6B855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E7FA4" w14:textId="49B35BD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4E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7E7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CE4802" w14:paraId="6A1B5FB5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66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B43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FC79" w14:textId="44E4FF6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7AE8" w14:textId="1AD86FE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5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A2D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CE4802" w14:paraId="198FD474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8C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88F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EF09A" w14:textId="47ABA26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1165E" w14:textId="2315E40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67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618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инвентаризации.</w:t>
            </w:r>
          </w:p>
        </w:tc>
      </w:tr>
      <w:tr w:rsidR="00CE4802" w14:paraId="4A8AE1AB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54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45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новых партнеров и источников финансирования.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F196" w14:textId="733E174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8C683" w14:textId="68D80AA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9D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4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партнеров.</w:t>
            </w:r>
          </w:p>
        </w:tc>
      </w:tr>
      <w:tr w:rsidR="00CE4802" w14:paraId="11E4ED81" w14:textId="77777777" w:rsidTr="00CE4802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9F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C3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A6241" w14:textId="6DFE3F3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11E9" w14:textId="768DC86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D74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0F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необходимых ресурсов.</w:t>
            </w:r>
          </w:p>
        </w:tc>
      </w:tr>
      <w:tr w:rsidR="00CE4802" w14:paraId="5A840FFB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C2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C5A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НАПРАВЛЕНИЙ  ДЕЯТЕЛЬНОСТИ РЦ «КАДЕТСКОЕ БРАТСТВО ЯРОСЛАВЛЯ».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8570" w14:textId="4E2B8A3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F780" w14:textId="0050E77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ACD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9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5EBA01E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77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707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  <w:p w14:paraId="7532489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189D68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B67B0" w14:textId="006F5FA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9AAA" w14:textId="29818D3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29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0E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CE4802" w14:paraId="0DA12D93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EF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8D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97E1" w14:textId="0C1C727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798A" w14:textId="2523E94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01/09/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51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0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CE4802" w14:paraId="33D835C2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A6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40B4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62750" w14:textId="0D3B3D9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ED73" w14:textId="2D79E99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0FE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AA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CE4802" w14:paraId="03B8697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218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0268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7FDA2" w14:textId="25E3DE4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365A" w14:textId="3672962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31B3CFF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E3C8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5D6C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275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857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CE4802" w14:paraId="663523B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E4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12C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Систематическое пополнение и обновление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6193F" w14:textId="2E58E4A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34B92" w14:textId="7422D35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F7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5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5CAE957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D4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E5E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97DC" w14:textId="7D2C6C0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8B959" w14:textId="01B78CE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0C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A69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Анкеты, опросники.</w:t>
            </w:r>
          </w:p>
        </w:tc>
      </w:tr>
      <w:tr w:rsidR="00CE4802" w14:paraId="4679A8D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24E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1D0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713C" w14:textId="7CDB049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017C" w14:textId="4C1E933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C1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A7C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CE4802" w14:paraId="656FA621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1D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2E3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нормативной, методической и материально-технической базы  в сфере  кадетского образования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C7A1" w14:textId="550057F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F4B2C" w14:textId="22F0AAE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F1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34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447C7DF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2E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75F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A61FF" w14:textId="66D300B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E4D1A" w14:textId="41A91F5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3A5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23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1F30FCCB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77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0B7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  <w:p w14:paraId="53C6F4D2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AFC0D" w14:textId="00C4428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43772" w14:textId="260C95C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D726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24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CE4802" w14:paraId="2464AF93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B32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DA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документации по реализации сетевого взаимодействия (заключение договоров)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0EA0A" w14:textId="4E64FE3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F5136" w14:textId="54501E9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458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8D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CE4802" w14:paraId="27B2B9DD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1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CDA" w14:textId="546C75DE" w:rsidR="00CE4802" w:rsidRDefault="00BE0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ДООП по кадетскому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98D5" w14:textId="5AEDA83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B01B7" w14:textId="631EC40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74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874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CE4802" w14:paraId="7D281C4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B8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03B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методической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сфере  кадетского образования учащихся.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84BFB" w14:textId="7723CBE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C275" w14:textId="2DFCB49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88C006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78F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67B6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B0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C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фильмотека</w:t>
            </w:r>
          </w:p>
        </w:tc>
      </w:tr>
      <w:tr w:rsidR="00CE4802" w14:paraId="7E650603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78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F61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материально-технической базы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E256" w14:textId="36E9613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DCA1" w14:textId="55F3E11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C8B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894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Форменная одежда, атрибутика.</w:t>
            </w:r>
          </w:p>
        </w:tc>
      </w:tr>
      <w:tr w:rsidR="00CE4802" w14:paraId="09DC334B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9B2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699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Повышение уровня компетентности педагогических работников в области кадетского образования.</w:t>
            </w:r>
          </w:p>
          <w:p w14:paraId="0195849A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B354" w14:textId="41497F2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7DDF" w14:textId="1212F33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FF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B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180146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D1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C91" w14:textId="483A4725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участниками проекта  «Подведение итогов 201</w:t>
            </w:r>
            <w:r w:rsidR="00BE0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E0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года, утверждение плана работы РЦ на 20</w:t>
            </w:r>
            <w:r w:rsidR="00BE0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E0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EA41" w14:textId="03A74FF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1A8D1" w14:textId="508CB03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E4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788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план работы на год</w:t>
            </w:r>
          </w:p>
        </w:tc>
      </w:tr>
      <w:tr w:rsidR="00CE4802" w14:paraId="6B37F27A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2.3.2.</w:t>
            </w:r>
          </w:p>
          <w:p w14:paraId="1C73C93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B243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A092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E2AE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F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9DAC" w14:textId="5C8F2CD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7BB28" w14:textId="35D8B47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8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Удостоверения.</w:t>
            </w:r>
          </w:p>
        </w:tc>
      </w:tr>
      <w:tr w:rsidR="00CE4802" w14:paraId="272C894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A4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EA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созданию нормативно-правовой базы «Кадетского братства Ярославля»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85FB" w14:textId="2FAEDC7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ADBCE" w14:textId="3B5B5D9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DB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A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0F127FA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1F0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9D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99C2" w14:textId="64354C9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8357" w14:textId="1B1CEC3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E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D8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Методики.</w:t>
            </w:r>
          </w:p>
        </w:tc>
      </w:tr>
      <w:tr w:rsidR="00CE4802" w14:paraId="6B169B39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2FC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3777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BD54" w14:textId="146BF50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04F9" w14:textId="3F1A47B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CE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2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1F64C366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A9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B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327FD" w14:textId="7122F68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05AD" w14:textId="415EECE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5D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542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5316482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85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62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участниками проекта «Повышение уровня эффективности работы РЦ»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D0843" w14:textId="7A8E91C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B5A0" w14:textId="57FBB5C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994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1E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14:paraId="755EDB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E5883C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8E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9F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тренинга «Формы организации занятий с кадетами»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BA11B" w14:textId="189CAB3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6C9C" w14:textId="3883118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28/02/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A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2A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164793E1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866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330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A8C3" w14:textId="59DFC4B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10/03/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10FE3" w14:textId="3D65BB2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30/03/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98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653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CE4802" w14:paraId="28A8023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37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774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Инструкторское занятие «Методика подготовки учащихся к несению Почётного караула на Посту №1»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3D33" w14:textId="4954325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2A220" w14:textId="4C8A259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30/04/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BE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75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5FDA3424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0C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352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организации городских мероприятий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80965" w14:textId="7201EA6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D41E7" w14:textId="0CFEA73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2F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A3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00149A1A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25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1EA5" w14:textId="3099084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 на 20</w:t>
            </w:r>
            <w:r w:rsidR="00BE07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E07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D86AA" w14:textId="0C4C5E41" w:rsidR="00CE4802" w:rsidRDefault="006C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42915" w14:textId="1EBC4CB7" w:rsidR="00CE4802" w:rsidRDefault="006C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84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F3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1C5A0F2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915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64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и проведение торжественных мероприятий, посвященных памятным датам и дням воинской славы России.</w:t>
            </w:r>
          </w:p>
          <w:p w14:paraId="1D357C6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6C1D" w14:textId="47AB5ED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A4F35" w14:textId="70B4614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05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03B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сценарии, сметы.</w:t>
            </w:r>
          </w:p>
        </w:tc>
      </w:tr>
      <w:tr w:rsidR="00CE4802" w14:paraId="57AB5DDC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119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AC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8F5F" w14:textId="42646AC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DB59" w14:textId="71C2EFE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2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5DA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08A214FC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9A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CC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выездного сбора объединений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3333" w14:textId="280936B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F901" w14:textId="57E6350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E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9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462BA424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B28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5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14F0" w14:textId="1816047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20/03/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2BCD" w14:textId="42F57A5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7F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9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6DC75406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4D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B5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конкурса объединений кадетской направленности «Равнение на Парад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4E2F1" w14:textId="5B63F3A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20/04/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0C11" w14:textId="043837E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43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AA3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44BCD21F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6C0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0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76749" w14:textId="0D232F8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2DDE" w14:textId="243CE3E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9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01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08D2BCF6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1E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88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 с учащимися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EEC8" w14:textId="0358192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665A5" w14:textId="4CE88A3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F8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0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AB5D350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D9E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13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ЯВВУ ПВО для учащихся 1-4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A48BC" w14:textId="63A3493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13EA" w14:textId="7741CC5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B3A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D79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27128356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9B4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5F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в ЯВВУ ПВО для учащихся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F742" w14:textId="4AAAC5D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A627C" w14:textId="2C343D6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22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28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485F4CA7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343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24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с элементами соревнований в ЯВВУ ПВО для учащихся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46D5" w14:textId="23CDED3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21D7" w14:textId="6AF2FB8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DB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253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27CF0835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9D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D8D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  <w:p w14:paraId="27A564E2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F2EB" w14:textId="7D3E477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D96B" w14:textId="35A7825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29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B9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D2AC837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B45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F3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промежуточным итогам реализации основного этапа проекта по направлениям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8EADB" w14:textId="59CB8C7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6CE85" w14:textId="642CE2E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A9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3A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анализ, мониторинги.</w:t>
            </w:r>
          </w:p>
        </w:tc>
      </w:tr>
      <w:tr w:rsidR="00CE4802" w14:paraId="00FFE864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2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91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и  отчетных документов, а также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9B7B" w14:textId="2372836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70C9" w14:textId="5CB49CD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437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99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CE4802" w14:paraId="6CA31178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B6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54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219E9" w14:textId="32B2201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8B870" w14:textId="4B5FDF2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94C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718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E4802" w14:paraId="565CA819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29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6B5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степени вовлечённости учащихся в патриотическую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5B87B" w14:textId="29CAACB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31270" w14:textId="502810E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EAA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40A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E4802" w14:paraId="01C83E61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CB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6A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в план реализации направлений деятельности центра.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EF84A" w14:textId="6FE706D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834EF" w14:textId="74A9874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66A7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E67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2ADB5832" w14:textId="77777777" w:rsidTr="00CE480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B1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68B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деятельности МРЦ, корректировка.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6C40" w14:textId="0A10522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AD9E6" w14:textId="0A4D4F6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0FC4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96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9D01E2D" w14:textId="77777777" w:rsidTr="00CE48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465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38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BEC3" w14:textId="5A0FAB8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2976" w14:textId="033103E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7FF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AF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E4802" w14:paraId="09487B35" w14:textId="77777777" w:rsidTr="00CE480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A38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8C9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перспективности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 взаимодействия образовательных учреждений в области патриотического воспитания обучающихся.</w:t>
            </w:r>
          </w:p>
          <w:p w14:paraId="42DFEDF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A168" w14:textId="0CECF75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E9DA" w14:textId="5FF1D54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063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6A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344F8F84" w14:textId="77777777" w:rsidTr="00CE4802">
        <w:trPr>
          <w:cantSplit/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54E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C8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обеспечения  ресурсами процессов реализации проекта. </w:t>
            </w:r>
          </w:p>
          <w:p w14:paraId="7915F7F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F97F" w14:textId="15C130B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15D45" w14:textId="32B11F5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BA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27F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1D9B8DB1" w14:textId="77777777" w:rsidTr="00CE480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91C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D98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 оказания комплекса услуг в соответствии с поставленными задачами.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2C02" w14:textId="1F4286F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0FC3" w14:textId="4A6024F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66CE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B2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616D07FB" w14:textId="77777777" w:rsidTr="00CE4802">
        <w:trPr>
          <w:cantSplit/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43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B8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перестановки.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D721F" w14:textId="7F0DFBB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 w:rsidR="008C29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C537" w14:textId="7CCB003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7A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2A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CE4802" w14:paraId="6D33EB22" w14:textId="77777777" w:rsidTr="00CE480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192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9E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УМК и ресурсной базы Центра в соответствие с внесенными корректировками.</w:t>
            </w:r>
          </w:p>
          <w:p w14:paraId="526461C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8C45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2549E" w14:textId="19B43A0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7718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EA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МРЦ, зам. по УВР, зам по АХЧ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0A9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</w:tbl>
    <w:p w14:paraId="7BD079B9" w14:textId="77777777" w:rsidR="00CE4802" w:rsidRDefault="00CE4802" w:rsidP="00CE480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A361" w14:textId="77777777" w:rsidR="009A64E8" w:rsidRDefault="009A64E8"/>
    <w:sectPr w:rsidR="009A64E8" w:rsidSect="00CE4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E2"/>
    <w:rsid w:val="006C7112"/>
    <w:rsid w:val="007570E2"/>
    <w:rsid w:val="00771835"/>
    <w:rsid w:val="008C2906"/>
    <w:rsid w:val="009A64E8"/>
    <w:rsid w:val="00BE072D"/>
    <w:rsid w:val="00C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083"/>
  <w15:chartTrackingRefBased/>
  <w15:docId w15:val="{9BE84A97-4CA8-4387-B2CF-AE6D54F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2020-09-18T13:15:00Z</dcterms:created>
  <dcterms:modified xsi:type="dcterms:W3CDTF">2020-10-13T10:18:00Z</dcterms:modified>
</cp:coreProperties>
</file>