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EC2A3E">
      <w:r>
        <w:t>Рабочий лист 9</w:t>
      </w:r>
      <w:r w:rsidR="00B444F8">
        <w:t xml:space="preserve"> класс </w:t>
      </w:r>
      <w:r w:rsidR="00780AA8">
        <w:t>алгебра</w:t>
      </w:r>
    </w:p>
    <w:tbl>
      <w:tblPr>
        <w:tblStyle w:val="a3"/>
        <w:tblW w:w="7905" w:type="dxa"/>
        <w:tblLayout w:type="fixed"/>
        <w:tblLook w:val="04A0"/>
      </w:tblPr>
      <w:tblGrid>
        <w:gridCol w:w="1576"/>
        <w:gridCol w:w="3635"/>
        <w:gridCol w:w="1418"/>
        <w:gridCol w:w="1276"/>
      </w:tblGrid>
      <w:tr w:rsidR="003754F9" w:rsidTr="003754F9">
        <w:trPr>
          <w:trHeight w:val="540"/>
        </w:trPr>
        <w:tc>
          <w:tcPr>
            <w:tcW w:w="1576" w:type="dxa"/>
            <w:vMerge w:val="restart"/>
          </w:tcPr>
          <w:p w:rsidR="003754F9" w:rsidRDefault="003754F9" w:rsidP="00553A4C">
            <w:pPr>
              <w:jc w:val="center"/>
            </w:pPr>
            <w:r>
              <w:t>тема</w:t>
            </w:r>
          </w:p>
        </w:tc>
        <w:tc>
          <w:tcPr>
            <w:tcW w:w="3635" w:type="dxa"/>
            <w:vMerge w:val="restart"/>
          </w:tcPr>
          <w:p w:rsidR="003754F9" w:rsidRDefault="003754F9" w:rsidP="00553A4C">
            <w:pPr>
              <w:jc w:val="center"/>
            </w:pPr>
            <w:r>
              <w:t>Содержание темы</w:t>
            </w:r>
          </w:p>
          <w:p w:rsidR="003754F9" w:rsidRDefault="003754F9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3754F9" w:rsidRDefault="003754F9">
            <w:r>
              <w:t>Текущий контроль</w:t>
            </w:r>
          </w:p>
          <w:p w:rsidR="003754F9" w:rsidRDefault="003754F9" w:rsidP="00553A4C"/>
        </w:tc>
      </w:tr>
      <w:tr w:rsidR="003754F9" w:rsidTr="003754F9">
        <w:trPr>
          <w:trHeight w:val="540"/>
        </w:trPr>
        <w:tc>
          <w:tcPr>
            <w:tcW w:w="1576" w:type="dxa"/>
            <w:vMerge/>
          </w:tcPr>
          <w:p w:rsidR="003754F9" w:rsidRDefault="003754F9"/>
        </w:tc>
        <w:tc>
          <w:tcPr>
            <w:tcW w:w="3635" w:type="dxa"/>
            <w:vMerge/>
          </w:tcPr>
          <w:p w:rsidR="003754F9" w:rsidRDefault="003754F9"/>
        </w:tc>
        <w:tc>
          <w:tcPr>
            <w:tcW w:w="1418" w:type="dxa"/>
          </w:tcPr>
          <w:p w:rsidR="003754F9" w:rsidRDefault="003754F9" w:rsidP="00553A4C">
            <w:r>
              <w:t>форма</w:t>
            </w:r>
          </w:p>
          <w:p w:rsidR="003754F9" w:rsidRDefault="003754F9"/>
        </w:tc>
        <w:tc>
          <w:tcPr>
            <w:tcW w:w="1276" w:type="dxa"/>
          </w:tcPr>
          <w:p w:rsidR="003754F9" w:rsidRDefault="003754F9">
            <w:r>
              <w:t>сроки</w:t>
            </w:r>
          </w:p>
        </w:tc>
      </w:tr>
      <w:tr w:rsidR="003754F9" w:rsidTr="003754F9">
        <w:tc>
          <w:tcPr>
            <w:tcW w:w="1576" w:type="dxa"/>
          </w:tcPr>
          <w:p w:rsidR="003754F9" w:rsidRDefault="003754F9">
            <w:r>
              <w:t>Повторение.</w:t>
            </w:r>
          </w:p>
          <w:p w:rsidR="003754F9" w:rsidRDefault="00CE4C00">
            <w:r>
              <w:t>Практические задачи</w:t>
            </w:r>
          </w:p>
        </w:tc>
        <w:tc>
          <w:tcPr>
            <w:tcW w:w="3635" w:type="dxa"/>
          </w:tcPr>
          <w:p w:rsidR="00CE4C00" w:rsidRDefault="003754F9" w:rsidP="00CE4C00">
            <w:proofErr w:type="spellStart"/>
            <w:r>
              <w:t>Фипи</w:t>
            </w:r>
            <w:proofErr w:type="spellEnd"/>
            <w:r>
              <w:t xml:space="preserve">. Открытый банк заданий ОГЭ математика. </w:t>
            </w:r>
            <w:r w:rsidR="00CE4C00">
              <w:t xml:space="preserve"> </w:t>
            </w:r>
            <w:r w:rsidR="00CE4C00" w:rsidRPr="00CE4C00">
              <w:rPr>
                <w:b/>
                <w:sz w:val="28"/>
                <w:szCs w:val="28"/>
              </w:rPr>
              <w:t>Обновлённый вариант</w:t>
            </w:r>
          </w:p>
          <w:p w:rsidR="003754F9" w:rsidRDefault="00C74D03" w:rsidP="00CE4C00">
            <w:hyperlink r:id="rId5" w:history="1">
              <w:r w:rsidR="003754F9">
                <w:rPr>
                  <w:rStyle w:val="a5"/>
                </w:rPr>
                <w:t>http://www.fipi.ru/content/otkrytyy-bank-zadaniy-oge</w:t>
              </w:r>
            </w:hyperlink>
          </w:p>
        </w:tc>
        <w:tc>
          <w:tcPr>
            <w:tcW w:w="1418" w:type="dxa"/>
          </w:tcPr>
          <w:p w:rsidR="003754F9" w:rsidRDefault="003754F9" w:rsidP="00CE4C0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1,</w:t>
            </w:r>
            <w:r w:rsidR="00CE4C00">
              <w:t>2</w:t>
            </w:r>
          </w:p>
          <w:p w:rsidR="00CE4C00" w:rsidRDefault="00CE4C00" w:rsidP="00CE4C00">
            <w:r>
              <w:t xml:space="preserve">По 5 заданий к </w:t>
            </w:r>
            <w:proofErr w:type="spellStart"/>
            <w:r>
              <w:t>кадому</w:t>
            </w:r>
            <w:proofErr w:type="spellEnd"/>
            <w:r>
              <w:t xml:space="preserve"> рисунк</w:t>
            </w:r>
            <w:proofErr w:type="gramStart"/>
            <w:r>
              <w:t>у(</w:t>
            </w:r>
            <w:proofErr w:type="gramEnd"/>
            <w:r>
              <w:t>к рис 1 одно задание1, одно задание 2, одно задание 3, одно задание 4, одно задание 5)</w:t>
            </w:r>
          </w:p>
        </w:tc>
        <w:tc>
          <w:tcPr>
            <w:tcW w:w="1276" w:type="dxa"/>
          </w:tcPr>
          <w:p w:rsidR="003754F9" w:rsidRDefault="00CE4C00" w:rsidP="00780AA8">
            <w:r>
              <w:t>20</w:t>
            </w:r>
            <w:r w:rsidR="003754F9">
              <w:t>.04</w:t>
            </w:r>
          </w:p>
        </w:tc>
      </w:tr>
      <w:tr w:rsidR="003754F9" w:rsidTr="003754F9">
        <w:tc>
          <w:tcPr>
            <w:tcW w:w="1576" w:type="dxa"/>
          </w:tcPr>
          <w:p w:rsidR="003754F9" w:rsidRDefault="003754F9">
            <w:r>
              <w:t>Повторение.</w:t>
            </w:r>
          </w:p>
          <w:p w:rsidR="003754F9" w:rsidRDefault="00CE4C00" w:rsidP="00CE4C00">
            <w:r>
              <w:t xml:space="preserve">Практические задачи </w:t>
            </w:r>
          </w:p>
        </w:tc>
        <w:tc>
          <w:tcPr>
            <w:tcW w:w="3635" w:type="dxa"/>
          </w:tcPr>
          <w:p w:rsidR="003754F9" w:rsidRDefault="003754F9" w:rsidP="00CE4C00">
            <w:proofErr w:type="spellStart"/>
            <w:r>
              <w:t>Фипи</w:t>
            </w:r>
            <w:proofErr w:type="spellEnd"/>
            <w:r>
              <w:t xml:space="preserve">. Открытый банк заданий ОГЭ математика. </w:t>
            </w:r>
            <w:hyperlink r:id="rId6" w:history="1">
              <w:r>
                <w:rPr>
                  <w:rStyle w:val="a5"/>
                </w:rPr>
                <w:t>http://www.fipi.ru/content/otkrytyy-bank-zadaniy-oge</w:t>
              </w:r>
            </w:hyperlink>
          </w:p>
        </w:tc>
        <w:tc>
          <w:tcPr>
            <w:tcW w:w="1418" w:type="dxa"/>
          </w:tcPr>
          <w:p w:rsidR="003754F9" w:rsidRDefault="003754F9" w:rsidP="00CE4C00">
            <w:proofErr w:type="spellStart"/>
            <w:proofErr w:type="gramStart"/>
            <w:r>
              <w:t>Стр</w:t>
            </w:r>
            <w:proofErr w:type="spellEnd"/>
            <w:proofErr w:type="gramEnd"/>
            <w:r w:rsidR="00CE4C00">
              <w:t xml:space="preserve"> 3,4</w:t>
            </w:r>
          </w:p>
        </w:tc>
        <w:tc>
          <w:tcPr>
            <w:tcW w:w="1276" w:type="dxa"/>
          </w:tcPr>
          <w:p w:rsidR="003754F9" w:rsidRDefault="00CE4C00" w:rsidP="003754F9">
            <w:r>
              <w:t>21</w:t>
            </w:r>
            <w:r w:rsidR="003754F9">
              <w:t>.04</w:t>
            </w:r>
          </w:p>
        </w:tc>
      </w:tr>
      <w:tr w:rsidR="003754F9" w:rsidTr="003754F9">
        <w:tc>
          <w:tcPr>
            <w:tcW w:w="1576" w:type="dxa"/>
          </w:tcPr>
          <w:p w:rsidR="003754F9" w:rsidRDefault="003754F9">
            <w:r>
              <w:t>Повторение.</w:t>
            </w:r>
          </w:p>
          <w:p w:rsidR="003754F9" w:rsidRDefault="00CE4C00">
            <w:r>
              <w:t>Статистика и теория вероятности</w:t>
            </w:r>
          </w:p>
        </w:tc>
        <w:tc>
          <w:tcPr>
            <w:tcW w:w="3635" w:type="dxa"/>
          </w:tcPr>
          <w:p w:rsidR="003754F9" w:rsidRDefault="003754F9" w:rsidP="00CE4C00">
            <w:proofErr w:type="spellStart"/>
            <w:r>
              <w:t>Фипи</w:t>
            </w:r>
            <w:proofErr w:type="spellEnd"/>
            <w:r>
              <w:t xml:space="preserve">. Открытый банк заданий ОГЭ математика </w:t>
            </w:r>
            <w:hyperlink r:id="rId7" w:history="1">
              <w:r>
                <w:rPr>
                  <w:rStyle w:val="a5"/>
                </w:rPr>
                <w:t>http://www.fipi.ru/content/otkrytyy-bank-zadaniy-oge</w:t>
              </w:r>
            </w:hyperlink>
            <w:bookmarkStart w:id="0" w:name="_GoBack"/>
            <w:bookmarkEnd w:id="0"/>
          </w:p>
        </w:tc>
        <w:tc>
          <w:tcPr>
            <w:tcW w:w="1418" w:type="dxa"/>
          </w:tcPr>
          <w:p w:rsidR="003754F9" w:rsidRDefault="003754F9" w:rsidP="00CE4C0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1,</w:t>
            </w:r>
            <w:r w:rsidR="00CE4C00">
              <w:t>10,20,30</w:t>
            </w:r>
          </w:p>
        </w:tc>
        <w:tc>
          <w:tcPr>
            <w:tcW w:w="1276" w:type="dxa"/>
          </w:tcPr>
          <w:p w:rsidR="003754F9" w:rsidRDefault="00CE4C00" w:rsidP="003754F9">
            <w:r>
              <w:t>22</w:t>
            </w:r>
            <w:r w:rsidR="003754F9">
              <w:t>.04</w:t>
            </w:r>
          </w:p>
        </w:tc>
      </w:tr>
      <w:tr w:rsidR="00CE4C00" w:rsidTr="003754F9">
        <w:tc>
          <w:tcPr>
            <w:tcW w:w="1576" w:type="dxa"/>
          </w:tcPr>
          <w:p w:rsidR="00CE4C00" w:rsidRDefault="00CE4C00" w:rsidP="00CE4C00">
            <w:r>
              <w:t>Повторение.</w:t>
            </w:r>
          </w:p>
          <w:p w:rsidR="00CE4C00" w:rsidRDefault="00CE4C00" w:rsidP="00CE4C00">
            <w:r>
              <w:t>Статистика и теория вероятности</w:t>
            </w:r>
          </w:p>
        </w:tc>
        <w:tc>
          <w:tcPr>
            <w:tcW w:w="3635" w:type="dxa"/>
          </w:tcPr>
          <w:p w:rsidR="00CE4C00" w:rsidRDefault="00CE4C00" w:rsidP="00CE4C00">
            <w:proofErr w:type="spellStart"/>
            <w:r>
              <w:t>Фипи</w:t>
            </w:r>
            <w:proofErr w:type="spellEnd"/>
            <w:r>
              <w:t xml:space="preserve">. Открытый банк заданий ОГЭ математика </w:t>
            </w:r>
            <w:hyperlink r:id="rId8" w:history="1">
              <w:r>
                <w:rPr>
                  <w:rStyle w:val="a5"/>
                </w:rPr>
                <w:t>http://www.fipi.ru/content/otkrytyy-bank-zadaniy-oge</w:t>
              </w:r>
            </w:hyperlink>
          </w:p>
        </w:tc>
        <w:tc>
          <w:tcPr>
            <w:tcW w:w="1418" w:type="dxa"/>
          </w:tcPr>
          <w:p w:rsidR="00CE4C00" w:rsidRDefault="00CE4C00" w:rsidP="00CE4C0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46, 35, 25</w:t>
            </w:r>
          </w:p>
        </w:tc>
        <w:tc>
          <w:tcPr>
            <w:tcW w:w="1276" w:type="dxa"/>
          </w:tcPr>
          <w:p w:rsidR="00CE4C00" w:rsidRDefault="00CE4C00" w:rsidP="003754F9">
            <w:r>
              <w:t>23.04</w:t>
            </w:r>
          </w:p>
        </w:tc>
      </w:tr>
      <w:tr w:rsidR="00CE4C00" w:rsidTr="003754F9">
        <w:tc>
          <w:tcPr>
            <w:tcW w:w="1576" w:type="dxa"/>
          </w:tcPr>
          <w:p w:rsidR="00CE4C00" w:rsidRDefault="00CE4C00" w:rsidP="00CE4C00">
            <w:r>
              <w:t>Повторение.</w:t>
            </w:r>
          </w:p>
        </w:tc>
        <w:tc>
          <w:tcPr>
            <w:tcW w:w="3635" w:type="dxa"/>
          </w:tcPr>
          <w:p w:rsidR="00CE4C00" w:rsidRDefault="00CE4C00" w:rsidP="00CE4C00">
            <w:r>
              <w:t>Решить первый тест ОГЭ</w:t>
            </w:r>
          </w:p>
        </w:tc>
        <w:tc>
          <w:tcPr>
            <w:tcW w:w="1418" w:type="dxa"/>
          </w:tcPr>
          <w:p w:rsidR="00CE4C00" w:rsidRDefault="00CE4C00" w:rsidP="00CE4C00">
            <w:r>
              <w:t>Первая часть – только ответы, вторая часть - решение</w:t>
            </w:r>
          </w:p>
        </w:tc>
        <w:tc>
          <w:tcPr>
            <w:tcW w:w="1276" w:type="dxa"/>
          </w:tcPr>
          <w:p w:rsidR="00CE4C00" w:rsidRDefault="00CE4C00" w:rsidP="003754F9">
            <w:r>
              <w:t>24.04</w:t>
            </w:r>
          </w:p>
        </w:tc>
      </w:tr>
      <w:tr w:rsidR="00CE4C00" w:rsidTr="003754F9">
        <w:tc>
          <w:tcPr>
            <w:tcW w:w="1576" w:type="dxa"/>
          </w:tcPr>
          <w:p w:rsidR="00CE4C00" w:rsidRDefault="00CE4C00" w:rsidP="00CE4C00">
            <w:r>
              <w:t>Повторение</w:t>
            </w:r>
          </w:p>
        </w:tc>
        <w:tc>
          <w:tcPr>
            <w:tcW w:w="3635" w:type="dxa"/>
          </w:tcPr>
          <w:p w:rsidR="00CE4C00" w:rsidRDefault="00CE4C00" w:rsidP="00CE4C00">
            <w:r>
              <w:t>Решить второй тест ОГЭ</w:t>
            </w:r>
          </w:p>
        </w:tc>
        <w:tc>
          <w:tcPr>
            <w:tcW w:w="1418" w:type="dxa"/>
          </w:tcPr>
          <w:p w:rsidR="00CE4C00" w:rsidRDefault="00CE4C00" w:rsidP="00CE4C00"/>
        </w:tc>
        <w:tc>
          <w:tcPr>
            <w:tcW w:w="1276" w:type="dxa"/>
          </w:tcPr>
          <w:p w:rsidR="00CE4C00" w:rsidRDefault="00CE4C00" w:rsidP="003754F9">
            <w:r>
              <w:t>28.04</w:t>
            </w:r>
          </w:p>
        </w:tc>
      </w:tr>
      <w:tr w:rsidR="00CE4C00" w:rsidTr="003754F9">
        <w:tc>
          <w:tcPr>
            <w:tcW w:w="1576" w:type="dxa"/>
          </w:tcPr>
          <w:p w:rsidR="00CE4C00" w:rsidRDefault="00CE4C00" w:rsidP="00CE4C00">
            <w:r>
              <w:t>Повторение</w:t>
            </w:r>
          </w:p>
        </w:tc>
        <w:tc>
          <w:tcPr>
            <w:tcW w:w="3635" w:type="dxa"/>
          </w:tcPr>
          <w:p w:rsidR="00CE4C00" w:rsidRDefault="00CE4C00" w:rsidP="00CE4C00">
            <w:proofErr w:type="spellStart"/>
            <w:r>
              <w:t>Фипи</w:t>
            </w:r>
            <w:proofErr w:type="spellEnd"/>
            <w:r>
              <w:t xml:space="preserve">. </w:t>
            </w:r>
            <w:hyperlink r:id="rId9" w:history="1">
              <w:r>
                <w:rPr>
                  <w:rStyle w:val="a5"/>
                </w:rPr>
                <w:t>http://www.fipi.ru/content/otkrytyy-bank-zadaniy-oge</w:t>
              </w:r>
            </w:hyperlink>
          </w:p>
          <w:p w:rsidR="004C3FC0" w:rsidRDefault="004C3FC0" w:rsidP="00CE4C00">
            <w:r>
              <w:t>Решить 1 вариант ОГЭ досрочного периода 2020</w:t>
            </w:r>
          </w:p>
        </w:tc>
        <w:tc>
          <w:tcPr>
            <w:tcW w:w="1418" w:type="dxa"/>
          </w:tcPr>
          <w:p w:rsidR="00CE4C00" w:rsidRDefault="00CE4C00" w:rsidP="00CE4C00"/>
        </w:tc>
        <w:tc>
          <w:tcPr>
            <w:tcW w:w="1276" w:type="dxa"/>
          </w:tcPr>
          <w:p w:rsidR="00CE4C00" w:rsidRDefault="004C3FC0" w:rsidP="003754F9">
            <w:r>
              <w:t>29.04</w:t>
            </w:r>
          </w:p>
        </w:tc>
      </w:tr>
    </w:tbl>
    <w:p w:rsidR="00B444F8" w:rsidRDefault="00B444F8"/>
    <w:sectPr w:rsidR="00B444F8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271FDB"/>
    <w:rsid w:val="00292D62"/>
    <w:rsid w:val="0029481F"/>
    <w:rsid w:val="00312929"/>
    <w:rsid w:val="003754F9"/>
    <w:rsid w:val="00456A52"/>
    <w:rsid w:val="004C3FC0"/>
    <w:rsid w:val="00553A4C"/>
    <w:rsid w:val="005D4722"/>
    <w:rsid w:val="0063037B"/>
    <w:rsid w:val="00653F01"/>
    <w:rsid w:val="00780AA8"/>
    <w:rsid w:val="007A3140"/>
    <w:rsid w:val="007C2D0B"/>
    <w:rsid w:val="008E6EBC"/>
    <w:rsid w:val="008E7740"/>
    <w:rsid w:val="00B444F8"/>
    <w:rsid w:val="00C74D03"/>
    <w:rsid w:val="00CE4C00"/>
    <w:rsid w:val="00DB2E45"/>
    <w:rsid w:val="00EC2A3E"/>
    <w:rsid w:val="00F0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1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content/otkrytyy-bank-zadaniy-og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otkrytyy-bank-zadaniy-o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content/otkrytyy-bank-zadaniy-o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/content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2020-03-23T10:38:00Z</dcterms:created>
  <dcterms:modified xsi:type="dcterms:W3CDTF">2020-04-16T13:30:00Z</dcterms:modified>
</cp:coreProperties>
</file>