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F9" w:rsidRDefault="005B3F50" w:rsidP="005B3F5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Урок 1. «</w:t>
      </w:r>
      <w:r w:rsidR="00FE2D40">
        <w:rPr>
          <w:rFonts w:ascii="Times New Roman" w:hAnsi="Times New Roman" w:cs="Times New Roman"/>
          <w:b/>
        </w:rPr>
        <w:t>Типы ВНД</w:t>
      </w:r>
      <w:r>
        <w:rPr>
          <w:rFonts w:ascii="Times New Roman" w:hAnsi="Times New Roman" w:cs="Times New Roman"/>
          <w:b/>
        </w:rPr>
        <w:t>».</w:t>
      </w:r>
    </w:p>
    <w:p w:rsidR="005B3F50" w:rsidRDefault="004169F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98684D">
        <w:rPr>
          <w:rFonts w:ascii="Times New Roman" w:hAnsi="Times New Roman" w:cs="Times New Roman"/>
        </w:rPr>
        <w:t>3</w:t>
      </w:r>
      <w:r w:rsidR="00FE2D4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в учебнике.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295CB3" w:rsidRDefault="00295CB3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05F56">
        <w:rPr>
          <w:rFonts w:ascii="Times New Roman" w:hAnsi="Times New Roman" w:cs="Times New Roman"/>
        </w:rPr>
        <w:t xml:space="preserve">Пройти тест на тип темперамента. Ссылка - </w:t>
      </w:r>
      <w:hyperlink r:id="rId5" w:history="1">
        <w:r w:rsidR="00C05F56">
          <w:rPr>
            <w:rStyle w:val="a4"/>
          </w:rPr>
          <w:t>https://brainapps.ru/test/temperament</w:t>
        </w:r>
      </w:hyperlink>
    </w:p>
    <w:p w:rsidR="00C7548C" w:rsidRDefault="00C7548C" w:rsidP="005B3F50">
      <w:pPr>
        <w:rPr>
          <w:rFonts w:ascii="Times New Roman" w:hAnsi="Times New Roman" w:cs="Times New Roman"/>
        </w:rPr>
      </w:pPr>
    </w:p>
    <w:p w:rsidR="005B3F50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Урок 2. «</w:t>
      </w:r>
      <w:r w:rsidR="00FE2D40">
        <w:rPr>
          <w:rFonts w:ascii="Times New Roman" w:hAnsi="Times New Roman" w:cs="Times New Roman"/>
          <w:b/>
        </w:rPr>
        <w:t>Биоценоз</w:t>
      </w:r>
      <w:r>
        <w:rPr>
          <w:rFonts w:ascii="Times New Roman" w:hAnsi="Times New Roman" w:cs="Times New Roman"/>
          <w:b/>
        </w:rPr>
        <w:t>».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теме: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98684D">
        <w:rPr>
          <w:rFonts w:ascii="Times New Roman" w:hAnsi="Times New Roman" w:cs="Times New Roman"/>
        </w:rPr>
        <w:t>3</w:t>
      </w:r>
      <w:r w:rsidR="00FE2D4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в учебнике.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13276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E61B03" w:rsidRDefault="00D404F2" w:rsidP="00C05F56">
      <w:pPr>
        <w:rPr>
          <w:rFonts w:ascii="Times New Roman" w:hAnsi="Times New Roman" w:cs="Times New Roman"/>
        </w:rPr>
      </w:pPr>
      <w:r w:rsidRPr="00D404F2">
        <w:rPr>
          <w:rFonts w:ascii="Times New Roman" w:hAnsi="Times New Roman" w:cs="Times New Roman"/>
        </w:rPr>
        <w:t xml:space="preserve">3. </w:t>
      </w:r>
      <w:r w:rsidR="00EA30B4">
        <w:rPr>
          <w:rFonts w:ascii="Times New Roman" w:hAnsi="Times New Roman" w:cs="Times New Roman"/>
        </w:rPr>
        <w:t xml:space="preserve">Дать </w:t>
      </w:r>
      <w:r w:rsidR="00EA30B4" w:rsidRPr="00EA30B4">
        <w:rPr>
          <w:rFonts w:ascii="Times New Roman" w:hAnsi="Times New Roman" w:cs="Times New Roman"/>
          <w:u w:val="single"/>
        </w:rPr>
        <w:t>в тетради</w:t>
      </w:r>
      <w:r w:rsidR="00EA30B4">
        <w:rPr>
          <w:rFonts w:ascii="Times New Roman" w:hAnsi="Times New Roman" w:cs="Times New Roman"/>
        </w:rPr>
        <w:t xml:space="preserve"> определения всем ключевым понятиям тем из п. 38-40.</w:t>
      </w:r>
    </w:p>
    <w:p w:rsidR="00777FD6" w:rsidRDefault="00777FD6" w:rsidP="00E61B03">
      <w:pPr>
        <w:rPr>
          <w:rFonts w:ascii="Times New Roman" w:hAnsi="Times New Roman" w:cs="Times New Roman"/>
        </w:rPr>
      </w:pPr>
    </w:p>
    <w:p w:rsidR="00E57C80" w:rsidRDefault="00E57C80" w:rsidP="00E57C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Урок 3. «</w:t>
      </w:r>
      <w:r w:rsidR="00FE2D40">
        <w:rPr>
          <w:rFonts w:ascii="Times New Roman" w:hAnsi="Times New Roman" w:cs="Times New Roman"/>
          <w:b/>
        </w:rPr>
        <w:t>Конкуренция в биоценозе</w:t>
      </w:r>
      <w:r>
        <w:rPr>
          <w:rFonts w:ascii="Times New Roman" w:hAnsi="Times New Roman" w:cs="Times New Roman"/>
          <w:b/>
        </w:rPr>
        <w:t>».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0F3B2C" w:rsidRDefault="000F3B2C" w:rsidP="000F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FE2D40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 в учебнике.</w:t>
      </w:r>
    </w:p>
    <w:p w:rsidR="00E57C80" w:rsidRDefault="00E57C8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AF5A51" w:rsidRDefault="00AF5A51" w:rsidP="005B3F50">
      <w:pPr>
        <w:rPr>
          <w:rFonts w:ascii="Times New Roman" w:hAnsi="Times New Roman" w:cs="Times New Roman"/>
        </w:rPr>
      </w:pPr>
    </w:p>
    <w:p w:rsidR="00E57C80" w:rsidRDefault="00E57C80" w:rsidP="00E57C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Урок 4. «</w:t>
      </w:r>
      <w:r w:rsidR="00FE2D40">
        <w:rPr>
          <w:rFonts w:ascii="Times New Roman" w:hAnsi="Times New Roman" w:cs="Times New Roman"/>
          <w:b/>
        </w:rPr>
        <w:t>Неконкурентные взаимоотношения в биоценозе</w:t>
      </w:r>
      <w:r>
        <w:rPr>
          <w:rFonts w:ascii="Times New Roman" w:hAnsi="Times New Roman" w:cs="Times New Roman"/>
          <w:b/>
        </w:rPr>
        <w:t>».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0F3B2C" w:rsidRDefault="000F3B2C" w:rsidP="000F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98684D">
        <w:rPr>
          <w:rFonts w:ascii="Times New Roman" w:hAnsi="Times New Roman" w:cs="Times New Roman"/>
        </w:rPr>
        <w:t>4</w:t>
      </w:r>
      <w:r w:rsidR="00FE2D4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в учебнике.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</w:t>
      </w:r>
      <w:r w:rsidR="008C3480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777FD6" w:rsidRDefault="000F3B2C" w:rsidP="00E61B03">
      <w:pPr>
        <w:rPr>
          <w:rFonts w:ascii="Times New Roman" w:hAnsi="Times New Roman" w:cs="Times New Roman"/>
        </w:rPr>
      </w:pPr>
      <w:r w:rsidRPr="00E57C80">
        <w:rPr>
          <w:rFonts w:ascii="Times New Roman" w:hAnsi="Times New Roman" w:cs="Times New Roman"/>
        </w:rPr>
        <w:t xml:space="preserve">3. </w:t>
      </w:r>
      <w:r w:rsidR="00C05F56">
        <w:rPr>
          <w:rFonts w:ascii="Times New Roman" w:hAnsi="Times New Roman" w:cs="Times New Roman"/>
        </w:rPr>
        <w:t xml:space="preserve">По параграфам 39 и 40 заполнить таблицу </w:t>
      </w:r>
      <w:r w:rsidR="00C05F56" w:rsidRPr="00C05F56">
        <w:rPr>
          <w:rFonts w:ascii="Times New Roman" w:hAnsi="Times New Roman" w:cs="Times New Roman"/>
          <w:u w:val="single"/>
        </w:rPr>
        <w:t>в тетради</w:t>
      </w:r>
      <w:r w:rsidR="00C05F56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5F56" w:rsidTr="00C05F56">
        <w:tc>
          <w:tcPr>
            <w:tcW w:w="3190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взаимоотношений в биоценозе.</w:t>
            </w:r>
          </w:p>
        </w:tc>
        <w:tc>
          <w:tcPr>
            <w:tcW w:w="3190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типа взаимоотношений.</w:t>
            </w:r>
          </w:p>
        </w:tc>
        <w:tc>
          <w:tcPr>
            <w:tcW w:w="3191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биологических видов для типа взаимоотношений (не менее пяти).</w:t>
            </w:r>
          </w:p>
        </w:tc>
      </w:tr>
      <w:tr w:rsidR="00C05F56" w:rsidTr="00C05F56">
        <w:tc>
          <w:tcPr>
            <w:tcW w:w="3190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Конкуренция</w:t>
            </w:r>
          </w:p>
        </w:tc>
        <w:tc>
          <w:tcPr>
            <w:tcW w:w="3190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</w:p>
        </w:tc>
      </w:tr>
      <w:tr w:rsidR="00C05F56" w:rsidTr="00C05F56">
        <w:tc>
          <w:tcPr>
            <w:tcW w:w="3190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«Хищник – жертва»</w:t>
            </w:r>
          </w:p>
        </w:tc>
        <w:tc>
          <w:tcPr>
            <w:tcW w:w="3190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</w:p>
        </w:tc>
      </w:tr>
      <w:tr w:rsidR="00C05F56" w:rsidTr="00C05F56">
        <w:tc>
          <w:tcPr>
            <w:tcW w:w="3190" w:type="dxa"/>
          </w:tcPr>
          <w:p w:rsidR="00C05F56" w:rsidRDefault="00C05F56" w:rsidP="00C05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«Паразит – хозяин»</w:t>
            </w:r>
          </w:p>
        </w:tc>
        <w:tc>
          <w:tcPr>
            <w:tcW w:w="3190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</w:p>
        </w:tc>
      </w:tr>
      <w:tr w:rsidR="00C05F56" w:rsidTr="00C05F56">
        <w:tc>
          <w:tcPr>
            <w:tcW w:w="3190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Взаимовыгодные отношения / симбиоз</w:t>
            </w:r>
          </w:p>
        </w:tc>
        <w:tc>
          <w:tcPr>
            <w:tcW w:w="3190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</w:p>
        </w:tc>
      </w:tr>
      <w:tr w:rsidR="00C05F56" w:rsidTr="00C05F56">
        <w:tc>
          <w:tcPr>
            <w:tcW w:w="3190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Отношения, выгодные для одного вида.</w:t>
            </w:r>
          </w:p>
        </w:tc>
        <w:tc>
          <w:tcPr>
            <w:tcW w:w="3190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05F56" w:rsidRDefault="00C05F56" w:rsidP="00E61B03">
            <w:pPr>
              <w:rPr>
                <w:rFonts w:ascii="Times New Roman" w:hAnsi="Times New Roman" w:cs="Times New Roman"/>
              </w:rPr>
            </w:pPr>
          </w:p>
        </w:tc>
      </w:tr>
    </w:tbl>
    <w:p w:rsidR="00E57C80" w:rsidRPr="005B3F50" w:rsidRDefault="00E57C80" w:rsidP="005B3F50">
      <w:pPr>
        <w:rPr>
          <w:rFonts w:ascii="Times New Roman" w:hAnsi="Times New Roman" w:cs="Times New Roman"/>
        </w:rPr>
      </w:pPr>
    </w:p>
    <w:sectPr w:rsidR="00E57C80" w:rsidRPr="005B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5F"/>
    <w:rsid w:val="000F3B2C"/>
    <w:rsid w:val="00295CB3"/>
    <w:rsid w:val="00354179"/>
    <w:rsid w:val="003F2E7E"/>
    <w:rsid w:val="004169F0"/>
    <w:rsid w:val="005B3F50"/>
    <w:rsid w:val="00774315"/>
    <w:rsid w:val="00777FD6"/>
    <w:rsid w:val="00813276"/>
    <w:rsid w:val="008863F5"/>
    <w:rsid w:val="008C3480"/>
    <w:rsid w:val="008D7F07"/>
    <w:rsid w:val="00953E6F"/>
    <w:rsid w:val="009734F9"/>
    <w:rsid w:val="0098684D"/>
    <w:rsid w:val="00A76A07"/>
    <w:rsid w:val="00AF5A51"/>
    <w:rsid w:val="00B3229C"/>
    <w:rsid w:val="00BB085F"/>
    <w:rsid w:val="00C05F56"/>
    <w:rsid w:val="00C7548C"/>
    <w:rsid w:val="00C91484"/>
    <w:rsid w:val="00D404F2"/>
    <w:rsid w:val="00E57C80"/>
    <w:rsid w:val="00E61B03"/>
    <w:rsid w:val="00EA30B4"/>
    <w:rsid w:val="00F13589"/>
    <w:rsid w:val="00F419C9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inapps.ru/test/tempera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2020-04-13T16:23:00Z</dcterms:created>
  <dcterms:modified xsi:type="dcterms:W3CDTF">2020-04-13T16:23:00Z</dcterms:modified>
</cp:coreProperties>
</file>